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9A6C3E">
      <w:pPr>
        <w:keepNext w:val="0"/>
        <w:keepLines w:val="0"/>
        <w:widowControl/>
        <w:suppressLineNumbers w:val="0"/>
        <w:spacing w:line="360" w:lineRule="auto"/>
        <w:jc w:val="center"/>
        <w:rPr>
          <w:color w:val="auto"/>
        </w:rPr>
      </w:pPr>
      <w:bookmarkStart w:id="0" w:name="_GoBack"/>
      <w:r>
        <w:rPr>
          <w:rFonts w:hint="eastAsia" w:ascii="宋体" w:hAnsi="宋体" w:eastAsia="宋体" w:cs="宋体"/>
          <w:color w:val="auto"/>
          <w:kern w:val="0"/>
          <w:sz w:val="24"/>
          <w:szCs w:val="24"/>
          <w:lang w:val="en-US" w:eastAsia="zh-CN" w:bidi="ar"/>
        </w:rPr>
        <w:t>人保财险山东莱芜市分公司车险暖心工程线上服务项目失败公告</w:t>
      </w:r>
    </w:p>
    <w:bookmarkEnd w:id="0"/>
    <w:p w14:paraId="5EF64202">
      <w:pPr>
        <w:keepNext w:val="0"/>
        <w:keepLines w:val="0"/>
        <w:widowControl/>
        <w:suppressLineNumbers w:val="0"/>
        <w:spacing w:line="360" w:lineRule="auto"/>
        <w:jc w:val="left"/>
        <w:rPr>
          <w:color w:val="auto"/>
        </w:rPr>
      </w:pPr>
      <w:r>
        <w:rPr>
          <w:rFonts w:hint="eastAsia" w:ascii="宋体" w:hAnsi="宋体" w:eastAsia="宋体" w:cs="宋体"/>
          <w:b/>
          <w:bCs/>
          <w:color w:val="auto"/>
          <w:kern w:val="0"/>
          <w:sz w:val="24"/>
          <w:szCs w:val="24"/>
          <w:lang w:val="en-US" w:eastAsia="zh-CN" w:bidi="ar"/>
        </w:rPr>
        <w:t xml:space="preserve">一、内容： </w:t>
      </w:r>
    </w:p>
    <w:p w14:paraId="28E64FE4">
      <w:pPr>
        <w:keepNext w:val="0"/>
        <w:keepLines w:val="0"/>
        <w:widowControl/>
        <w:suppressLineNumbers w:val="0"/>
        <w:spacing w:line="360" w:lineRule="auto"/>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1.项目名称：人保财险山东莱芜市分公司车险暖心工程线上服务项目</w:t>
      </w:r>
    </w:p>
    <w:p w14:paraId="63C950AA">
      <w:pPr>
        <w:keepNext w:val="0"/>
        <w:keepLines w:val="0"/>
        <w:widowControl/>
        <w:suppressLineNumbers w:val="0"/>
        <w:spacing w:line="360" w:lineRule="auto"/>
        <w:jc w:val="left"/>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2.项目编号：02-11-04A-2025-D-F-E26710</w:t>
      </w:r>
    </w:p>
    <w:p w14:paraId="6530D768">
      <w:pPr>
        <w:keepNext w:val="0"/>
        <w:keepLines w:val="0"/>
        <w:widowControl/>
        <w:suppressLineNumbers w:val="0"/>
        <w:spacing w:line="360" w:lineRule="auto"/>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3.失败原因：</w:t>
      </w:r>
    </w:p>
    <w:p w14:paraId="6069BE87">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通过初步评审的有效投标人不足6家，本次招标失败。</w:t>
      </w:r>
    </w:p>
    <w:p w14:paraId="79F123BF">
      <w:pPr>
        <w:keepNext w:val="0"/>
        <w:keepLines w:val="0"/>
        <w:widowControl/>
        <w:suppressLineNumbers w:val="0"/>
        <w:spacing w:line="360" w:lineRule="auto"/>
        <w:ind w:firstLine="420" w:firstLineChars="200"/>
        <w:jc w:val="left"/>
        <w:rPr>
          <w:color w:val="auto"/>
        </w:rPr>
      </w:pPr>
      <w:r>
        <w:rPr>
          <w:rFonts w:hint="eastAsia" w:ascii="宋体" w:hAnsi="宋体" w:eastAsia="宋体" w:cs="宋体"/>
          <w:color w:val="auto"/>
          <w:kern w:val="0"/>
          <w:sz w:val="21"/>
          <w:szCs w:val="21"/>
          <w:lang w:val="en-US" w:eastAsia="zh-CN" w:bidi="ar"/>
        </w:rPr>
        <w:t xml:space="preserve">特此公告！ </w:t>
      </w:r>
    </w:p>
    <w:p w14:paraId="61AE8851">
      <w:pPr>
        <w:keepNext w:val="0"/>
        <w:keepLines w:val="0"/>
        <w:widowControl/>
        <w:suppressLineNumbers w:val="0"/>
        <w:spacing w:line="360" w:lineRule="auto"/>
        <w:jc w:val="left"/>
        <w:rPr>
          <w:color w:val="auto"/>
        </w:rPr>
      </w:pPr>
      <w:r>
        <w:rPr>
          <w:rFonts w:hint="eastAsia" w:ascii="宋体" w:hAnsi="宋体" w:eastAsia="宋体" w:cs="宋体"/>
          <w:b/>
          <w:bCs/>
          <w:color w:val="auto"/>
          <w:kern w:val="0"/>
          <w:sz w:val="24"/>
          <w:szCs w:val="24"/>
          <w:lang w:val="en-US" w:eastAsia="zh-CN" w:bidi="ar"/>
        </w:rPr>
        <w:t xml:space="preserve">二、监督部门 </w:t>
      </w:r>
    </w:p>
    <w:p w14:paraId="0F4543D6">
      <w:pPr>
        <w:keepNext w:val="0"/>
        <w:keepLines w:val="0"/>
        <w:widowControl/>
        <w:suppressLineNumbers w:val="0"/>
        <w:spacing w:line="360" w:lineRule="auto"/>
        <w:jc w:val="left"/>
        <w:rPr>
          <w:color w:val="auto"/>
        </w:rPr>
      </w:pPr>
      <w:r>
        <w:rPr>
          <w:rFonts w:hint="eastAsia" w:ascii="宋体" w:hAnsi="宋体" w:eastAsia="宋体" w:cs="宋体"/>
          <w:color w:val="auto"/>
          <w:kern w:val="0"/>
          <w:sz w:val="21"/>
          <w:szCs w:val="21"/>
          <w:lang w:val="en-US" w:eastAsia="zh-CN" w:bidi="ar"/>
        </w:rPr>
        <w:t>本招标项目的监督部门为中国人民财产保险股份有限公司莱芜市分公司</w:t>
      </w:r>
    </w:p>
    <w:p w14:paraId="73A660F3">
      <w:pPr>
        <w:keepNext w:val="0"/>
        <w:keepLines w:val="0"/>
        <w:widowControl/>
        <w:suppressLineNumbers w:val="0"/>
        <w:spacing w:line="360" w:lineRule="auto"/>
        <w:jc w:val="left"/>
        <w:rPr>
          <w:color w:val="auto"/>
        </w:rPr>
      </w:pPr>
      <w:r>
        <w:rPr>
          <w:rFonts w:hint="eastAsia" w:ascii="宋体" w:hAnsi="宋体" w:eastAsia="宋体" w:cs="宋体"/>
          <w:b/>
          <w:bCs/>
          <w:color w:val="auto"/>
          <w:kern w:val="0"/>
          <w:sz w:val="24"/>
          <w:szCs w:val="24"/>
          <w:lang w:val="en-US" w:eastAsia="zh-CN" w:bidi="ar"/>
        </w:rPr>
        <w:t xml:space="preserve">三、联系方式 </w:t>
      </w:r>
    </w:p>
    <w:p w14:paraId="2ED18CA9">
      <w:pPr>
        <w:spacing w:line="360" w:lineRule="auto"/>
        <w:rPr>
          <w:rFonts w:hint="eastAsia"/>
          <w:color w:val="auto"/>
          <w:lang w:val="en-US" w:eastAsia="zh-CN"/>
        </w:rPr>
      </w:pPr>
      <w:r>
        <w:rPr>
          <w:rFonts w:hint="eastAsia"/>
          <w:color w:val="auto"/>
          <w:lang w:val="en-US" w:eastAsia="zh-CN"/>
        </w:rPr>
        <w:t xml:space="preserve">采购人：中国人民财产保险股份有限公司莱芜市分公司 </w:t>
      </w:r>
    </w:p>
    <w:p w14:paraId="4781BFCF">
      <w:pPr>
        <w:spacing w:line="360" w:lineRule="auto"/>
        <w:rPr>
          <w:rFonts w:hint="eastAsia"/>
          <w:color w:val="auto"/>
          <w:lang w:val="en-US" w:eastAsia="zh-CN"/>
        </w:rPr>
      </w:pPr>
      <w:r>
        <w:rPr>
          <w:rFonts w:hint="eastAsia"/>
          <w:color w:val="auto"/>
          <w:lang w:val="en-US" w:eastAsia="zh-CN"/>
        </w:rPr>
        <w:t>地址：山东省济南市莱芜区鲁中东大街15号</w:t>
      </w:r>
    </w:p>
    <w:p w14:paraId="61F84B63">
      <w:pPr>
        <w:spacing w:line="360" w:lineRule="auto"/>
        <w:rPr>
          <w:rFonts w:hint="eastAsia"/>
          <w:color w:val="auto"/>
          <w:lang w:val="en-US" w:eastAsia="zh-CN"/>
        </w:rPr>
      </w:pPr>
      <w:r>
        <w:rPr>
          <w:rFonts w:hint="eastAsia"/>
          <w:color w:val="auto"/>
          <w:lang w:val="en-US" w:eastAsia="zh-CN"/>
        </w:rPr>
        <w:t xml:space="preserve">招标代理机构：公诚管理咨询有限公司 </w:t>
      </w:r>
    </w:p>
    <w:p w14:paraId="2962D659">
      <w:pPr>
        <w:spacing w:line="360" w:lineRule="auto"/>
        <w:rPr>
          <w:rFonts w:hint="eastAsia"/>
          <w:color w:val="auto"/>
          <w:lang w:val="en-US" w:eastAsia="zh-CN"/>
        </w:rPr>
      </w:pPr>
      <w:r>
        <w:rPr>
          <w:rFonts w:hint="eastAsia"/>
          <w:color w:val="auto"/>
          <w:lang w:val="en-US" w:eastAsia="zh-CN"/>
        </w:rPr>
        <w:t>地  址：山东省济南市经十路10690号建邦数字中心11楼</w:t>
      </w:r>
    </w:p>
    <w:p w14:paraId="7C562A61">
      <w:pPr>
        <w:spacing w:line="360" w:lineRule="auto"/>
        <w:rPr>
          <w:rFonts w:hint="eastAsia"/>
          <w:color w:val="auto"/>
          <w:lang w:val="en-US" w:eastAsia="zh-CN"/>
        </w:rPr>
      </w:pPr>
      <w:r>
        <w:rPr>
          <w:rFonts w:hint="eastAsia"/>
          <w:color w:val="auto"/>
          <w:lang w:val="en-US" w:eastAsia="zh-CN"/>
        </w:rPr>
        <w:t>联系人：阴欣悦、吴振鲁、唐建鑫、仇国超、张恺、陈彬、戴凯</w:t>
      </w:r>
    </w:p>
    <w:p w14:paraId="4747303A">
      <w:pPr>
        <w:spacing w:line="360" w:lineRule="auto"/>
        <w:rPr>
          <w:rFonts w:hint="eastAsia"/>
          <w:color w:val="auto"/>
          <w:lang w:val="en-US" w:eastAsia="zh-CN"/>
        </w:rPr>
      </w:pPr>
      <w:r>
        <w:rPr>
          <w:rFonts w:hint="eastAsia"/>
          <w:color w:val="auto"/>
          <w:lang w:val="en-US" w:eastAsia="zh-CN"/>
        </w:rPr>
        <w:t>电  话：15621543718、13702005631、18866876033</w:t>
      </w:r>
    </w:p>
    <w:p w14:paraId="562994F4">
      <w:pPr>
        <w:spacing w:line="360" w:lineRule="auto"/>
        <w:rPr>
          <w:rFonts w:hint="eastAsia"/>
          <w:color w:val="auto"/>
          <w:lang w:val="en-US" w:eastAsia="zh-CN"/>
        </w:rPr>
      </w:pPr>
      <w:r>
        <w:rPr>
          <w:rFonts w:hint="eastAsia"/>
          <w:color w:val="auto"/>
          <w:lang w:val="en-US" w:eastAsia="zh-CN"/>
        </w:rPr>
        <w:t>邮箱:15621543718@163.com</w:t>
      </w:r>
    </w:p>
    <w:p w14:paraId="57692B42">
      <w:pPr>
        <w:spacing w:line="360" w:lineRule="auto"/>
        <w:rPr>
          <w:rFonts w:hint="eastAsia"/>
          <w:color w:val="auto"/>
          <w:lang w:val="en-US" w:eastAsia="zh-CN"/>
        </w:rPr>
      </w:pPr>
    </w:p>
    <w:p w14:paraId="66B3DBF3">
      <w:pPr>
        <w:spacing w:line="360" w:lineRule="auto"/>
        <w:rPr>
          <w:rFonts w:hint="eastAsia"/>
          <w:color w:val="auto"/>
          <w:lang w:val="en-US" w:eastAsia="zh-CN"/>
        </w:rPr>
      </w:pPr>
    </w:p>
    <w:p w14:paraId="6FD23D10">
      <w:pPr>
        <w:spacing w:line="360" w:lineRule="auto"/>
        <w:rPr>
          <w:rFonts w:hint="eastAsia"/>
          <w:color w:val="auto"/>
          <w:lang w:val="en-US" w:eastAsia="zh-CN"/>
        </w:rPr>
      </w:pPr>
    </w:p>
    <w:p w14:paraId="2BA8FD0D">
      <w:pPr>
        <w:spacing w:line="360" w:lineRule="auto"/>
        <w:rPr>
          <w:rFonts w:hint="eastAsia"/>
          <w:color w:val="auto"/>
          <w:lang w:val="en-US" w:eastAsia="zh-CN"/>
        </w:rPr>
      </w:pPr>
    </w:p>
    <w:p w14:paraId="5938ACB4">
      <w:pPr>
        <w:spacing w:line="360" w:lineRule="auto"/>
        <w:rPr>
          <w:rFonts w:hint="eastAsia"/>
          <w:color w:val="auto"/>
          <w:lang w:val="en-US" w:eastAsia="zh-CN"/>
        </w:rPr>
      </w:pPr>
    </w:p>
    <w:p w14:paraId="1AAACC6E">
      <w:pPr>
        <w:spacing w:line="360" w:lineRule="auto"/>
        <w:rPr>
          <w:rFonts w:hint="eastAsia"/>
          <w:color w:val="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0MjJlNTExYjgwYzljZGY3ZDJiZDliMmE0ZmMwYTAifQ=="/>
  </w:docVars>
  <w:rsids>
    <w:rsidRoot w:val="00000000"/>
    <w:rsid w:val="01055032"/>
    <w:rsid w:val="016E4D66"/>
    <w:rsid w:val="07157BD4"/>
    <w:rsid w:val="08EE1619"/>
    <w:rsid w:val="14C60571"/>
    <w:rsid w:val="16C11714"/>
    <w:rsid w:val="1C7704A9"/>
    <w:rsid w:val="1D486852"/>
    <w:rsid w:val="21D22270"/>
    <w:rsid w:val="27713965"/>
    <w:rsid w:val="2A13601B"/>
    <w:rsid w:val="2B2D4A4E"/>
    <w:rsid w:val="2E237EDB"/>
    <w:rsid w:val="30DB3E1F"/>
    <w:rsid w:val="30ED4A4F"/>
    <w:rsid w:val="330C3652"/>
    <w:rsid w:val="335C540B"/>
    <w:rsid w:val="35D14F59"/>
    <w:rsid w:val="3B357928"/>
    <w:rsid w:val="426D197B"/>
    <w:rsid w:val="4A0B09F2"/>
    <w:rsid w:val="4BD46E0C"/>
    <w:rsid w:val="53987CB9"/>
    <w:rsid w:val="57427688"/>
    <w:rsid w:val="5B3B6405"/>
    <w:rsid w:val="5F432E56"/>
    <w:rsid w:val="5FEB1C58"/>
    <w:rsid w:val="687234C5"/>
    <w:rsid w:val="6BBF534B"/>
    <w:rsid w:val="775A3111"/>
    <w:rsid w:val="78832F64"/>
    <w:rsid w:val="78AF606F"/>
    <w:rsid w:val="79DB773D"/>
    <w:rsid w:val="7B083579"/>
    <w:rsid w:val="7C2939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keepNext/>
      <w:keepLines/>
      <w:spacing w:before="260" w:after="260" w:line="416" w:lineRule="auto"/>
      <w:outlineLvl w:val="2"/>
    </w:pPr>
    <w:rPr>
      <w:b/>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正文格式"/>
    <w:basedOn w:val="1"/>
    <w:qFormat/>
    <w:uiPriority w:val="0"/>
    <w:pPr>
      <w:widowControl/>
      <w:adjustRightInd w:val="0"/>
      <w:snapToGrid w:val="0"/>
      <w:spacing w:line="400" w:lineRule="atLeast"/>
      <w:ind w:firstLine="482"/>
      <w:jc w:val="left"/>
      <w:textAlignment w:val="baseline"/>
    </w:pPr>
    <w:rPr>
      <w:rFonts w:ascii="Calibri" w:hAnsi="Calibri"/>
      <w:kern w:val="0"/>
      <w:sz w:val="24"/>
      <w:szCs w:val="22"/>
    </w:rPr>
  </w:style>
  <w:style w:type="paragraph" w:styleId="4">
    <w:name w:val="Body Text"/>
    <w:basedOn w:val="1"/>
    <w:qFormat/>
    <w:uiPriority w:val="0"/>
    <w:pPr>
      <w:spacing w:after="120"/>
    </w:pPr>
    <w:rPr>
      <w:kern w:val="1"/>
    </w:rPr>
  </w:style>
  <w:style w:type="paragraph" w:styleId="5">
    <w:name w:val="toc 1"/>
    <w:basedOn w:val="1"/>
    <w:next w:val="1"/>
    <w:unhideWhenUsed/>
    <w:qFormat/>
    <w:uiPriority w:val="39"/>
    <w:pPr>
      <w:widowControl/>
      <w:spacing w:after="100" w:line="276" w:lineRule="auto"/>
      <w:jc w:val="left"/>
    </w:pPr>
    <w:rPr>
      <w:rFonts w:ascii="Calibri" w:hAnsi="Calibri"/>
      <w:kern w:val="0"/>
      <w:sz w:val="22"/>
      <w:szCs w:val="22"/>
    </w:rPr>
  </w:style>
  <w:style w:type="character" w:styleId="8">
    <w:name w:val="Strong"/>
    <w:basedOn w:val="7"/>
    <w:qFormat/>
    <w:uiPriority w:val="0"/>
    <w:rPr>
      <w:rFonts w:ascii="宋体" w:hAnsi="宋体"/>
      <w:b/>
      <w:kern w:val="0"/>
      <w:szCs w:val="21"/>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299</Words>
  <Characters>383</Characters>
  <Lines>0</Lines>
  <Paragraphs>0</Paragraphs>
  <TotalTime>1</TotalTime>
  <ScaleCrop>false</ScaleCrop>
  <LinksUpToDate>false</LinksUpToDate>
  <CharactersWithSpaces>408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2024-07-12T08:23:00Z</dcterms:created>
  <dc:creator>王双娇</dc:creator>
  <cp:lastModifiedBy>公诚</cp:lastModifiedBy>
  <dcterms:modified xsi:type="dcterms:W3CDTF">2025-11-13T03:29:55Z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14641D52E5AE4C84980830CE6F35A906_13</vt:lpwstr>
  </property>
  <property fmtid="{D5CDD505-2E9C-101B-9397-08002B2CF9AE}" pid="4" name="KSOTemplateDocerSaveRecord">
    <vt:lpwstr>eyJoZGlkIjoiNjlhMDUzYmFmNjMxNmJlYjJkZDA5NGZiZjU1NDBkNDEiLCJ1c2VySWQiOiIxNzI5MjA3MDYyIn0=</vt:lpwstr>
  </property>
</Properties>
</file>