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hint="eastAsia"/>
        </w:rPr>
      </w:pPr>
    </w:p>
    <w:p>
      <w:pPr>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关于人保财险海南分公司闲置资产租赁代理服务采购项目拟采用单一来源方式采购的公示</w:t>
      </w:r>
    </w:p>
    <w:p>
      <w:pPr>
        <w:adjustRightInd w:val="0"/>
        <w:snapToGrid w:val="0"/>
        <w:spacing w:line="360" w:lineRule="auto"/>
        <w:ind w:firstLine="420" w:firstLineChars="200"/>
      </w:pP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根据中国人民保险集团和中国人民财产保险股份有限公司采购管理相关制度规定，现将相关单一来源采购内容公示如下：</w:t>
      </w:r>
    </w:p>
    <w:p>
      <w:pPr>
        <w:adjustRightInd w:val="0"/>
        <w:snapToGrid w:val="0"/>
        <w:spacing w:line="360" w:lineRule="auto"/>
        <w:ind w:firstLine="643" w:firstLineChars="200"/>
        <w:rPr>
          <w:rFonts w:hint="eastAsia" w:ascii="仿宋_GB2312" w:hAnsi="仿宋" w:eastAsia="仿宋_GB2312"/>
          <w:sz w:val="32"/>
          <w:szCs w:val="32"/>
          <w:lang w:val="en-US" w:eastAsia="zh-CN"/>
        </w:rPr>
      </w:pPr>
      <w:r>
        <w:rPr>
          <w:rFonts w:hint="eastAsia" w:ascii="黑体" w:hAnsi="黑体" w:eastAsia="黑体"/>
          <w:b/>
          <w:sz w:val="32"/>
          <w:szCs w:val="32"/>
        </w:rPr>
        <w:t>一、项目名称：</w:t>
      </w:r>
      <w:bookmarkStart w:id="0" w:name="_Hlk215241594"/>
      <w:r>
        <w:rPr>
          <w:rFonts w:hint="eastAsia" w:ascii="仿宋_GB2312" w:hAnsi="仿宋" w:eastAsia="仿宋_GB2312"/>
          <w:sz w:val="32"/>
          <w:szCs w:val="32"/>
        </w:rPr>
        <w:t>人保财险海南分公司闲置资产租赁代理</w:t>
      </w:r>
      <w:bookmarkEnd w:id="0"/>
      <w:r>
        <w:rPr>
          <w:rFonts w:hint="eastAsia" w:ascii="仿宋_GB2312" w:hAnsi="仿宋" w:eastAsia="仿宋_GB2312"/>
          <w:sz w:val="32"/>
          <w:szCs w:val="32"/>
          <w:lang w:val="en-US" w:eastAsia="zh-CN"/>
        </w:rPr>
        <w:t xml:space="preserve"> </w:t>
      </w:r>
    </w:p>
    <w:p>
      <w:pPr>
        <w:adjustRightInd w:val="0"/>
        <w:snapToGrid w:val="0"/>
        <w:spacing w:line="360" w:lineRule="auto"/>
        <w:ind w:firstLine="643" w:firstLineChars="200"/>
        <w:rPr>
          <w:rFonts w:hint="eastAsia" w:ascii="仿宋_GB2312" w:hAnsi="仿宋" w:eastAsia="仿宋_GB2312"/>
          <w:sz w:val="32"/>
          <w:szCs w:val="32"/>
        </w:rPr>
      </w:pPr>
      <w:r>
        <w:rPr>
          <w:rFonts w:hint="eastAsia" w:ascii="黑体" w:hAnsi="黑体" w:eastAsia="黑体"/>
          <w:b/>
          <w:sz w:val="32"/>
          <w:szCs w:val="32"/>
        </w:rPr>
        <w:t>二、单一来源供应商：</w:t>
      </w:r>
      <w:r>
        <w:rPr>
          <w:rFonts w:hint="eastAsia" w:ascii="仿宋_GB2312" w:hAnsi="仿宋" w:eastAsia="仿宋_GB2312"/>
          <w:sz w:val="32"/>
          <w:szCs w:val="32"/>
        </w:rPr>
        <w:t>人保投控（北京）运营管理有限公司广东分公司</w:t>
      </w:r>
    </w:p>
    <w:p>
      <w:pPr>
        <w:numPr>
          <w:ilvl w:val="0"/>
          <w:numId w:val="0"/>
        </w:numPr>
        <w:adjustRightInd w:val="0"/>
        <w:snapToGrid w:val="0"/>
        <w:spacing w:line="360" w:lineRule="auto"/>
        <w:ind w:firstLine="643" w:firstLineChars="200"/>
        <w:rPr>
          <w:rFonts w:hint="eastAsia" w:ascii="仿宋_GB2312" w:hAnsi="仿宋" w:eastAsia="仿宋_GB2312"/>
          <w:sz w:val="32"/>
          <w:szCs w:val="32"/>
        </w:rPr>
      </w:pPr>
      <w:r>
        <w:rPr>
          <w:rFonts w:hint="eastAsia" w:ascii="黑体" w:hAnsi="黑体" w:eastAsia="黑体"/>
          <w:b/>
          <w:sz w:val="32"/>
          <w:szCs w:val="32"/>
          <w:lang w:eastAsia="zh-CN"/>
        </w:rPr>
        <w:t>三、</w:t>
      </w:r>
      <w:r>
        <w:rPr>
          <w:rFonts w:hint="eastAsia" w:ascii="黑体" w:hAnsi="黑体" w:eastAsia="黑体"/>
          <w:b/>
          <w:sz w:val="32"/>
          <w:szCs w:val="32"/>
        </w:rPr>
        <w:t>公示日期：</w:t>
      </w:r>
      <w:r>
        <w:rPr>
          <w:rFonts w:hint="eastAsia" w:ascii="仿宋_GB2312" w:hAnsi="仿宋" w:eastAsia="仿宋_GB2312"/>
          <w:b w:val="0"/>
          <w:bCs w:val="0"/>
          <w:sz w:val="32"/>
          <w:szCs w:val="32"/>
          <w:lang w:val="en-US" w:eastAsia="zh-CN"/>
        </w:rPr>
        <w:t>2025年12月8日至2025年12月11日</w:t>
      </w:r>
      <w:bookmarkStart w:id="1" w:name="_GoBack"/>
      <w:bookmarkEnd w:id="1"/>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任何单位或个人如对以上项目采用单一来源采购方式有异议，请在公示期间以书面形式进行反馈。</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rPr>
        <w:t>联系电话：</w:t>
      </w:r>
      <w:r>
        <w:rPr>
          <w:rFonts w:hint="eastAsia" w:ascii="仿宋_GB2312" w:hAnsi="仿宋" w:eastAsia="仿宋_GB2312"/>
          <w:sz w:val="32"/>
          <w:szCs w:val="32"/>
          <w:lang w:val="en-US" w:eastAsia="zh-CN"/>
        </w:rPr>
        <w:t>68581664，詹蕊</w:t>
      </w:r>
    </w:p>
    <w:p>
      <w:p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联系邮箱：</w:t>
      </w:r>
      <w:r>
        <w:rPr>
          <w:rFonts w:hint="eastAsia" w:ascii="仿宋_GB2312" w:hAnsi="仿宋" w:eastAsia="仿宋_GB2312"/>
          <w:sz w:val="32"/>
          <w:szCs w:val="32"/>
          <w:lang w:val="en-US" w:eastAsia="zh-CN"/>
        </w:rPr>
        <w:t>zhanrui@hain.picc.com.cn</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 xml:space="preserve"> 中国人民财产保险股份有限公司</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海南省</w:t>
      </w:r>
      <w:r>
        <w:rPr>
          <w:rFonts w:ascii="仿宋_GB2312" w:hAnsi="仿宋" w:eastAsia="仿宋_GB2312"/>
          <w:sz w:val="32"/>
          <w:szCs w:val="32"/>
        </w:rPr>
        <w:t>公司</w:t>
      </w:r>
    </w:p>
    <w:p>
      <w:pPr>
        <w:adjustRightInd w:val="0"/>
        <w:snapToGrid w:val="0"/>
        <w:spacing w:line="360" w:lineRule="auto"/>
        <w:ind w:firstLine="4960" w:firstLineChars="1550"/>
        <w:rPr>
          <w:rFonts w:hint="eastAsia" w:ascii="仿宋_GB2312" w:hAnsi="仿宋" w:eastAsia="仿宋_GB2312"/>
          <w:sz w:val="32"/>
          <w:szCs w:val="32"/>
        </w:rPr>
      </w:pPr>
      <w:r>
        <w:rPr>
          <w:rFonts w:hint="eastAsia" w:ascii="仿宋_GB2312" w:hAnsi="仿宋" w:eastAsia="仿宋_GB2312"/>
          <w:sz w:val="32"/>
          <w:szCs w:val="32"/>
          <w:lang w:val="en-US" w:eastAsia="zh-CN"/>
        </w:rPr>
        <w:t>2025</w:t>
      </w:r>
      <w:r>
        <w:rPr>
          <w:rFonts w:hint="eastAsia" w:ascii="仿宋_GB2312" w:hAnsi="仿宋" w:eastAsia="仿宋_GB2312"/>
          <w:sz w:val="32"/>
          <w:szCs w:val="32"/>
        </w:rPr>
        <w:t>年</w:t>
      </w:r>
      <w:r>
        <w:rPr>
          <w:rFonts w:hint="eastAsia" w:ascii="仿宋_GB2312" w:hAnsi="仿宋" w:eastAsia="仿宋_GB2312"/>
          <w:sz w:val="32"/>
          <w:szCs w:val="32"/>
          <w:lang w:val="en-US" w:eastAsia="zh-CN"/>
        </w:rPr>
        <w:t>12</w:t>
      </w:r>
      <w:r>
        <w:rPr>
          <w:rFonts w:hint="eastAsia" w:ascii="仿宋_GB2312" w:hAnsi="仿宋" w:eastAsia="仿宋_GB2312"/>
          <w:sz w:val="32"/>
          <w:szCs w:val="32"/>
        </w:rPr>
        <w:t>月</w:t>
      </w:r>
      <w:r>
        <w:rPr>
          <w:rFonts w:hint="eastAsia" w:ascii="仿宋_GB2312" w:hAnsi="仿宋" w:eastAsia="仿宋_GB2312"/>
          <w:sz w:val="32"/>
          <w:szCs w:val="32"/>
          <w:lang w:val="en-US" w:eastAsia="zh-CN"/>
        </w:rPr>
        <w:t>8</w:t>
      </w:r>
      <w:r>
        <w:rPr>
          <w:rFonts w:hint="eastAsia" w:ascii="仿宋_GB2312" w:hAnsi="仿宋" w:eastAsia="仿宋_GB2312"/>
          <w:sz w:val="32"/>
          <w:szCs w:val="32"/>
        </w:rPr>
        <w:t>日</w:t>
      </w:r>
    </w:p>
    <w:p>
      <w:pPr>
        <w:rPr>
          <w:sz w:val="28"/>
          <w:szCs w:val="28"/>
          <w:lang w:val="en-G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262"/>
    <w:rsid w:val="001F351B"/>
    <w:rsid w:val="002A2A73"/>
    <w:rsid w:val="002E6470"/>
    <w:rsid w:val="00307262"/>
    <w:rsid w:val="00356E24"/>
    <w:rsid w:val="00384B8C"/>
    <w:rsid w:val="003F4318"/>
    <w:rsid w:val="003F6415"/>
    <w:rsid w:val="00435E94"/>
    <w:rsid w:val="004536DB"/>
    <w:rsid w:val="00487C3C"/>
    <w:rsid w:val="004A19DD"/>
    <w:rsid w:val="004B7A5B"/>
    <w:rsid w:val="005962E6"/>
    <w:rsid w:val="00677DA3"/>
    <w:rsid w:val="006A637F"/>
    <w:rsid w:val="006A7D5A"/>
    <w:rsid w:val="006D43D7"/>
    <w:rsid w:val="00730D87"/>
    <w:rsid w:val="00774144"/>
    <w:rsid w:val="007E5BC6"/>
    <w:rsid w:val="008D4FBE"/>
    <w:rsid w:val="00911C73"/>
    <w:rsid w:val="0098000F"/>
    <w:rsid w:val="009D1EAC"/>
    <w:rsid w:val="009D254A"/>
    <w:rsid w:val="009F4400"/>
    <w:rsid w:val="00B03077"/>
    <w:rsid w:val="00B266C0"/>
    <w:rsid w:val="00B71FE0"/>
    <w:rsid w:val="00BF7B09"/>
    <w:rsid w:val="00C9436C"/>
    <w:rsid w:val="00CC2DD7"/>
    <w:rsid w:val="00D522FC"/>
    <w:rsid w:val="00E308F5"/>
    <w:rsid w:val="00E64709"/>
    <w:rsid w:val="00F56490"/>
    <w:rsid w:val="0B3110A2"/>
    <w:rsid w:val="2961297B"/>
    <w:rsid w:val="5416309C"/>
    <w:rsid w:val="75DC5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Default"/>
    <w:qFormat/>
    <w:uiPriority w:val="0"/>
    <w:pPr>
      <w:widowControl w:val="0"/>
      <w:autoSpaceDE w:val="0"/>
      <w:autoSpaceDN w:val="0"/>
      <w:adjustRightInd w:val="0"/>
    </w:pPr>
    <w:rPr>
      <w:rFonts w:ascii="仿宋_GB2312" w:hAnsi="仿宋_GB2312" w:cs="仿宋_GB2312" w:eastAsiaTheme="minorEastAsia"/>
      <w:color w:val="000000"/>
      <w:kern w:val="0"/>
      <w:sz w:val="24"/>
      <w:szCs w:val="24"/>
      <w:lang w:val="en-US" w:eastAsia="zh-CN" w:bidi="ar-SA"/>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2</Pages>
  <Words>62</Words>
  <Characters>354</Characters>
  <Lines>2</Lines>
  <Paragraphs>1</Paragraphs>
  <TotalTime>0</TotalTime>
  <ScaleCrop>false</ScaleCrop>
  <LinksUpToDate>false</LinksUpToDate>
  <CharactersWithSpaces>415</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2019-09-03T03:40:00Z</dcterms:created>
  <dc:creator>刘娇</dc:creator>
  <cp:lastModifiedBy>詹蕊</cp:lastModifiedBy>
  <dcterms:modified xsi:type="dcterms:W3CDTF">2025-12-08T01:47:53Z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A1643257B9D74C3EBC489DD4F23084E1</vt:lpwstr>
  </property>
</Properties>
</file>