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6E1F" w:rsidRDefault="00CD6E1F" w:rsidP="00301568">
      <w:pPr>
        <w:adjustRightInd w:val="0"/>
        <w:snapToGrid w:val="0"/>
        <w:spacing w:line="560" w:lineRule="atLeast"/>
        <w:jc w:val="center"/>
        <w:rPr>
          <w:rFonts w:ascii="彩虹小标宋" w:eastAsia="彩虹小标宋" w:hAnsi="宋体"/>
          <w:bCs/>
          <w:kern w:val="0"/>
          <w:sz w:val="32"/>
          <w:szCs w:val="32"/>
        </w:rPr>
      </w:pPr>
      <w:r>
        <w:rPr>
          <w:rFonts w:ascii="彩虹小标宋" w:eastAsia="彩虹小标宋" w:hAnsi="宋体" w:hint="eastAsia"/>
          <w:bCs/>
          <w:kern w:val="0"/>
          <w:sz w:val="44"/>
          <w:szCs w:val="44"/>
        </w:rPr>
        <w:t>采购需求</w:t>
      </w:r>
      <w:bookmarkStart w:id="0" w:name="_GoBack"/>
      <w:bookmarkEnd w:id="0"/>
    </w:p>
    <w:p w:rsidR="00CD6E1F" w:rsidRDefault="00CD6E1F" w:rsidP="00CD6E1F">
      <w:pPr>
        <w:adjustRightInd w:val="0"/>
        <w:snapToGrid w:val="0"/>
        <w:spacing w:line="560" w:lineRule="atLeast"/>
        <w:rPr>
          <w:rFonts w:ascii="彩虹粗仿宋" w:eastAsia="彩虹粗仿宋" w:hAnsi="宋体"/>
          <w:kern w:val="0"/>
          <w:sz w:val="32"/>
          <w:szCs w:val="32"/>
        </w:rPr>
      </w:pPr>
      <w:r>
        <w:rPr>
          <w:rFonts w:ascii="彩虹粗仿宋" w:eastAsia="彩虹粗仿宋" w:hAnsi="宋体" w:hint="eastAsia"/>
          <w:kern w:val="0"/>
          <w:sz w:val="32"/>
          <w:szCs w:val="32"/>
        </w:rPr>
        <w:t xml:space="preserve"> </w:t>
      </w:r>
    </w:p>
    <w:p w:rsidR="00CD6E1F" w:rsidRDefault="00CD6E1F" w:rsidP="00CD6E1F">
      <w:pPr>
        <w:adjustRightInd w:val="0"/>
        <w:snapToGrid w:val="0"/>
        <w:spacing w:line="560" w:lineRule="atLeast"/>
        <w:ind w:firstLineChars="200" w:firstLine="640"/>
        <w:rPr>
          <w:rFonts w:ascii="彩虹黑体" w:eastAsia="彩虹黑体" w:hAnsi="宋体"/>
          <w:kern w:val="0"/>
          <w:sz w:val="32"/>
          <w:szCs w:val="32"/>
        </w:rPr>
      </w:pPr>
      <w:r>
        <w:rPr>
          <w:rFonts w:ascii="彩虹黑体" w:eastAsia="彩虹黑体" w:hAnsi="宋体" w:hint="eastAsia"/>
          <w:kern w:val="0"/>
          <w:sz w:val="32"/>
          <w:szCs w:val="32"/>
        </w:rPr>
        <w:t>一、服务供应商要求</w:t>
      </w:r>
    </w:p>
    <w:p w:rsidR="00B90737" w:rsidRDefault="00B90737" w:rsidP="00B90737">
      <w:pPr>
        <w:pStyle w:val="a4"/>
        <w:shd w:val="clear" w:color="auto" w:fill="FFFFFF"/>
        <w:spacing w:before="0" w:beforeAutospacing="0" w:after="0" w:afterAutospacing="0" w:line="450" w:lineRule="atLeast"/>
        <w:ind w:firstLineChars="200" w:firstLine="643"/>
        <w:rPr>
          <w:rFonts w:ascii="彩虹粗仿宋" w:eastAsia="彩虹粗仿宋" w:cs="Segoe UI"/>
          <w:color w:val="333333"/>
          <w:sz w:val="32"/>
          <w:szCs w:val="32"/>
        </w:rPr>
      </w:pPr>
      <w:r>
        <w:rPr>
          <w:rStyle w:val="15"/>
          <w:rFonts w:ascii="彩虹粗仿宋" w:eastAsia="彩虹粗仿宋" w:cs="Segoe UI" w:hint="eastAsia"/>
          <w:color w:val="333333"/>
          <w:sz w:val="32"/>
          <w:szCs w:val="32"/>
        </w:rPr>
        <w:t>（一）基本条件</w:t>
      </w:r>
    </w:p>
    <w:p w:rsidR="00B90737" w:rsidRDefault="00B90737" w:rsidP="00B90737">
      <w:pPr>
        <w:pStyle w:val="a4"/>
        <w:shd w:val="clear" w:color="auto" w:fill="FFFFFF"/>
        <w:spacing w:before="0" w:beforeAutospacing="0" w:after="0" w:afterAutospacing="0"/>
        <w:ind w:firstLineChars="200" w:firstLine="640"/>
        <w:rPr>
          <w:rFonts w:ascii="彩虹粗仿宋" w:eastAsia="彩虹粗仿宋" w:cs="Segoe UI"/>
          <w:color w:val="333333"/>
          <w:sz w:val="32"/>
          <w:szCs w:val="32"/>
        </w:rPr>
      </w:pPr>
      <w:r>
        <w:rPr>
          <w:rFonts w:ascii="Cambria" w:eastAsia="彩虹粗仿宋" w:hAnsi="Cambria"/>
          <w:color w:val="333333"/>
          <w:sz w:val="32"/>
          <w:szCs w:val="32"/>
        </w:rPr>
        <w:t xml:space="preserve"> </w:t>
      </w:r>
      <w:r>
        <w:rPr>
          <w:rFonts w:ascii="彩虹粗仿宋" w:eastAsia="彩虹粗仿宋" w:cs="Segoe UI" w:hint="eastAsia"/>
          <w:color w:val="333333"/>
          <w:sz w:val="32"/>
          <w:szCs w:val="32"/>
        </w:rPr>
        <w:t>1.供应商具有独立承担民事责任的能力，遵守国家有关法律、法规，具有良好的商业信誉和健全的财务会计制度。</w:t>
      </w:r>
    </w:p>
    <w:p w:rsidR="00B90737" w:rsidRDefault="00B90737" w:rsidP="00B90737">
      <w:pPr>
        <w:pStyle w:val="a4"/>
        <w:shd w:val="clear" w:color="auto" w:fill="FFFFFF"/>
        <w:spacing w:before="0" w:beforeAutospacing="0" w:after="0" w:afterAutospacing="0"/>
        <w:ind w:firstLineChars="200" w:firstLine="640"/>
        <w:rPr>
          <w:rFonts w:ascii="彩虹粗仿宋" w:eastAsia="彩虹粗仿宋" w:cs="Segoe UI"/>
          <w:color w:val="333333"/>
          <w:sz w:val="32"/>
          <w:szCs w:val="32"/>
        </w:rPr>
      </w:pPr>
      <w:r>
        <w:rPr>
          <w:rFonts w:ascii="Cambria" w:eastAsia="彩虹粗仿宋" w:hAnsi="Cambria"/>
          <w:color w:val="333333"/>
          <w:sz w:val="32"/>
          <w:szCs w:val="32"/>
        </w:rPr>
        <w:t xml:space="preserve"> </w:t>
      </w:r>
      <w:r>
        <w:rPr>
          <w:rFonts w:ascii="彩虹粗仿宋" w:eastAsia="彩虹粗仿宋" w:cs="Segoe UI" w:hint="eastAsia"/>
          <w:color w:val="333333"/>
          <w:sz w:val="32"/>
          <w:szCs w:val="32"/>
        </w:rPr>
        <w:t>2.供应</w:t>
      </w:r>
      <w:proofErr w:type="gramStart"/>
      <w:r>
        <w:rPr>
          <w:rFonts w:ascii="彩虹粗仿宋" w:eastAsia="彩虹粗仿宋" w:cs="Segoe UI" w:hint="eastAsia"/>
          <w:color w:val="333333"/>
          <w:sz w:val="32"/>
          <w:szCs w:val="32"/>
        </w:rPr>
        <w:t>商当前未</w:t>
      </w:r>
      <w:proofErr w:type="gramEnd"/>
      <w:r>
        <w:rPr>
          <w:rFonts w:ascii="彩虹粗仿宋" w:eastAsia="彩虹粗仿宋" w:cs="Segoe UI" w:hint="eastAsia"/>
          <w:color w:val="333333"/>
          <w:sz w:val="32"/>
          <w:szCs w:val="32"/>
        </w:rPr>
        <w:t>处于限制开展生产经营活动、责令停产停业、责令关闭、限制</w:t>
      </w:r>
      <w:proofErr w:type="gramStart"/>
      <w:r>
        <w:rPr>
          <w:rFonts w:ascii="彩虹粗仿宋" w:eastAsia="彩虹粗仿宋" w:cs="Segoe UI" w:hint="eastAsia"/>
          <w:color w:val="333333"/>
          <w:sz w:val="32"/>
          <w:szCs w:val="32"/>
        </w:rPr>
        <w:t>从业等</w:t>
      </w:r>
      <w:proofErr w:type="gramEnd"/>
      <w:r>
        <w:rPr>
          <w:rFonts w:ascii="彩虹粗仿宋" w:eastAsia="彩虹粗仿宋" w:cs="Segoe UI" w:hint="eastAsia"/>
          <w:color w:val="333333"/>
          <w:sz w:val="32"/>
          <w:szCs w:val="32"/>
        </w:rPr>
        <w:t>重大行政处罚期内。</w:t>
      </w:r>
    </w:p>
    <w:p w:rsidR="00B90737" w:rsidRDefault="00B90737" w:rsidP="00B90737">
      <w:pPr>
        <w:pStyle w:val="a4"/>
        <w:shd w:val="clear" w:color="auto" w:fill="FFFFFF"/>
        <w:spacing w:before="0" w:beforeAutospacing="0" w:after="0" w:afterAutospacing="0"/>
        <w:ind w:firstLineChars="200" w:firstLine="640"/>
        <w:rPr>
          <w:rFonts w:ascii="彩虹粗仿宋" w:eastAsia="彩虹粗仿宋" w:cs="Segoe UI"/>
          <w:color w:val="333333"/>
          <w:sz w:val="32"/>
          <w:szCs w:val="32"/>
        </w:rPr>
      </w:pPr>
      <w:r>
        <w:rPr>
          <w:rFonts w:ascii="Cambria" w:eastAsia="彩虹粗仿宋" w:hAnsi="Cambria"/>
          <w:color w:val="333333"/>
          <w:sz w:val="32"/>
          <w:szCs w:val="32"/>
        </w:rPr>
        <w:t xml:space="preserve"> </w:t>
      </w:r>
      <w:r>
        <w:rPr>
          <w:rFonts w:ascii="彩虹粗仿宋" w:eastAsia="彩虹粗仿宋" w:cs="Segoe UI" w:hint="eastAsia"/>
          <w:color w:val="333333"/>
          <w:sz w:val="32"/>
          <w:szCs w:val="32"/>
        </w:rPr>
        <w:t>3.供应</w:t>
      </w:r>
      <w:proofErr w:type="gramStart"/>
      <w:r>
        <w:rPr>
          <w:rFonts w:ascii="彩虹粗仿宋" w:eastAsia="彩虹粗仿宋" w:cs="Segoe UI" w:hint="eastAsia"/>
          <w:color w:val="333333"/>
          <w:sz w:val="32"/>
          <w:szCs w:val="32"/>
        </w:rPr>
        <w:t>商当前</w:t>
      </w:r>
      <w:proofErr w:type="gramEnd"/>
      <w:r>
        <w:rPr>
          <w:rFonts w:ascii="彩虹粗仿宋" w:eastAsia="彩虹粗仿宋" w:cs="Segoe UI" w:hint="eastAsia"/>
          <w:color w:val="333333"/>
          <w:sz w:val="32"/>
          <w:szCs w:val="32"/>
        </w:rPr>
        <w:t>未被“信用中国”网站列入税收违法黑名单；未被“中国执行信息公开网”列入失信被执行人名单；未被“中国政府采购网”列入政府采购严重违法失信行为记录名单；未被“国家企业信用信息公示系统”网站列入严重违法失信名单。</w:t>
      </w:r>
    </w:p>
    <w:p w:rsidR="00B90737" w:rsidRDefault="00B90737" w:rsidP="00B90737">
      <w:pPr>
        <w:pStyle w:val="a4"/>
        <w:shd w:val="clear" w:color="auto" w:fill="FFFFFF"/>
        <w:spacing w:before="0" w:beforeAutospacing="0" w:after="0" w:afterAutospacing="0"/>
        <w:ind w:firstLineChars="200" w:firstLine="640"/>
        <w:rPr>
          <w:rFonts w:ascii="彩虹粗仿宋" w:eastAsia="彩虹粗仿宋" w:cs="Segoe UI"/>
          <w:color w:val="333333"/>
          <w:sz w:val="32"/>
          <w:szCs w:val="32"/>
        </w:rPr>
      </w:pPr>
      <w:r>
        <w:rPr>
          <w:rFonts w:ascii="Cambria" w:eastAsia="彩虹粗仿宋" w:hAnsi="Cambria"/>
          <w:color w:val="333333"/>
          <w:sz w:val="32"/>
          <w:szCs w:val="32"/>
        </w:rPr>
        <w:t xml:space="preserve"> </w:t>
      </w:r>
      <w:r>
        <w:rPr>
          <w:rFonts w:ascii="彩虹粗仿宋" w:eastAsia="彩虹粗仿宋" w:cs="Segoe UI" w:hint="eastAsia"/>
          <w:color w:val="333333"/>
          <w:sz w:val="32"/>
          <w:szCs w:val="32"/>
        </w:rPr>
        <w:t>4.法定代表人（负责人）为同一人或存在控股、管理关系的不同申请人，不得同时参加本项目。</w:t>
      </w:r>
    </w:p>
    <w:p w:rsidR="00B90737" w:rsidRDefault="00B90737" w:rsidP="00B90737">
      <w:pPr>
        <w:pStyle w:val="a4"/>
        <w:shd w:val="clear" w:color="auto" w:fill="FFFFFF"/>
        <w:spacing w:before="0" w:beforeAutospacing="0" w:after="0" w:afterAutospacing="0"/>
        <w:ind w:firstLineChars="200" w:firstLine="640"/>
        <w:rPr>
          <w:rFonts w:ascii="彩虹粗仿宋" w:eastAsia="彩虹粗仿宋" w:cs="Segoe UI"/>
          <w:color w:val="333333"/>
          <w:sz w:val="32"/>
          <w:szCs w:val="32"/>
        </w:rPr>
      </w:pPr>
      <w:r>
        <w:rPr>
          <w:rFonts w:ascii="彩虹粗仿宋" w:eastAsia="彩虹粗仿宋" w:cs="Segoe UI" w:hint="eastAsia"/>
          <w:color w:val="333333"/>
          <w:sz w:val="32"/>
          <w:szCs w:val="32"/>
        </w:rPr>
        <w:t>5.供应商与建设银行不存在利益冲突，不存在损害建设银行合法利益和声誉的情形，不存在针对建设银行的重大诚信问题。</w:t>
      </w:r>
    </w:p>
    <w:p w:rsidR="00B90737" w:rsidRDefault="00B90737" w:rsidP="00B90737">
      <w:pPr>
        <w:pStyle w:val="a4"/>
        <w:shd w:val="clear" w:color="auto" w:fill="FFFFFF"/>
        <w:spacing w:before="0" w:beforeAutospacing="0" w:after="0" w:afterAutospacing="0"/>
        <w:ind w:firstLineChars="200" w:firstLine="640"/>
        <w:rPr>
          <w:rFonts w:ascii="彩虹粗仿宋" w:eastAsia="彩虹粗仿宋" w:cs="Segoe UI"/>
          <w:color w:val="333333"/>
          <w:sz w:val="32"/>
          <w:szCs w:val="32"/>
        </w:rPr>
      </w:pPr>
      <w:r>
        <w:rPr>
          <w:rFonts w:ascii="彩虹粗仿宋" w:eastAsia="彩虹粗仿宋" w:cs="Segoe UI" w:hint="eastAsia"/>
          <w:color w:val="333333"/>
          <w:sz w:val="32"/>
          <w:szCs w:val="32"/>
        </w:rPr>
        <w:t>6.供应商在资格审查时未处于建设银行供应商禁用或退出期内。</w:t>
      </w:r>
    </w:p>
    <w:p w:rsidR="00B90737" w:rsidRDefault="00B90737" w:rsidP="00B90737">
      <w:pPr>
        <w:pStyle w:val="a4"/>
        <w:shd w:val="clear" w:color="auto" w:fill="FFFFFF"/>
        <w:spacing w:before="0" w:beforeAutospacing="0" w:after="0" w:afterAutospacing="0"/>
        <w:ind w:firstLineChars="200" w:firstLine="640"/>
        <w:rPr>
          <w:rFonts w:ascii="彩虹粗仿宋" w:eastAsia="彩虹粗仿宋" w:cs="Segoe UI"/>
          <w:color w:val="333333"/>
          <w:sz w:val="32"/>
          <w:szCs w:val="32"/>
        </w:rPr>
      </w:pPr>
      <w:r>
        <w:rPr>
          <w:rFonts w:ascii="彩虹粗仿宋" w:eastAsia="彩虹粗仿宋" w:cs="Segoe UI" w:hint="eastAsia"/>
          <w:color w:val="333333"/>
          <w:sz w:val="32"/>
          <w:szCs w:val="32"/>
        </w:rPr>
        <w:lastRenderedPageBreak/>
        <w:t>7.供应商承诺在本项目采购过程中不存在下列情形，如存在下列情形之一，建设银行有权取消其候选资格。情形包括但不限于：</w:t>
      </w:r>
    </w:p>
    <w:p w:rsidR="00B90737" w:rsidRDefault="00B90737" w:rsidP="00B90737">
      <w:pPr>
        <w:pStyle w:val="a4"/>
        <w:shd w:val="clear" w:color="auto" w:fill="FFFFFF"/>
        <w:spacing w:before="0" w:beforeAutospacing="0" w:after="0" w:afterAutospacing="0"/>
        <w:ind w:firstLineChars="200" w:firstLine="640"/>
        <w:rPr>
          <w:rFonts w:ascii="彩虹粗仿宋" w:eastAsia="彩虹粗仿宋" w:cs="Segoe UI"/>
          <w:color w:val="333333"/>
          <w:sz w:val="32"/>
          <w:szCs w:val="32"/>
        </w:rPr>
      </w:pPr>
      <w:r>
        <w:rPr>
          <w:rFonts w:ascii="彩虹粗仿宋" w:eastAsia="彩虹粗仿宋" w:cs="Segoe UI" w:hint="eastAsia"/>
          <w:color w:val="333333"/>
          <w:sz w:val="32"/>
          <w:szCs w:val="32"/>
        </w:rPr>
        <w:t>（1）法定代表人（负责人）在生产经营活动中受到刑事处罚；</w:t>
      </w:r>
    </w:p>
    <w:p w:rsidR="00B90737" w:rsidRDefault="00B90737" w:rsidP="00B90737">
      <w:pPr>
        <w:pStyle w:val="a4"/>
        <w:shd w:val="clear" w:color="auto" w:fill="FFFFFF"/>
        <w:spacing w:before="0" w:beforeAutospacing="0" w:after="0" w:afterAutospacing="0"/>
        <w:ind w:firstLineChars="200" w:firstLine="640"/>
        <w:rPr>
          <w:rFonts w:ascii="彩虹粗仿宋" w:eastAsia="彩虹粗仿宋" w:cs="Segoe UI"/>
          <w:color w:val="333333"/>
          <w:sz w:val="32"/>
          <w:szCs w:val="32"/>
        </w:rPr>
      </w:pPr>
      <w:r>
        <w:rPr>
          <w:rFonts w:ascii="彩虹粗仿宋" w:eastAsia="彩虹粗仿宋" w:cs="Segoe UI" w:hint="eastAsia"/>
          <w:color w:val="333333"/>
          <w:sz w:val="32"/>
          <w:szCs w:val="32"/>
        </w:rPr>
        <w:t>（2）重大并购或重组，影响正常生产经营；</w:t>
      </w:r>
    </w:p>
    <w:p w:rsidR="00B90737" w:rsidRDefault="00B90737" w:rsidP="00B90737">
      <w:pPr>
        <w:pStyle w:val="a4"/>
        <w:shd w:val="clear" w:color="auto" w:fill="FFFFFF"/>
        <w:spacing w:before="0" w:beforeAutospacing="0" w:after="0" w:afterAutospacing="0"/>
        <w:ind w:firstLineChars="200" w:firstLine="640"/>
        <w:rPr>
          <w:rFonts w:ascii="彩虹粗仿宋" w:eastAsia="彩虹粗仿宋" w:cs="Segoe UI"/>
          <w:color w:val="333333"/>
          <w:sz w:val="32"/>
          <w:szCs w:val="32"/>
        </w:rPr>
      </w:pPr>
      <w:r>
        <w:rPr>
          <w:rFonts w:ascii="彩虹粗仿宋" w:eastAsia="彩虹粗仿宋" w:cs="Segoe UI" w:hint="eastAsia"/>
          <w:color w:val="333333"/>
          <w:sz w:val="32"/>
          <w:szCs w:val="32"/>
        </w:rPr>
        <w:t>（3）其他重大风险事项，影响正常采购合作。</w:t>
      </w:r>
    </w:p>
    <w:p w:rsidR="00B90737" w:rsidRDefault="00B90737" w:rsidP="00B90737">
      <w:pPr>
        <w:pStyle w:val="a4"/>
        <w:shd w:val="clear" w:color="auto" w:fill="FFFFFF"/>
        <w:spacing w:before="0" w:beforeAutospacing="0" w:after="0" w:afterAutospacing="0"/>
        <w:ind w:firstLineChars="200" w:firstLine="640"/>
        <w:rPr>
          <w:rFonts w:ascii="彩虹粗仿宋" w:eastAsia="彩虹粗仿宋" w:cs="Segoe UI"/>
          <w:color w:val="333333"/>
          <w:sz w:val="32"/>
          <w:szCs w:val="32"/>
        </w:rPr>
      </w:pPr>
      <w:r>
        <w:rPr>
          <w:rFonts w:ascii="彩虹粗仿宋" w:eastAsia="彩虹粗仿宋" w:cs="Segoe UI" w:hint="eastAsia"/>
          <w:color w:val="333333"/>
          <w:sz w:val="32"/>
          <w:szCs w:val="32"/>
        </w:rPr>
        <w:t>8.本项目不接受联合体报名申请。</w:t>
      </w:r>
    </w:p>
    <w:p w:rsidR="00B90737" w:rsidRDefault="00B90737" w:rsidP="00B90737">
      <w:pPr>
        <w:pStyle w:val="a4"/>
        <w:shd w:val="clear" w:color="auto" w:fill="FFFFFF"/>
        <w:spacing w:before="0" w:beforeAutospacing="0" w:after="0" w:afterAutospacing="0"/>
        <w:ind w:firstLineChars="200" w:firstLine="640"/>
        <w:rPr>
          <w:rFonts w:ascii="彩虹粗仿宋" w:eastAsia="彩虹粗仿宋" w:cs="Segoe UI"/>
          <w:color w:val="333333"/>
          <w:sz w:val="32"/>
          <w:szCs w:val="32"/>
        </w:rPr>
      </w:pPr>
      <w:r>
        <w:rPr>
          <w:rFonts w:ascii="彩虹粗仿宋" w:eastAsia="彩虹粗仿宋" w:cs="Segoe UI" w:hint="eastAsia"/>
          <w:color w:val="333333"/>
          <w:sz w:val="32"/>
          <w:szCs w:val="32"/>
        </w:rPr>
        <w:t>9.供应商提供的服务或服务成果不存在任何侵犯第三方知识产权的情形。如果第三方声称供应商向建设银行提供的服务或服务成果侵犯其知识产权，并已就此对建设银行或供应商提起（包括威胁提起或很可能提起）法律诉讼程序或知识产权行政执法程序（简称侵权诉讼），一方供应商自知悉上述事项起将立即书面通知另一方，建设银行有权采取相应措施，供应商将依法承担全部责任。</w:t>
      </w:r>
    </w:p>
    <w:p w:rsidR="00B90737" w:rsidRDefault="00B90737" w:rsidP="00B90737">
      <w:pPr>
        <w:pStyle w:val="a4"/>
        <w:shd w:val="clear" w:color="auto" w:fill="FFFFFF"/>
        <w:spacing w:before="0" w:beforeAutospacing="0" w:after="0" w:afterAutospacing="0" w:line="450" w:lineRule="atLeast"/>
        <w:ind w:firstLineChars="200" w:firstLine="643"/>
        <w:rPr>
          <w:rStyle w:val="15"/>
          <w:rFonts w:ascii="彩虹粗仿宋" w:cs="Segoe UI"/>
        </w:rPr>
      </w:pPr>
      <w:r>
        <w:rPr>
          <w:rStyle w:val="15"/>
          <w:rFonts w:ascii="彩虹粗仿宋" w:eastAsia="彩虹粗仿宋" w:cs="Segoe UI" w:hint="eastAsia"/>
          <w:color w:val="333333"/>
          <w:sz w:val="32"/>
          <w:szCs w:val="32"/>
        </w:rPr>
        <w:t>（二）供应商资质及其他要求</w:t>
      </w:r>
    </w:p>
    <w:p w:rsidR="00B90737" w:rsidRDefault="00B90737" w:rsidP="00B90737">
      <w:pPr>
        <w:pStyle w:val="a4"/>
        <w:shd w:val="clear" w:color="auto" w:fill="FFFFFF"/>
        <w:spacing w:before="0" w:beforeAutospacing="0" w:after="0" w:afterAutospacing="0"/>
        <w:ind w:firstLineChars="200" w:firstLine="640"/>
      </w:pPr>
      <w:r>
        <w:rPr>
          <w:rFonts w:ascii="彩虹粗仿宋" w:eastAsia="彩虹粗仿宋" w:cs="Segoe UI" w:hint="eastAsia"/>
          <w:sz w:val="32"/>
          <w:szCs w:val="32"/>
        </w:rPr>
        <w:t>1.注册时间不低于1年（提供营业执照扫描件)。</w:t>
      </w:r>
    </w:p>
    <w:p w:rsidR="00B90737" w:rsidRDefault="00B90737" w:rsidP="00B90737">
      <w:pPr>
        <w:pStyle w:val="a4"/>
        <w:shd w:val="clear" w:color="auto" w:fill="FFFFFF"/>
        <w:spacing w:before="0" w:beforeAutospacing="0" w:after="0" w:afterAutospacing="0"/>
        <w:ind w:firstLineChars="200" w:firstLine="640"/>
        <w:rPr>
          <w:rFonts w:ascii="彩虹粗仿宋" w:eastAsia="彩虹粗仿宋" w:cs="Segoe UI"/>
          <w:sz w:val="32"/>
          <w:szCs w:val="32"/>
        </w:rPr>
      </w:pPr>
      <w:r>
        <w:rPr>
          <w:rFonts w:ascii="彩虹粗仿宋" w:eastAsia="彩虹粗仿宋" w:cs="Segoe UI" w:hint="eastAsia"/>
          <w:sz w:val="32"/>
          <w:szCs w:val="32"/>
        </w:rPr>
        <w:t>2.供应商应拥有为银联大连分公司及联合商业银行开展的项目提供过专业的银行卡营销服务的经验，并能提供近三年的合同及真实案例展示。</w:t>
      </w:r>
    </w:p>
    <w:p w:rsidR="00CD6E1F" w:rsidRDefault="00CD6E1F" w:rsidP="00CD6E1F">
      <w:pPr>
        <w:adjustRightInd w:val="0"/>
        <w:snapToGrid w:val="0"/>
        <w:spacing w:line="560" w:lineRule="atLeast"/>
        <w:ind w:firstLineChars="200" w:firstLine="640"/>
        <w:rPr>
          <w:rFonts w:ascii="彩虹黑体" w:eastAsia="彩虹黑体" w:hAnsi="宋体"/>
          <w:kern w:val="0"/>
          <w:sz w:val="32"/>
          <w:szCs w:val="32"/>
        </w:rPr>
      </w:pPr>
      <w:r>
        <w:rPr>
          <w:rFonts w:ascii="彩虹黑体" w:eastAsia="彩虹黑体" w:hAnsi="宋体" w:hint="eastAsia"/>
          <w:kern w:val="0"/>
          <w:sz w:val="32"/>
          <w:szCs w:val="32"/>
        </w:rPr>
        <w:t>二、服务品类</w:t>
      </w:r>
    </w:p>
    <w:p w:rsidR="00CD6E1F" w:rsidRDefault="00CD6E1F" w:rsidP="00CD6E1F">
      <w:pPr>
        <w:adjustRightInd w:val="0"/>
        <w:snapToGrid w:val="0"/>
        <w:spacing w:line="360" w:lineRule="auto"/>
        <w:ind w:firstLineChars="200" w:firstLine="640"/>
        <w:rPr>
          <w:rFonts w:ascii="彩虹粗仿宋" w:eastAsia="彩虹粗仿宋" w:hAnsi="宋体"/>
          <w:color w:val="0000FF"/>
          <w:kern w:val="0"/>
          <w:sz w:val="32"/>
          <w:szCs w:val="32"/>
        </w:rPr>
      </w:pPr>
      <w:r>
        <w:rPr>
          <w:rFonts w:ascii="彩虹粗仿宋" w:eastAsia="彩虹粗仿宋" w:hAnsi="宋体" w:hint="eastAsia"/>
          <w:kern w:val="0"/>
          <w:sz w:val="32"/>
          <w:szCs w:val="32"/>
        </w:rPr>
        <w:t>本次采购服务品类为“信用卡辅助营销服务”。</w:t>
      </w:r>
    </w:p>
    <w:p w:rsidR="00CD6E1F" w:rsidRDefault="00CD6E1F" w:rsidP="00CD6E1F">
      <w:pPr>
        <w:adjustRightInd w:val="0"/>
        <w:snapToGrid w:val="0"/>
        <w:spacing w:line="560" w:lineRule="atLeast"/>
        <w:ind w:firstLineChars="200" w:firstLine="640"/>
        <w:rPr>
          <w:rFonts w:ascii="彩虹黑体" w:eastAsia="彩虹黑体" w:hAnsi="宋体"/>
          <w:kern w:val="0"/>
          <w:sz w:val="32"/>
          <w:szCs w:val="32"/>
        </w:rPr>
      </w:pPr>
      <w:r>
        <w:rPr>
          <w:rFonts w:ascii="彩虹黑体" w:eastAsia="彩虹黑体" w:hAnsi="宋体" w:hint="eastAsia"/>
          <w:kern w:val="0"/>
          <w:sz w:val="32"/>
          <w:szCs w:val="32"/>
        </w:rPr>
        <w:lastRenderedPageBreak/>
        <w:t>三、服务内容</w:t>
      </w:r>
    </w:p>
    <w:p w:rsidR="00CD6E1F" w:rsidRDefault="00CD6E1F" w:rsidP="00CD6E1F">
      <w:pPr>
        <w:adjustRightInd w:val="0"/>
        <w:snapToGrid w:val="0"/>
        <w:spacing w:line="560" w:lineRule="atLeast"/>
        <w:ind w:firstLineChars="200" w:firstLine="640"/>
        <w:rPr>
          <w:rFonts w:ascii="彩虹粗仿宋" w:eastAsia="彩虹粗仿宋" w:hAnsi="宋体"/>
          <w:kern w:val="0"/>
          <w:sz w:val="32"/>
          <w:szCs w:val="32"/>
        </w:rPr>
      </w:pPr>
      <w:r>
        <w:rPr>
          <w:rFonts w:ascii="彩虹粗仿宋" w:eastAsia="彩虹粗仿宋" w:hAnsi="宋体" w:hint="eastAsia"/>
          <w:kern w:val="0"/>
          <w:sz w:val="32"/>
          <w:szCs w:val="32"/>
        </w:rPr>
        <w:t>1.根据我行商户分期业务指标计划，提供营销活动支持及运营、数据分析、宣传、</w:t>
      </w:r>
      <w:proofErr w:type="gramStart"/>
      <w:r>
        <w:rPr>
          <w:rFonts w:ascii="彩虹粗仿宋" w:eastAsia="彩虹粗仿宋" w:hAnsi="宋体" w:hint="eastAsia"/>
          <w:kern w:val="0"/>
          <w:sz w:val="32"/>
          <w:szCs w:val="32"/>
        </w:rPr>
        <w:t>客诉处理</w:t>
      </w:r>
      <w:proofErr w:type="gramEnd"/>
      <w:r>
        <w:rPr>
          <w:rFonts w:ascii="彩虹粗仿宋" w:eastAsia="彩虹粗仿宋" w:hAnsi="宋体" w:hint="eastAsia"/>
          <w:kern w:val="0"/>
          <w:sz w:val="32"/>
          <w:szCs w:val="32"/>
        </w:rPr>
        <w:t>等。其中，营销活动支持及运营的内容包括但不限于：</w:t>
      </w:r>
    </w:p>
    <w:p w:rsidR="00CD6E1F" w:rsidRDefault="00CD6E1F" w:rsidP="00CD6E1F">
      <w:pPr>
        <w:adjustRightInd w:val="0"/>
        <w:snapToGrid w:val="0"/>
        <w:spacing w:line="560" w:lineRule="atLeast"/>
        <w:ind w:firstLineChars="200" w:firstLine="640"/>
        <w:rPr>
          <w:rFonts w:ascii="彩虹粗仿宋" w:eastAsia="彩虹粗仿宋" w:hAnsi="宋体"/>
          <w:kern w:val="0"/>
          <w:sz w:val="32"/>
          <w:szCs w:val="32"/>
        </w:rPr>
      </w:pPr>
      <w:r>
        <w:rPr>
          <w:rFonts w:ascii="彩虹粗仿宋" w:eastAsia="彩虹粗仿宋" w:hAnsi="宋体" w:hint="eastAsia"/>
          <w:kern w:val="0"/>
          <w:sz w:val="32"/>
          <w:szCs w:val="32"/>
        </w:rPr>
        <w:t>①联系接洽活动各方，包括但不限于活动商户、商户管理方、线上平台方等。</w:t>
      </w:r>
    </w:p>
    <w:p w:rsidR="00CD6E1F" w:rsidRDefault="00CD6E1F" w:rsidP="00CD6E1F">
      <w:pPr>
        <w:adjustRightInd w:val="0"/>
        <w:snapToGrid w:val="0"/>
        <w:spacing w:line="560" w:lineRule="atLeast"/>
        <w:ind w:firstLineChars="200" w:firstLine="640"/>
        <w:rPr>
          <w:rFonts w:ascii="彩虹粗仿宋" w:eastAsia="彩虹粗仿宋" w:hAnsi="宋体"/>
          <w:kern w:val="0"/>
          <w:sz w:val="32"/>
          <w:szCs w:val="32"/>
        </w:rPr>
      </w:pPr>
      <w:r>
        <w:rPr>
          <w:rFonts w:ascii="彩虹粗仿宋" w:eastAsia="彩虹粗仿宋" w:hAnsi="宋体" w:hint="eastAsia"/>
          <w:kern w:val="0"/>
          <w:sz w:val="32"/>
          <w:szCs w:val="32"/>
        </w:rPr>
        <w:t>②辅助分行完成活动协议、活动确认单或活动参与须知等内容的签署。</w:t>
      </w:r>
    </w:p>
    <w:p w:rsidR="00CD6E1F" w:rsidRDefault="00CD6E1F" w:rsidP="00CD6E1F">
      <w:pPr>
        <w:adjustRightInd w:val="0"/>
        <w:snapToGrid w:val="0"/>
        <w:spacing w:line="560" w:lineRule="atLeast"/>
        <w:ind w:firstLineChars="200" w:firstLine="640"/>
        <w:rPr>
          <w:rFonts w:ascii="彩虹粗仿宋" w:eastAsia="彩虹粗仿宋" w:hAnsi="宋体"/>
          <w:kern w:val="0"/>
          <w:sz w:val="32"/>
          <w:szCs w:val="32"/>
        </w:rPr>
      </w:pPr>
      <w:r>
        <w:rPr>
          <w:rFonts w:ascii="彩虹粗仿宋" w:eastAsia="彩虹粗仿宋" w:hAnsi="宋体" w:hint="eastAsia"/>
          <w:kern w:val="0"/>
          <w:sz w:val="32"/>
          <w:szCs w:val="32"/>
        </w:rPr>
        <w:t>③根据活动方案，辅助完成活动配置。</w:t>
      </w:r>
    </w:p>
    <w:p w:rsidR="00CD6E1F" w:rsidRDefault="00CD6E1F" w:rsidP="00CD6E1F">
      <w:pPr>
        <w:adjustRightInd w:val="0"/>
        <w:snapToGrid w:val="0"/>
        <w:spacing w:line="560" w:lineRule="atLeast"/>
        <w:ind w:firstLineChars="200" w:firstLine="640"/>
        <w:rPr>
          <w:rFonts w:ascii="彩虹粗仿宋" w:eastAsia="彩虹粗仿宋" w:hAnsi="宋体"/>
          <w:kern w:val="0"/>
          <w:sz w:val="32"/>
          <w:szCs w:val="32"/>
        </w:rPr>
      </w:pPr>
      <w:r>
        <w:rPr>
          <w:rFonts w:ascii="彩虹粗仿宋" w:eastAsia="彩虹粗仿宋" w:hAnsi="宋体" w:hint="eastAsia"/>
          <w:kern w:val="0"/>
          <w:sz w:val="32"/>
          <w:szCs w:val="32"/>
        </w:rPr>
        <w:t>④开展活动前辅助分行完成活动测试。</w:t>
      </w:r>
    </w:p>
    <w:p w:rsidR="00CD6E1F" w:rsidRDefault="00CD6E1F" w:rsidP="00CD6E1F">
      <w:pPr>
        <w:adjustRightInd w:val="0"/>
        <w:snapToGrid w:val="0"/>
        <w:spacing w:line="560" w:lineRule="atLeast"/>
        <w:ind w:firstLineChars="200" w:firstLine="640"/>
        <w:rPr>
          <w:rFonts w:ascii="彩虹粗仿宋" w:eastAsia="彩虹粗仿宋" w:hAnsi="宋体"/>
          <w:kern w:val="0"/>
          <w:sz w:val="32"/>
          <w:szCs w:val="32"/>
        </w:rPr>
      </w:pPr>
      <w:r>
        <w:rPr>
          <w:rFonts w:ascii="彩虹粗仿宋" w:eastAsia="彩虹粗仿宋" w:hAnsi="宋体" w:hint="eastAsia"/>
          <w:kern w:val="0"/>
          <w:sz w:val="32"/>
          <w:szCs w:val="32"/>
        </w:rPr>
        <w:t>⑤对活动方人员进行活动培训，详细解释活动规则，包括时间范围、客户参与条件、参与流程、优惠力度，及客户投诉处理等相关活动内容，并指导其对账、活动查询操作等。</w:t>
      </w:r>
    </w:p>
    <w:p w:rsidR="00CD6E1F" w:rsidRDefault="00CD6E1F" w:rsidP="00CD6E1F">
      <w:pPr>
        <w:adjustRightInd w:val="0"/>
        <w:snapToGrid w:val="0"/>
        <w:spacing w:line="560" w:lineRule="atLeast"/>
        <w:ind w:firstLineChars="200" w:firstLine="640"/>
        <w:rPr>
          <w:rFonts w:ascii="彩虹粗仿宋" w:eastAsia="彩虹粗仿宋" w:hAnsi="宋体"/>
          <w:kern w:val="0"/>
          <w:sz w:val="32"/>
          <w:szCs w:val="32"/>
        </w:rPr>
      </w:pPr>
      <w:r>
        <w:rPr>
          <w:rFonts w:ascii="彩虹粗仿宋" w:eastAsia="彩虹粗仿宋" w:hAnsi="宋体" w:hint="eastAsia"/>
          <w:kern w:val="0"/>
          <w:sz w:val="32"/>
          <w:szCs w:val="32"/>
        </w:rPr>
        <w:t>⑥对于线下实体商户活动和促销商圈活动，在商户处布放活动物料并显著露出。</w:t>
      </w:r>
    </w:p>
    <w:p w:rsidR="00CD6E1F" w:rsidRDefault="00CD6E1F" w:rsidP="00CD6E1F">
      <w:pPr>
        <w:adjustRightInd w:val="0"/>
        <w:snapToGrid w:val="0"/>
        <w:spacing w:line="560" w:lineRule="atLeast"/>
        <w:ind w:firstLineChars="200" w:firstLine="640"/>
        <w:rPr>
          <w:rFonts w:ascii="彩虹粗仿宋" w:eastAsia="彩虹粗仿宋" w:hAnsi="宋体"/>
          <w:kern w:val="0"/>
          <w:sz w:val="32"/>
          <w:szCs w:val="32"/>
        </w:rPr>
      </w:pPr>
      <w:r>
        <w:rPr>
          <w:rFonts w:ascii="彩虹粗仿宋" w:eastAsia="彩虹粗仿宋" w:hAnsi="宋体" w:hint="eastAsia"/>
          <w:kern w:val="0"/>
          <w:sz w:val="32"/>
          <w:szCs w:val="32"/>
        </w:rPr>
        <w:t>2.根据营销活动开展情况及费用发生情况，提供营销活动的交易明细、费用确认单、发票，配合我行进行费用结算。</w:t>
      </w:r>
    </w:p>
    <w:p w:rsidR="00CD6E1F" w:rsidRDefault="00CD6E1F" w:rsidP="00CD6E1F">
      <w:pPr>
        <w:adjustRightInd w:val="0"/>
        <w:snapToGrid w:val="0"/>
        <w:spacing w:line="560" w:lineRule="atLeast"/>
        <w:ind w:firstLineChars="200" w:firstLine="640"/>
        <w:rPr>
          <w:rFonts w:ascii="彩虹粗仿宋" w:eastAsia="彩虹粗仿宋" w:hAnsi="宋体"/>
          <w:kern w:val="0"/>
          <w:sz w:val="32"/>
          <w:szCs w:val="32"/>
        </w:rPr>
      </w:pPr>
      <w:r>
        <w:rPr>
          <w:rFonts w:ascii="彩虹粗仿宋" w:eastAsia="彩虹粗仿宋" w:hAnsi="宋体" w:hint="eastAsia"/>
          <w:kern w:val="0"/>
          <w:sz w:val="32"/>
          <w:szCs w:val="32"/>
        </w:rPr>
        <w:t>3.协助维护营销活动场景，包括但不限于商户培训、商户信息采集、数据分析、商户问题解答、现场走访、检查等。</w:t>
      </w:r>
    </w:p>
    <w:p w:rsidR="00CD6E1F" w:rsidRDefault="00CD6E1F" w:rsidP="00CD6E1F">
      <w:pPr>
        <w:adjustRightInd w:val="0"/>
        <w:snapToGrid w:val="0"/>
        <w:spacing w:line="560" w:lineRule="atLeast"/>
        <w:ind w:firstLineChars="200" w:firstLine="640"/>
        <w:rPr>
          <w:rFonts w:ascii="彩虹粗仿宋" w:eastAsia="彩虹粗仿宋" w:hAnsi="宋体"/>
          <w:kern w:val="0"/>
          <w:sz w:val="32"/>
          <w:szCs w:val="32"/>
        </w:rPr>
      </w:pPr>
      <w:r>
        <w:rPr>
          <w:rFonts w:ascii="彩虹粗仿宋" w:eastAsia="彩虹粗仿宋" w:hAnsi="宋体" w:hint="eastAsia"/>
          <w:kern w:val="0"/>
          <w:sz w:val="32"/>
          <w:szCs w:val="32"/>
        </w:rPr>
        <w:t>4.我行指定的其他需要提供的相关服务。</w:t>
      </w:r>
    </w:p>
    <w:p w:rsidR="00CD6E1F" w:rsidRDefault="00CD6E1F" w:rsidP="00CD6E1F">
      <w:pPr>
        <w:adjustRightInd w:val="0"/>
        <w:snapToGrid w:val="0"/>
        <w:spacing w:line="560" w:lineRule="atLeast"/>
        <w:ind w:firstLineChars="200" w:firstLine="640"/>
        <w:rPr>
          <w:rFonts w:ascii="彩虹黑体" w:eastAsia="彩虹黑体" w:hAnsi="宋体"/>
          <w:kern w:val="0"/>
          <w:sz w:val="32"/>
          <w:szCs w:val="32"/>
        </w:rPr>
      </w:pPr>
      <w:r>
        <w:rPr>
          <w:rFonts w:ascii="彩虹黑体" w:eastAsia="彩虹黑体" w:hAnsi="宋体" w:hint="eastAsia"/>
          <w:kern w:val="0"/>
          <w:sz w:val="32"/>
          <w:szCs w:val="32"/>
        </w:rPr>
        <w:t>四、服务团队</w:t>
      </w:r>
    </w:p>
    <w:p w:rsidR="00CD6E1F" w:rsidRDefault="00CD6E1F" w:rsidP="00CD6E1F">
      <w:pPr>
        <w:adjustRightInd w:val="0"/>
        <w:snapToGrid w:val="0"/>
        <w:spacing w:line="560" w:lineRule="atLeast"/>
        <w:ind w:firstLineChars="200" w:firstLine="640"/>
        <w:rPr>
          <w:rFonts w:ascii="彩虹粗仿宋" w:eastAsia="彩虹粗仿宋" w:hAnsi="宋体"/>
          <w:kern w:val="0"/>
          <w:sz w:val="32"/>
          <w:szCs w:val="32"/>
        </w:rPr>
      </w:pPr>
      <w:r>
        <w:rPr>
          <w:rFonts w:ascii="彩虹粗仿宋" w:eastAsia="彩虹粗仿宋" w:hAnsi="宋体" w:hint="eastAsia"/>
          <w:kern w:val="0"/>
          <w:sz w:val="32"/>
          <w:szCs w:val="32"/>
        </w:rPr>
        <w:lastRenderedPageBreak/>
        <w:t xml:space="preserve">供应商应具备满足开展业务经营人员规模、完善的服务体系和服务支持能力。应拥有合理配备稳定的3人以上专业人员队伍，服务团队人员应至少具有1年金融机构服务的相关经验，确保及时完成我行委托服务任务。 </w:t>
      </w:r>
    </w:p>
    <w:p w:rsidR="00CD6E1F" w:rsidRDefault="00CD6E1F" w:rsidP="00CD6E1F">
      <w:pPr>
        <w:adjustRightInd w:val="0"/>
        <w:snapToGrid w:val="0"/>
        <w:spacing w:line="560" w:lineRule="atLeast"/>
        <w:ind w:firstLineChars="200" w:firstLine="640"/>
        <w:rPr>
          <w:rFonts w:ascii="彩虹黑体" w:eastAsia="彩虹黑体" w:hAnsi="宋体"/>
          <w:kern w:val="0"/>
          <w:sz w:val="32"/>
          <w:szCs w:val="32"/>
        </w:rPr>
      </w:pPr>
      <w:r>
        <w:rPr>
          <w:rFonts w:ascii="彩虹黑体" w:eastAsia="彩虹黑体" w:hAnsi="宋体" w:hint="eastAsia"/>
          <w:kern w:val="0"/>
          <w:sz w:val="32"/>
          <w:szCs w:val="32"/>
        </w:rPr>
        <w:t>五、服务质量要求</w:t>
      </w:r>
    </w:p>
    <w:p w:rsidR="00CD6E1F" w:rsidRDefault="00CD6E1F" w:rsidP="00CD6E1F">
      <w:pPr>
        <w:adjustRightInd w:val="0"/>
        <w:snapToGrid w:val="0"/>
        <w:spacing w:line="560" w:lineRule="atLeast"/>
        <w:ind w:firstLineChars="200" w:firstLine="640"/>
        <w:rPr>
          <w:rFonts w:ascii="彩虹粗仿宋" w:eastAsia="彩虹粗仿宋" w:hAnsi="宋体"/>
          <w:kern w:val="0"/>
          <w:sz w:val="32"/>
          <w:szCs w:val="32"/>
        </w:rPr>
      </w:pPr>
      <w:r>
        <w:rPr>
          <w:rFonts w:ascii="彩虹粗仿宋" w:eastAsia="彩虹粗仿宋" w:hAnsi="宋体" w:hint="eastAsia"/>
          <w:kern w:val="0"/>
          <w:sz w:val="32"/>
          <w:szCs w:val="32"/>
        </w:rPr>
        <w:t>1.服务质量：快速有效的完成服务内容，特别是涉及系统维护方面，应在系统运行最短时限内完成（例如上线活动系统需要T+3日才可完成数据处理，则不可超过T+3日），人为不可抗拒因素除外。</w:t>
      </w:r>
    </w:p>
    <w:p w:rsidR="00CD6E1F" w:rsidRDefault="00CD6E1F" w:rsidP="00CD6E1F">
      <w:pPr>
        <w:adjustRightInd w:val="0"/>
        <w:snapToGrid w:val="0"/>
        <w:spacing w:line="560" w:lineRule="atLeast"/>
        <w:ind w:firstLineChars="200" w:firstLine="640"/>
        <w:rPr>
          <w:rFonts w:ascii="彩虹粗仿宋" w:eastAsia="彩虹粗仿宋" w:hAnsi="宋体"/>
          <w:kern w:val="0"/>
          <w:sz w:val="32"/>
          <w:szCs w:val="32"/>
        </w:rPr>
      </w:pPr>
      <w:r>
        <w:rPr>
          <w:rFonts w:ascii="彩虹粗仿宋" w:eastAsia="彩虹粗仿宋" w:hAnsi="宋体" w:hint="eastAsia"/>
          <w:kern w:val="0"/>
          <w:sz w:val="32"/>
          <w:szCs w:val="32"/>
        </w:rPr>
        <w:t>2.应急措施：如营销活动无法正常进行，服务商需配合我</w:t>
      </w:r>
      <w:proofErr w:type="gramStart"/>
      <w:r>
        <w:rPr>
          <w:rFonts w:ascii="彩虹粗仿宋" w:eastAsia="彩虹粗仿宋" w:hAnsi="宋体" w:hint="eastAsia"/>
          <w:kern w:val="0"/>
          <w:sz w:val="32"/>
          <w:szCs w:val="32"/>
        </w:rPr>
        <w:t>行开展</w:t>
      </w:r>
      <w:proofErr w:type="gramEnd"/>
      <w:r>
        <w:rPr>
          <w:rFonts w:ascii="彩虹粗仿宋" w:eastAsia="彩虹粗仿宋" w:hAnsi="宋体" w:hint="eastAsia"/>
          <w:kern w:val="0"/>
          <w:sz w:val="32"/>
          <w:szCs w:val="32"/>
        </w:rPr>
        <w:t>调查、修复，并做好后续</w:t>
      </w:r>
      <w:proofErr w:type="gramStart"/>
      <w:r>
        <w:rPr>
          <w:rFonts w:ascii="彩虹粗仿宋" w:eastAsia="彩虹粗仿宋" w:hAnsi="宋体" w:hint="eastAsia"/>
          <w:kern w:val="0"/>
          <w:sz w:val="32"/>
          <w:szCs w:val="32"/>
        </w:rPr>
        <w:t>的客诉化解</w:t>
      </w:r>
      <w:proofErr w:type="gramEnd"/>
      <w:r>
        <w:rPr>
          <w:rFonts w:ascii="彩虹粗仿宋" w:eastAsia="彩虹粗仿宋" w:hAnsi="宋体" w:hint="eastAsia"/>
          <w:kern w:val="0"/>
          <w:sz w:val="32"/>
          <w:szCs w:val="32"/>
        </w:rPr>
        <w:t>工作。</w:t>
      </w:r>
    </w:p>
    <w:p w:rsidR="00CD6E1F" w:rsidRDefault="00CD6E1F" w:rsidP="00CD6E1F">
      <w:pPr>
        <w:adjustRightInd w:val="0"/>
        <w:snapToGrid w:val="0"/>
        <w:spacing w:line="560" w:lineRule="atLeast"/>
        <w:ind w:firstLineChars="200" w:firstLine="640"/>
        <w:rPr>
          <w:rFonts w:ascii="彩虹粗仿宋" w:eastAsia="彩虹粗仿宋" w:hAnsi="宋体"/>
          <w:kern w:val="0"/>
          <w:sz w:val="32"/>
          <w:szCs w:val="32"/>
        </w:rPr>
      </w:pPr>
      <w:r>
        <w:rPr>
          <w:rFonts w:ascii="彩虹粗仿宋" w:eastAsia="彩虹粗仿宋" w:hAnsi="宋体" w:hint="eastAsia"/>
          <w:kern w:val="0"/>
          <w:sz w:val="32"/>
          <w:szCs w:val="32"/>
        </w:rPr>
        <w:t>3.</w:t>
      </w:r>
      <w:proofErr w:type="gramStart"/>
      <w:r>
        <w:rPr>
          <w:rFonts w:ascii="彩虹粗仿宋" w:eastAsia="彩虹粗仿宋" w:hAnsi="宋体" w:hint="eastAsia"/>
          <w:kern w:val="0"/>
          <w:sz w:val="32"/>
          <w:szCs w:val="32"/>
        </w:rPr>
        <w:t>客诉化解</w:t>
      </w:r>
      <w:proofErr w:type="gramEnd"/>
      <w:r>
        <w:rPr>
          <w:rFonts w:ascii="彩虹粗仿宋" w:eastAsia="彩虹粗仿宋" w:hAnsi="宋体" w:hint="eastAsia"/>
          <w:kern w:val="0"/>
          <w:sz w:val="32"/>
          <w:szCs w:val="32"/>
        </w:rPr>
        <w:t>：积极主动化解客诉（非建行信用卡问题引起的客诉）或协助我行化解客诉（建行信用卡问题引起的客诉），不得产生非建行信用卡问题引起的对我行的声誉风险。</w:t>
      </w:r>
    </w:p>
    <w:p w:rsidR="00CD6E1F" w:rsidRDefault="00CD6E1F" w:rsidP="00CD6E1F">
      <w:pPr>
        <w:adjustRightInd w:val="0"/>
        <w:snapToGrid w:val="0"/>
        <w:spacing w:line="560" w:lineRule="atLeast"/>
        <w:ind w:firstLineChars="200" w:firstLine="640"/>
        <w:rPr>
          <w:rFonts w:ascii="彩虹粗仿宋" w:eastAsia="彩虹粗仿宋" w:hAnsi="宋体"/>
          <w:kern w:val="0"/>
          <w:sz w:val="32"/>
          <w:szCs w:val="32"/>
        </w:rPr>
      </w:pPr>
      <w:r>
        <w:rPr>
          <w:rFonts w:ascii="彩虹粗仿宋" w:eastAsia="彩虹粗仿宋" w:hAnsi="宋体" w:hint="eastAsia"/>
          <w:kern w:val="0"/>
          <w:sz w:val="32"/>
          <w:szCs w:val="32"/>
        </w:rPr>
        <w:t>4.信息保密：活动涉及相关数据应进行脱敏处理，加密并通过服务商的公共邮箱与我行进行传递，以保证我行客户的信息安全。</w:t>
      </w:r>
    </w:p>
    <w:p w:rsidR="00CD6E1F" w:rsidRDefault="00CD6E1F" w:rsidP="00CD6E1F">
      <w:pPr>
        <w:adjustRightInd w:val="0"/>
        <w:snapToGrid w:val="0"/>
        <w:spacing w:line="560" w:lineRule="atLeast"/>
        <w:ind w:firstLineChars="200" w:firstLine="640"/>
        <w:rPr>
          <w:rFonts w:ascii="彩虹黑体" w:eastAsia="彩虹黑体" w:hAnsi="宋体"/>
          <w:kern w:val="0"/>
          <w:sz w:val="32"/>
          <w:szCs w:val="32"/>
        </w:rPr>
      </w:pPr>
      <w:r>
        <w:rPr>
          <w:rFonts w:ascii="彩虹黑体" w:eastAsia="彩虹黑体" w:hAnsi="宋体" w:hint="eastAsia"/>
          <w:kern w:val="0"/>
          <w:sz w:val="32"/>
          <w:szCs w:val="32"/>
        </w:rPr>
        <w:t>六、服务数量要求</w:t>
      </w:r>
    </w:p>
    <w:p w:rsidR="00CD6E1F" w:rsidRDefault="00CD6E1F" w:rsidP="00CD6E1F">
      <w:pPr>
        <w:adjustRightInd w:val="0"/>
        <w:snapToGrid w:val="0"/>
        <w:spacing w:line="560" w:lineRule="atLeast"/>
        <w:ind w:firstLineChars="200" w:firstLine="640"/>
        <w:rPr>
          <w:rFonts w:ascii="彩虹黑体" w:eastAsia="彩虹黑体" w:hAnsi="宋体"/>
          <w:kern w:val="0"/>
          <w:sz w:val="32"/>
          <w:szCs w:val="32"/>
        </w:rPr>
      </w:pPr>
      <w:r>
        <w:rPr>
          <w:rFonts w:ascii="彩虹粗仿宋" w:eastAsia="彩虹粗仿宋" w:hAnsi="宋体" w:hint="eastAsia"/>
          <w:kern w:val="0"/>
          <w:sz w:val="32"/>
          <w:szCs w:val="32"/>
        </w:rPr>
        <w:t>本次拟采购一家服务商</w:t>
      </w:r>
    </w:p>
    <w:p w:rsidR="00CD6E1F" w:rsidRDefault="00CD6E1F" w:rsidP="00CD6E1F">
      <w:pPr>
        <w:adjustRightInd w:val="0"/>
        <w:snapToGrid w:val="0"/>
        <w:spacing w:line="560" w:lineRule="atLeast"/>
        <w:ind w:firstLineChars="200" w:firstLine="640"/>
        <w:rPr>
          <w:rFonts w:ascii="彩虹黑体" w:eastAsia="彩虹黑体" w:hAnsi="宋体"/>
          <w:kern w:val="0"/>
          <w:sz w:val="32"/>
          <w:szCs w:val="32"/>
        </w:rPr>
      </w:pPr>
      <w:r>
        <w:rPr>
          <w:rFonts w:ascii="彩虹黑体" w:eastAsia="彩虹黑体" w:hAnsi="宋体" w:hint="eastAsia"/>
          <w:kern w:val="0"/>
          <w:sz w:val="32"/>
          <w:szCs w:val="32"/>
        </w:rPr>
        <w:t>七、服务供应安排</w:t>
      </w:r>
    </w:p>
    <w:p w:rsidR="00CD6E1F" w:rsidRDefault="00CD6E1F" w:rsidP="00CD6E1F">
      <w:pPr>
        <w:adjustRightInd w:val="0"/>
        <w:snapToGrid w:val="0"/>
        <w:spacing w:line="560" w:lineRule="atLeast"/>
        <w:ind w:firstLineChars="200" w:firstLine="640"/>
        <w:rPr>
          <w:rFonts w:ascii="彩虹粗仿宋" w:eastAsia="彩虹粗仿宋" w:hAnsi="宋体"/>
          <w:kern w:val="0"/>
          <w:sz w:val="32"/>
          <w:szCs w:val="32"/>
        </w:rPr>
      </w:pPr>
      <w:r>
        <w:rPr>
          <w:rFonts w:ascii="彩虹粗仿宋" w:eastAsia="彩虹粗仿宋" w:hAnsi="宋体" w:hint="eastAsia"/>
          <w:kern w:val="0"/>
          <w:sz w:val="32"/>
          <w:szCs w:val="32"/>
        </w:rPr>
        <w:t>本次服务期限为2026年1月1日-2026年12月31日。</w:t>
      </w:r>
    </w:p>
    <w:p w:rsidR="00CD6E1F" w:rsidRDefault="00CD6E1F" w:rsidP="00CD6E1F">
      <w:pPr>
        <w:adjustRightInd w:val="0"/>
        <w:snapToGrid w:val="0"/>
        <w:spacing w:line="560" w:lineRule="atLeast"/>
        <w:ind w:firstLineChars="200" w:firstLine="640"/>
        <w:rPr>
          <w:rFonts w:ascii="彩虹黑体" w:eastAsia="彩虹黑体" w:hAnsi="宋体"/>
          <w:kern w:val="0"/>
          <w:sz w:val="32"/>
          <w:szCs w:val="32"/>
        </w:rPr>
      </w:pPr>
      <w:r>
        <w:rPr>
          <w:rFonts w:ascii="彩虹黑体" w:eastAsia="彩虹黑体" w:hAnsi="宋体" w:hint="eastAsia"/>
          <w:kern w:val="0"/>
          <w:sz w:val="32"/>
          <w:szCs w:val="32"/>
        </w:rPr>
        <w:t>八、款项支付要求</w:t>
      </w:r>
    </w:p>
    <w:p w:rsidR="00CD6E1F" w:rsidRDefault="00EF3ECB" w:rsidP="00CD6E1F">
      <w:pPr>
        <w:adjustRightInd w:val="0"/>
        <w:snapToGrid w:val="0"/>
        <w:spacing w:line="560" w:lineRule="atLeast"/>
        <w:ind w:firstLineChars="200" w:firstLine="640"/>
        <w:rPr>
          <w:rFonts w:ascii="彩虹粗仿宋" w:eastAsia="彩虹粗仿宋" w:hAnsi="宋体"/>
          <w:kern w:val="0"/>
          <w:sz w:val="32"/>
          <w:szCs w:val="32"/>
        </w:rPr>
      </w:pPr>
      <w:r>
        <w:rPr>
          <w:rFonts w:ascii="彩虹粗仿宋" w:eastAsia="彩虹粗仿宋" w:hAnsi="宋体" w:hint="eastAsia"/>
          <w:kern w:val="0"/>
          <w:sz w:val="32"/>
          <w:szCs w:val="32"/>
        </w:rPr>
        <w:t>款项</w:t>
      </w:r>
      <w:r w:rsidR="00F57A94">
        <w:rPr>
          <w:rFonts w:ascii="彩虹粗仿宋" w:eastAsia="彩虹粗仿宋" w:hAnsi="宋体" w:hint="eastAsia"/>
          <w:kern w:val="0"/>
          <w:sz w:val="32"/>
          <w:szCs w:val="32"/>
        </w:rPr>
        <w:t>按季度</w:t>
      </w:r>
      <w:r w:rsidR="00CD6E1F">
        <w:rPr>
          <w:rFonts w:ascii="彩虹粗仿宋" w:eastAsia="彩虹粗仿宋" w:hAnsi="宋体" w:hint="eastAsia"/>
          <w:kern w:val="0"/>
          <w:sz w:val="32"/>
          <w:szCs w:val="32"/>
        </w:rPr>
        <w:t>据实结算，</w:t>
      </w:r>
      <w:r w:rsidR="004801C1">
        <w:rPr>
          <w:rFonts w:ascii="彩虹粗仿宋" w:eastAsia="彩虹粗仿宋" w:hAnsi="宋体" w:hint="eastAsia"/>
          <w:kern w:val="0"/>
          <w:sz w:val="32"/>
          <w:szCs w:val="32"/>
        </w:rPr>
        <w:t>供应商在</w:t>
      </w:r>
      <w:r w:rsidR="00F57A94">
        <w:rPr>
          <w:rFonts w:ascii="彩虹粗仿宋" w:eastAsia="彩虹粗仿宋" w:hAnsi="宋体" w:hint="eastAsia"/>
          <w:kern w:val="0"/>
          <w:sz w:val="32"/>
          <w:szCs w:val="32"/>
        </w:rPr>
        <w:t>每季度初</w:t>
      </w:r>
      <w:r w:rsidR="00F57A94" w:rsidRPr="00F57A94">
        <w:rPr>
          <w:rFonts w:ascii="彩虹粗仿宋" w:eastAsia="彩虹粗仿宋" w:hAnsi="宋体" w:hint="eastAsia"/>
          <w:kern w:val="0"/>
          <w:sz w:val="32"/>
          <w:szCs w:val="32"/>
        </w:rPr>
        <w:t>3</w:t>
      </w:r>
      <w:r w:rsidR="00F57A94">
        <w:rPr>
          <w:rFonts w:ascii="彩虹粗仿宋" w:eastAsia="彩虹粗仿宋" w:hAnsi="宋体" w:hint="eastAsia"/>
          <w:kern w:val="0"/>
          <w:sz w:val="32"/>
          <w:szCs w:val="32"/>
        </w:rPr>
        <w:t>个工作日</w:t>
      </w:r>
      <w:r w:rsidR="00F57A94">
        <w:rPr>
          <w:rFonts w:ascii="彩虹粗仿宋" w:eastAsia="彩虹粗仿宋" w:hAnsi="宋体" w:hint="eastAsia"/>
          <w:kern w:val="0"/>
          <w:sz w:val="32"/>
          <w:szCs w:val="32"/>
        </w:rPr>
        <w:lastRenderedPageBreak/>
        <w:t>内</w:t>
      </w:r>
      <w:r w:rsidR="00494EC4">
        <w:rPr>
          <w:rFonts w:ascii="彩虹粗仿宋" w:eastAsia="彩虹粗仿宋" w:hAnsi="宋体" w:hint="eastAsia"/>
          <w:kern w:val="0"/>
          <w:sz w:val="32"/>
          <w:szCs w:val="32"/>
        </w:rPr>
        <w:t>向我行提供</w:t>
      </w:r>
      <w:r w:rsidR="00CD6E1F">
        <w:rPr>
          <w:rFonts w:ascii="彩虹粗仿宋" w:eastAsia="彩虹粗仿宋" w:hAnsi="宋体" w:hint="eastAsia"/>
          <w:kern w:val="0"/>
          <w:sz w:val="32"/>
          <w:szCs w:val="32"/>
        </w:rPr>
        <w:t>活动交易</w:t>
      </w:r>
      <w:r w:rsidR="00494EC4">
        <w:rPr>
          <w:rFonts w:ascii="彩虹粗仿宋" w:eastAsia="彩虹粗仿宋" w:hAnsi="宋体" w:hint="eastAsia"/>
          <w:kern w:val="0"/>
          <w:sz w:val="32"/>
          <w:szCs w:val="32"/>
        </w:rPr>
        <w:t>明细</w:t>
      </w:r>
      <w:r w:rsidR="00F57A94" w:rsidRPr="00F57A94">
        <w:rPr>
          <w:rFonts w:ascii="彩虹粗仿宋" w:eastAsia="彩虹粗仿宋" w:hAnsi="宋体" w:hint="eastAsia"/>
          <w:kern w:val="0"/>
          <w:sz w:val="32"/>
          <w:szCs w:val="32"/>
        </w:rPr>
        <w:t>（包含但不限于活动名称、有效参与活动的支付卡号、交易时间、交易金额、使用商户数据项）及费用结算确认单（包含但不限于活动补贴费用、服务费），</w:t>
      </w:r>
      <w:r w:rsidR="00F57A94">
        <w:rPr>
          <w:rFonts w:ascii="彩虹粗仿宋" w:eastAsia="彩虹粗仿宋" w:hAnsi="宋体" w:hint="eastAsia"/>
          <w:kern w:val="0"/>
          <w:sz w:val="32"/>
          <w:szCs w:val="32"/>
        </w:rPr>
        <w:t>我行</w:t>
      </w:r>
      <w:r w:rsidR="00CD6E1F">
        <w:rPr>
          <w:rFonts w:ascii="彩虹粗仿宋" w:eastAsia="彩虹粗仿宋" w:hAnsi="宋体" w:hint="eastAsia"/>
          <w:kern w:val="0"/>
          <w:sz w:val="32"/>
          <w:szCs w:val="32"/>
        </w:rPr>
        <w:t>在5个工作日内核对完毕并与银联确认，</w:t>
      </w:r>
      <w:r w:rsidR="00494EC4">
        <w:rPr>
          <w:rFonts w:ascii="彩虹粗仿宋" w:eastAsia="彩虹粗仿宋" w:hAnsi="宋体" w:hint="eastAsia"/>
          <w:kern w:val="0"/>
          <w:sz w:val="32"/>
          <w:szCs w:val="32"/>
        </w:rPr>
        <w:t>如有异议的活动交易明细</w:t>
      </w:r>
      <w:r w:rsidR="00CD6E1F">
        <w:rPr>
          <w:rFonts w:ascii="彩虹粗仿宋" w:eastAsia="彩虹粗仿宋" w:hAnsi="宋体" w:hint="eastAsia"/>
          <w:kern w:val="0"/>
          <w:sz w:val="32"/>
          <w:szCs w:val="32"/>
        </w:rPr>
        <w:t>需要共同找原因并做出调整，确认时间顺延至核准</w:t>
      </w:r>
      <w:r w:rsidR="00A05DE7">
        <w:rPr>
          <w:rFonts w:ascii="彩虹粗仿宋" w:eastAsia="彩虹粗仿宋" w:hAnsi="宋体" w:hint="eastAsia"/>
          <w:kern w:val="0"/>
          <w:sz w:val="32"/>
          <w:szCs w:val="32"/>
        </w:rPr>
        <w:t>数据无误为止。核准后</w:t>
      </w:r>
      <w:r w:rsidR="00553D7D">
        <w:rPr>
          <w:rFonts w:ascii="彩虹粗仿宋" w:eastAsia="彩虹粗仿宋" w:hAnsi="宋体" w:hint="eastAsia"/>
          <w:kern w:val="0"/>
          <w:sz w:val="32"/>
          <w:szCs w:val="32"/>
        </w:rPr>
        <w:t>的活动交易明细</w:t>
      </w:r>
      <w:r w:rsidR="00A05DE7">
        <w:rPr>
          <w:rFonts w:ascii="彩虹粗仿宋" w:eastAsia="彩虹粗仿宋" w:hAnsi="宋体" w:hint="eastAsia"/>
          <w:kern w:val="0"/>
          <w:sz w:val="32"/>
          <w:szCs w:val="32"/>
        </w:rPr>
        <w:t>作为双方结算依据，我行将</w:t>
      </w:r>
      <w:r w:rsidR="00A05DE7" w:rsidRPr="00A05DE7">
        <w:rPr>
          <w:rFonts w:ascii="彩虹粗仿宋" w:eastAsia="彩虹粗仿宋" w:hAnsi="宋体" w:hint="eastAsia"/>
          <w:kern w:val="0"/>
          <w:sz w:val="32"/>
          <w:szCs w:val="32"/>
        </w:rPr>
        <w:t>通过建行龙集采下单，</w:t>
      </w:r>
      <w:r w:rsidR="005437AA">
        <w:rPr>
          <w:rFonts w:ascii="彩虹粗仿宋" w:eastAsia="彩虹粗仿宋" w:hAnsi="宋体" w:hint="eastAsia"/>
          <w:kern w:val="0"/>
          <w:sz w:val="32"/>
          <w:szCs w:val="32"/>
        </w:rPr>
        <w:t>供应商在</w:t>
      </w:r>
      <w:r w:rsidR="00A05DE7" w:rsidRPr="00A05DE7">
        <w:rPr>
          <w:rFonts w:ascii="彩虹粗仿宋" w:eastAsia="彩虹粗仿宋" w:hAnsi="宋体" w:hint="eastAsia"/>
          <w:kern w:val="0"/>
          <w:sz w:val="32"/>
          <w:szCs w:val="32"/>
        </w:rPr>
        <w:t>龙集采审批通过后【1】</w:t>
      </w:r>
      <w:proofErr w:type="gramStart"/>
      <w:r w:rsidR="00A05DE7" w:rsidRPr="00A05DE7">
        <w:rPr>
          <w:rFonts w:ascii="彩虹粗仿宋" w:eastAsia="彩虹粗仿宋" w:hAnsi="宋体" w:hint="eastAsia"/>
          <w:kern w:val="0"/>
          <w:sz w:val="32"/>
          <w:szCs w:val="32"/>
        </w:rPr>
        <w:t>个</w:t>
      </w:r>
      <w:proofErr w:type="gramEnd"/>
      <w:r w:rsidR="00A05DE7" w:rsidRPr="00A05DE7">
        <w:rPr>
          <w:rFonts w:ascii="彩虹粗仿宋" w:eastAsia="彩虹粗仿宋" w:hAnsi="宋体" w:hint="eastAsia"/>
          <w:kern w:val="0"/>
          <w:sz w:val="32"/>
          <w:szCs w:val="32"/>
        </w:rPr>
        <w:t>工作日内，向</w:t>
      </w:r>
      <w:r w:rsidR="005437AA">
        <w:rPr>
          <w:rFonts w:ascii="彩虹粗仿宋" w:eastAsia="彩虹粗仿宋" w:hAnsi="宋体" w:hint="eastAsia"/>
          <w:kern w:val="0"/>
          <w:sz w:val="32"/>
          <w:szCs w:val="32"/>
        </w:rPr>
        <w:t>我行</w:t>
      </w:r>
      <w:r w:rsidR="00A4062B">
        <w:rPr>
          <w:rFonts w:ascii="彩虹粗仿宋" w:eastAsia="彩虹粗仿宋" w:hAnsi="宋体" w:hint="eastAsia"/>
          <w:kern w:val="0"/>
          <w:sz w:val="32"/>
          <w:szCs w:val="32"/>
        </w:rPr>
        <w:t>开具</w:t>
      </w:r>
      <w:r w:rsidR="00A05DE7" w:rsidRPr="00A05DE7">
        <w:rPr>
          <w:rFonts w:ascii="彩虹粗仿宋" w:eastAsia="彩虹粗仿宋" w:hAnsi="宋体" w:hint="eastAsia"/>
          <w:kern w:val="0"/>
          <w:sz w:val="32"/>
          <w:szCs w:val="32"/>
        </w:rPr>
        <w:t>符合规定的增值税专用发票（</w:t>
      </w:r>
      <w:proofErr w:type="gramStart"/>
      <w:r w:rsidR="00A05DE7" w:rsidRPr="00A05DE7">
        <w:rPr>
          <w:rFonts w:ascii="彩虹粗仿宋" w:eastAsia="彩虹粗仿宋" w:hAnsi="宋体" w:hint="eastAsia"/>
          <w:kern w:val="0"/>
          <w:sz w:val="32"/>
          <w:szCs w:val="32"/>
        </w:rPr>
        <w:t>数电专</w:t>
      </w:r>
      <w:proofErr w:type="gramEnd"/>
      <w:r w:rsidR="00A05DE7" w:rsidRPr="00A05DE7">
        <w:rPr>
          <w:rFonts w:ascii="彩虹粗仿宋" w:eastAsia="彩虹粗仿宋" w:hAnsi="宋体" w:hint="eastAsia"/>
          <w:kern w:val="0"/>
          <w:sz w:val="32"/>
          <w:szCs w:val="32"/>
        </w:rPr>
        <w:t>票）</w:t>
      </w:r>
      <w:r w:rsidR="003777EF">
        <w:rPr>
          <w:rFonts w:ascii="彩虹粗仿宋" w:eastAsia="彩虹粗仿宋" w:hAnsi="宋体" w:hint="eastAsia"/>
          <w:kern w:val="0"/>
          <w:sz w:val="32"/>
          <w:szCs w:val="32"/>
        </w:rPr>
        <w:t>，</w:t>
      </w:r>
      <w:r w:rsidR="00F24F13">
        <w:rPr>
          <w:rFonts w:ascii="彩虹粗仿宋" w:eastAsia="彩虹粗仿宋" w:hAnsi="宋体" w:hint="eastAsia"/>
          <w:kern w:val="0"/>
          <w:sz w:val="32"/>
          <w:szCs w:val="32"/>
        </w:rPr>
        <w:t>并将加盖印章的活动</w:t>
      </w:r>
      <w:r w:rsidR="00930B82">
        <w:rPr>
          <w:rFonts w:ascii="彩虹粗仿宋" w:eastAsia="彩虹粗仿宋" w:hAnsi="宋体" w:hint="eastAsia"/>
          <w:kern w:val="0"/>
          <w:sz w:val="32"/>
          <w:szCs w:val="32"/>
        </w:rPr>
        <w:t>交易</w:t>
      </w:r>
      <w:r w:rsidR="00F24F13">
        <w:rPr>
          <w:rFonts w:ascii="彩虹粗仿宋" w:eastAsia="彩虹粗仿宋" w:hAnsi="宋体" w:hint="eastAsia"/>
          <w:kern w:val="0"/>
          <w:sz w:val="32"/>
          <w:szCs w:val="32"/>
        </w:rPr>
        <w:t>明细及费用结算确认单邮寄至</w:t>
      </w:r>
      <w:r w:rsidR="00666DBB">
        <w:rPr>
          <w:rFonts w:ascii="彩虹粗仿宋" w:eastAsia="彩虹粗仿宋" w:hAnsi="宋体" w:hint="eastAsia"/>
          <w:kern w:val="0"/>
          <w:sz w:val="32"/>
          <w:szCs w:val="32"/>
        </w:rPr>
        <w:t>我行</w:t>
      </w:r>
      <w:r w:rsidR="003777EF">
        <w:rPr>
          <w:rFonts w:ascii="彩虹粗仿宋" w:eastAsia="彩虹粗仿宋" w:hAnsi="宋体" w:hint="eastAsia"/>
          <w:kern w:val="0"/>
          <w:sz w:val="32"/>
          <w:szCs w:val="32"/>
        </w:rPr>
        <w:t>。</w:t>
      </w:r>
    </w:p>
    <w:p w:rsidR="00CD6E1F" w:rsidRDefault="00CD6E1F" w:rsidP="00CD6E1F">
      <w:pPr>
        <w:adjustRightInd w:val="0"/>
        <w:snapToGrid w:val="0"/>
        <w:spacing w:line="560" w:lineRule="atLeast"/>
        <w:ind w:firstLineChars="200" w:firstLine="640"/>
        <w:rPr>
          <w:rFonts w:ascii="彩虹粗仿宋" w:eastAsia="彩虹粗仿宋" w:hAnsi="宋体"/>
          <w:kern w:val="0"/>
          <w:sz w:val="32"/>
          <w:szCs w:val="32"/>
        </w:rPr>
      </w:pPr>
      <w:r>
        <w:rPr>
          <w:rFonts w:ascii="彩虹粗仿宋" w:eastAsia="彩虹粗仿宋" w:hAnsi="宋体" w:hint="eastAsia"/>
          <w:kern w:val="0"/>
          <w:sz w:val="32"/>
          <w:szCs w:val="32"/>
        </w:rPr>
        <w:t>项目发票</w:t>
      </w:r>
      <w:r w:rsidR="00CB3F0E">
        <w:rPr>
          <w:rFonts w:ascii="彩虹粗仿宋" w:eastAsia="彩虹粗仿宋" w:hAnsi="宋体" w:hint="eastAsia"/>
          <w:kern w:val="0"/>
          <w:sz w:val="32"/>
          <w:szCs w:val="32"/>
        </w:rPr>
        <w:t>需</w:t>
      </w:r>
      <w:r>
        <w:rPr>
          <w:rFonts w:ascii="彩虹粗仿宋" w:eastAsia="彩虹粗仿宋" w:hAnsi="宋体" w:hint="eastAsia"/>
          <w:kern w:val="0"/>
          <w:sz w:val="32"/>
          <w:szCs w:val="32"/>
        </w:rPr>
        <w:t>分两部分开具：</w:t>
      </w:r>
    </w:p>
    <w:p w:rsidR="00CD6E1F" w:rsidRDefault="00CD6E1F" w:rsidP="00CD6E1F">
      <w:pPr>
        <w:adjustRightInd w:val="0"/>
        <w:snapToGrid w:val="0"/>
        <w:spacing w:line="560" w:lineRule="atLeast"/>
        <w:ind w:firstLineChars="200" w:firstLine="640"/>
        <w:rPr>
          <w:rFonts w:ascii="彩虹粗仿宋" w:eastAsia="彩虹粗仿宋" w:hAnsi="宋体"/>
          <w:kern w:val="0"/>
          <w:sz w:val="32"/>
          <w:szCs w:val="32"/>
        </w:rPr>
      </w:pPr>
      <w:r>
        <w:rPr>
          <w:rFonts w:ascii="彩虹粗仿宋" w:eastAsia="彩虹粗仿宋" w:hAnsi="宋体" w:hint="eastAsia"/>
          <w:kern w:val="0"/>
          <w:sz w:val="32"/>
          <w:szCs w:val="32"/>
        </w:rPr>
        <w:t xml:space="preserve">营销外包费金额=双方核准的“活动交易明细”实际优惠金额 </w:t>
      </w:r>
    </w:p>
    <w:p w:rsidR="00CD6E1F" w:rsidRDefault="00CD6E1F" w:rsidP="00CD6E1F">
      <w:pPr>
        <w:adjustRightInd w:val="0"/>
        <w:snapToGrid w:val="0"/>
        <w:spacing w:line="560" w:lineRule="atLeast"/>
        <w:ind w:firstLineChars="200" w:firstLine="640"/>
        <w:rPr>
          <w:rFonts w:ascii="彩虹粗仿宋" w:eastAsia="彩虹粗仿宋" w:hAnsi="宋体"/>
          <w:kern w:val="0"/>
          <w:sz w:val="32"/>
          <w:szCs w:val="32"/>
        </w:rPr>
      </w:pPr>
      <w:r>
        <w:rPr>
          <w:rFonts w:ascii="彩虹粗仿宋" w:eastAsia="彩虹粗仿宋" w:hAnsi="宋体" w:hint="eastAsia"/>
          <w:kern w:val="0"/>
          <w:sz w:val="32"/>
          <w:szCs w:val="32"/>
        </w:rPr>
        <w:t>营销服务费发票金额=双方核准的“活动交易明细”实际</w:t>
      </w:r>
      <w:proofErr w:type="gramStart"/>
      <w:r>
        <w:rPr>
          <w:rFonts w:ascii="彩虹粗仿宋" w:eastAsia="彩虹粗仿宋" w:hAnsi="宋体" w:hint="eastAsia"/>
          <w:kern w:val="0"/>
          <w:sz w:val="32"/>
          <w:szCs w:val="32"/>
        </w:rPr>
        <w:t>优惠总</w:t>
      </w:r>
      <w:proofErr w:type="gramEnd"/>
      <w:r>
        <w:rPr>
          <w:rFonts w:ascii="彩虹粗仿宋" w:eastAsia="彩虹粗仿宋" w:hAnsi="宋体" w:hint="eastAsia"/>
          <w:kern w:val="0"/>
          <w:sz w:val="32"/>
          <w:szCs w:val="32"/>
        </w:rPr>
        <w:t>金额*服务费率</w:t>
      </w:r>
    </w:p>
    <w:p w:rsidR="00CD6E1F" w:rsidRDefault="00CD6E1F" w:rsidP="00CD6E1F">
      <w:pPr>
        <w:adjustRightInd w:val="0"/>
        <w:snapToGrid w:val="0"/>
        <w:spacing w:line="560" w:lineRule="atLeast"/>
        <w:ind w:firstLineChars="200" w:firstLine="640"/>
        <w:rPr>
          <w:rFonts w:ascii="彩虹黑体" w:eastAsia="彩虹黑体" w:hAnsi="宋体"/>
          <w:kern w:val="0"/>
          <w:sz w:val="32"/>
          <w:szCs w:val="32"/>
        </w:rPr>
      </w:pPr>
      <w:r>
        <w:rPr>
          <w:rFonts w:ascii="彩虹粗仿宋" w:eastAsia="彩虹粗仿宋" w:hAnsi="宋体" w:hint="eastAsia"/>
          <w:kern w:val="0"/>
          <w:sz w:val="32"/>
          <w:szCs w:val="32"/>
        </w:rPr>
        <w:t>（可根据项目签署的协议进行相应调整，以最终服务协议相应条款为准）</w:t>
      </w:r>
    </w:p>
    <w:p w:rsidR="00CD6E1F" w:rsidRDefault="00CD6E1F" w:rsidP="00CD6E1F">
      <w:pPr>
        <w:adjustRightInd w:val="0"/>
        <w:snapToGrid w:val="0"/>
        <w:spacing w:line="560" w:lineRule="atLeast"/>
        <w:ind w:firstLineChars="200" w:firstLine="640"/>
        <w:rPr>
          <w:rFonts w:ascii="彩虹黑体" w:eastAsia="彩虹黑体" w:hAnsi="宋体"/>
          <w:kern w:val="0"/>
          <w:sz w:val="32"/>
          <w:szCs w:val="32"/>
        </w:rPr>
      </w:pPr>
      <w:r>
        <w:rPr>
          <w:rFonts w:ascii="彩虹黑体" w:eastAsia="彩虹黑体" w:hAnsi="宋体" w:hint="eastAsia"/>
          <w:kern w:val="0"/>
          <w:sz w:val="32"/>
          <w:szCs w:val="32"/>
        </w:rPr>
        <w:t>九、售后服务要求</w:t>
      </w:r>
    </w:p>
    <w:p w:rsidR="00CD6E1F" w:rsidRDefault="00CD6E1F" w:rsidP="00CD6E1F">
      <w:pPr>
        <w:adjustRightInd w:val="0"/>
        <w:snapToGrid w:val="0"/>
        <w:spacing w:line="560" w:lineRule="atLeast"/>
        <w:ind w:firstLineChars="200" w:firstLine="640"/>
        <w:rPr>
          <w:rFonts w:ascii="彩虹黑体" w:eastAsia="彩虹黑体" w:hAnsi="宋体"/>
          <w:kern w:val="0"/>
          <w:sz w:val="32"/>
          <w:szCs w:val="32"/>
        </w:rPr>
      </w:pPr>
      <w:r>
        <w:rPr>
          <w:rFonts w:ascii="彩虹粗仿宋" w:eastAsia="彩虹粗仿宋" w:hAnsi="宋体" w:hint="eastAsia"/>
          <w:kern w:val="0"/>
          <w:sz w:val="32"/>
          <w:szCs w:val="32"/>
        </w:rPr>
        <w:t>供应商有完整的售后服务体系，保证可以满足我行的工作要求。</w:t>
      </w:r>
    </w:p>
    <w:p w:rsidR="00CD6E1F" w:rsidRDefault="00CD6E1F" w:rsidP="00CD6E1F">
      <w:pPr>
        <w:adjustRightInd w:val="0"/>
        <w:snapToGrid w:val="0"/>
        <w:spacing w:line="560" w:lineRule="atLeast"/>
        <w:ind w:firstLineChars="200" w:firstLine="640"/>
        <w:rPr>
          <w:rFonts w:ascii="彩虹黑体" w:eastAsia="彩虹黑体" w:hAnsi="宋体"/>
          <w:kern w:val="0"/>
          <w:sz w:val="32"/>
          <w:szCs w:val="32"/>
        </w:rPr>
      </w:pPr>
      <w:r>
        <w:rPr>
          <w:rFonts w:ascii="彩虹黑体" w:eastAsia="彩虹黑体" w:hAnsi="宋体" w:hint="eastAsia"/>
          <w:kern w:val="0"/>
          <w:sz w:val="32"/>
          <w:szCs w:val="32"/>
        </w:rPr>
        <w:t>十、报价要求</w:t>
      </w:r>
    </w:p>
    <w:p w:rsidR="00CD6E1F" w:rsidRDefault="00CD6E1F" w:rsidP="00CD6E1F">
      <w:pPr>
        <w:adjustRightInd w:val="0"/>
        <w:snapToGrid w:val="0"/>
        <w:spacing w:line="560" w:lineRule="atLeast"/>
        <w:ind w:firstLineChars="200" w:firstLine="640"/>
        <w:rPr>
          <w:rFonts w:ascii="彩虹粗仿宋" w:eastAsia="彩虹粗仿宋" w:hAnsi="宋体"/>
          <w:kern w:val="0"/>
          <w:sz w:val="32"/>
          <w:szCs w:val="32"/>
        </w:rPr>
      </w:pPr>
      <w:r>
        <w:rPr>
          <w:rFonts w:ascii="彩虹粗仿宋" w:eastAsia="彩虹粗仿宋" w:hAnsi="宋体" w:hint="eastAsia"/>
          <w:kern w:val="0"/>
          <w:sz w:val="32"/>
          <w:szCs w:val="32"/>
        </w:rPr>
        <w:t>合同总价款由营销外包费和营销服务费组成，其中营销外包费用为营销活动实际优惠金额，营销服务费应按照实际结算的</w:t>
      </w:r>
      <w:proofErr w:type="gramStart"/>
      <w:r>
        <w:rPr>
          <w:rFonts w:ascii="彩虹粗仿宋" w:eastAsia="彩虹粗仿宋" w:hAnsi="宋体" w:hint="eastAsia"/>
          <w:kern w:val="0"/>
          <w:sz w:val="32"/>
          <w:szCs w:val="32"/>
        </w:rPr>
        <w:t>立减金额</w:t>
      </w:r>
      <w:proofErr w:type="gramEnd"/>
      <w:r>
        <w:rPr>
          <w:rFonts w:ascii="彩虹粗仿宋" w:eastAsia="彩虹粗仿宋" w:hAnsi="宋体" w:hint="eastAsia"/>
          <w:kern w:val="0"/>
          <w:sz w:val="32"/>
          <w:szCs w:val="32"/>
        </w:rPr>
        <w:t>的一定比例进行服务费用的支付。以</w:t>
      </w:r>
      <w:r>
        <w:rPr>
          <w:rFonts w:ascii="彩虹粗仿宋" w:eastAsia="彩虹粗仿宋" w:hAnsi="宋体" w:hint="eastAsia"/>
          <w:kern w:val="0"/>
          <w:sz w:val="32"/>
          <w:szCs w:val="32"/>
        </w:rPr>
        <w:lastRenderedPageBreak/>
        <w:t>上报价为含税价，报价包括与项目相关的所有管理成本在内的一切费用。我行不再另行支付任何费用。</w:t>
      </w:r>
    </w:p>
    <w:p w:rsidR="00CD6E1F" w:rsidRDefault="00CD6E1F" w:rsidP="00CD6E1F">
      <w:pPr>
        <w:adjustRightInd w:val="0"/>
        <w:snapToGrid w:val="0"/>
        <w:spacing w:line="560" w:lineRule="atLeast"/>
        <w:ind w:firstLineChars="200" w:firstLine="640"/>
        <w:rPr>
          <w:rFonts w:ascii="彩虹黑体" w:eastAsia="彩虹黑体" w:hAnsi="宋体"/>
          <w:kern w:val="0"/>
          <w:sz w:val="32"/>
          <w:szCs w:val="32"/>
        </w:rPr>
      </w:pPr>
      <w:r>
        <w:rPr>
          <w:rFonts w:ascii="彩虹黑体" w:eastAsia="彩虹黑体" w:hAnsi="宋体" w:hint="eastAsia"/>
          <w:kern w:val="0"/>
          <w:sz w:val="32"/>
          <w:szCs w:val="32"/>
        </w:rPr>
        <w:t>十一、其他要求</w:t>
      </w:r>
    </w:p>
    <w:p w:rsidR="00CD6E1F" w:rsidRDefault="007773E0" w:rsidP="00CD6E1F">
      <w:pPr>
        <w:ind w:firstLineChars="200" w:firstLine="640"/>
        <w:rPr>
          <w:rFonts w:ascii="彩虹粗仿宋" w:eastAsia="彩虹粗仿宋" w:hAnsi="宋体"/>
          <w:kern w:val="0"/>
          <w:sz w:val="32"/>
          <w:szCs w:val="32"/>
        </w:rPr>
      </w:pPr>
      <w:r>
        <w:rPr>
          <w:rFonts w:ascii="彩虹粗仿宋" w:eastAsia="彩虹粗仿宋" w:hAnsi="宋体" w:hint="eastAsia"/>
          <w:kern w:val="0"/>
          <w:sz w:val="32"/>
          <w:szCs w:val="32"/>
        </w:rPr>
        <w:t>1、</w:t>
      </w:r>
      <w:r w:rsidR="00CD6E1F">
        <w:rPr>
          <w:rFonts w:ascii="彩虹粗仿宋" w:eastAsia="彩虹粗仿宋" w:hAnsi="宋体" w:hint="eastAsia"/>
          <w:kern w:val="0"/>
          <w:sz w:val="32"/>
          <w:szCs w:val="32"/>
        </w:rPr>
        <w:t>供应商所提供产品或服务不会侵犯第三方知识产权等合法权利，否则引起的全部责任由供应商承担。同时，应赔偿我</w:t>
      </w:r>
      <w:proofErr w:type="gramStart"/>
      <w:r w:rsidR="00CD6E1F">
        <w:rPr>
          <w:rFonts w:ascii="彩虹粗仿宋" w:eastAsia="彩虹粗仿宋" w:hAnsi="宋体" w:hint="eastAsia"/>
          <w:kern w:val="0"/>
          <w:sz w:val="32"/>
          <w:szCs w:val="32"/>
        </w:rPr>
        <w:t>行因此</w:t>
      </w:r>
      <w:proofErr w:type="gramEnd"/>
      <w:r w:rsidR="00CD6E1F">
        <w:rPr>
          <w:rFonts w:ascii="彩虹粗仿宋" w:eastAsia="彩虹粗仿宋" w:hAnsi="宋体" w:hint="eastAsia"/>
          <w:kern w:val="0"/>
          <w:sz w:val="32"/>
          <w:szCs w:val="32"/>
        </w:rPr>
        <w:t>遭受的全部损失。</w:t>
      </w:r>
    </w:p>
    <w:p w:rsidR="007773E0" w:rsidRDefault="007773E0" w:rsidP="007773E0">
      <w:pPr>
        <w:ind w:firstLineChars="200" w:firstLine="640"/>
        <w:rPr>
          <w:rFonts w:ascii="彩虹粗仿宋" w:eastAsia="彩虹粗仿宋" w:hAnsi="宋体"/>
          <w:kern w:val="0"/>
          <w:sz w:val="32"/>
          <w:szCs w:val="32"/>
        </w:rPr>
      </w:pPr>
      <w:r w:rsidRPr="007773E0">
        <w:rPr>
          <w:rFonts w:ascii="彩虹粗仿宋" w:eastAsia="彩虹粗仿宋" w:hAnsi="宋体" w:hint="eastAsia"/>
          <w:kern w:val="0"/>
          <w:sz w:val="32"/>
          <w:szCs w:val="32"/>
        </w:rPr>
        <w:t>2.有依法缴纳税收和社会保障资金的良好记录</w:t>
      </w:r>
      <w:r>
        <w:rPr>
          <w:rFonts w:ascii="彩虹粗仿宋" w:eastAsia="彩虹粗仿宋" w:hAnsi="宋体" w:hint="eastAsia"/>
          <w:kern w:val="0"/>
          <w:sz w:val="32"/>
          <w:szCs w:val="32"/>
        </w:rPr>
        <w:t>。</w:t>
      </w:r>
    </w:p>
    <w:p w:rsidR="007773E0" w:rsidRDefault="007773E0" w:rsidP="007773E0">
      <w:pPr>
        <w:adjustRightInd w:val="0"/>
        <w:snapToGrid w:val="0"/>
        <w:spacing w:line="560" w:lineRule="atLeast"/>
        <w:ind w:firstLineChars="200" w:firstLine="640"/>
        <w:rPr>
          <w:rFonts w:ascii="彩虹粗仿宋" w:eastAsia="彩虹粗仿宋" w:hAnsi="宋体"/>
          <w:kern w:val="0"/>
          <w:sz w:val="32"/>
          <w:szCs w:val="32"/>
        </w:rPr>
      </w:pPr>
      <w:r>
        <w:rPr>
          <w:rFonts w:ascii="彩虹粗仿宋" w:eastAsia="彩虹粗仿宋" w:hAnsi="宋体" w:hint="eastAsia"/>
          <w:kern w:val="0"/>
          <w:sz w:val="32"/>
          <w:szCs w:val="32"/>
        </w:rPr>
        <w:t>3.能够提供满足我行使</w:t>
      </w:r>
      <w:proofErr w:type="gramStart"/>
      <w:r>
        <w:rPr>
          <w:rFonts w:ascii="彩虹粗仿宋" w:eastAsia="彩虹粗仿宋" w:hAnsi="宋体" w:hint="eastAsia"/>
          <w:kern w:val="0"/>
          <w:sz w:val="32"/>
          <w:szCs w:val="32"/>
        </w:rPr>
        <w:t>用需求</w:t>
      </w:r>
      <w:proofErr w:type="gramEnd"/>
      <w:r>
        <w:rPr>
          <w:rFonts w:ascii="彩虹粗仿宋" w:eastAsia="彩虹粗仿宋" w:hAnsi="宋体" w:hint="eastAsia"/>
          <w:kern w:val="0"/>
          <w:sz w:val="32"/>
          <w:szCs w:val="32"/>
        </w:rPr>
        <w:t>的服务，有参与此次项目的自主意愿。</w:t>
      </w:r>
    </w:p>
    <w:p w:rsidR="007773E0" w:rsidRDefault="007773E0" w:rsidP="007773E0">
      <w:pPr>
        <w:adjustRightInd w:val="0"/>
        <w:snapToGrid w:val="0"/>
        <w:spacing w:line="560" w:lineRule="atLeast"/>
        <w:ind w:firstLineChars="200" w:firstLine="640"/>
        <w:rPr>
          <w:rFonts w:ascii="彩虹粗仿宋" w:eastAsia="彩虹粗仿宋" w:hAnsi="宋体"/>
          <w:kern w:val="0"/>
          <w:sz w:val="32"/>
          <w:szCs w:val="32"/>
        </w:rPr>
      </w:pPr>
      <w:r>
        <w:rPr>
          <w:rFonts w:ascii="彩虹粗仿宋" w:eastAsia="彩虹粗仿宋" w:hAnsi="宋体" w:hint="eastAsia"/>
          <w:kern w:val="0"/>
          <w:sz w:val="32"/>
          <w:szCs w:val="32"/>
        </w:rPr>
        <w:t>4.供应商需具备商业银行和行业客户提供从营销策划、商务洽谈，到活动配置、活动页面开发和运营、活动跟踪和数据服务、</w:t>
      </w:r>
      <w:proofErr w:type="gramStart"/>
      <w:r>
        <w:rPr>
          <w:rFonts w:ascii="彩虹粗仿宋" w:eastAsia="彩虹粗仿宋" w:hAnsi="宋体" w:hint="eastAsia"/>
          <w:kern w:val="0"/>
          <w:sz w:val="32"/>
          <w:szCs w:val="32"/>
        </w:rPr>
        <w:t>客诉处理</w:t>
      </w:r>
      <w:proofErr w:type="gramEnd"/>
      <w:r>
        <w:rPr>
          <w:rFonts w:ascii="彩虹粗仿宋" w:eastAsia="彩虹粗仿宋" w:hAnsi="宋体" w:hint="eastAsia"/>
          <w:kern w:val="0"/>
          <w:sz w:val="32"/>
          <w:szCs w:val="32"/>
        </w:rPr>
        <w:t>、数据对账和差错处理、发票收集和处理等整体营销服务。同时拥有</w:t>
      </w:r>
      <w:proofErr w:type="gramStart"/>
      <w:r>
        <w:rPr>
          <w:rFonts w:ascii="彩虹粗仿宋" w:eastAsia="彩虹粗仿宋" w:hAnsi="宋体" w:hint="eastAsia"/>
          <w:kern w:val="0"/>
          <w:sz w:val="32"/>
          <w:szCs w:val="32"/>
        </w:rPr>
        <w:t>银联系</w:t>
      </w:r>
      <w:proofErr w:type="gramEnd"/>
      <w:r>
        <w:rPr>
          <w:rFonts w:ascii="彩虹粗仿宋" w:eastAsia="彩虹粗仿宋" w:hAnsi="宋体" w:hint="eastAsia"/>
          <w:kern w:val="0"/>
          <w:sz w:val="32"/>
          <w:szCs w:val="32"/>
        </w:rPr>
        <w:t>统营销活动配置权限。配置权限</w:t>
      </w:r>
      <w:proofErr w:type="gramStart"/>
      <w:r>
        <w:rPr>
          <w:rFonts w:ascii="彩虹粗仿宋" w:eastAsia="彩虹粗仿宋" w:hAnsi="宋体" w:hint="eastAsia"/>
          <w:kern w:val="0"/>
          <w:sz w:val="32"/>
          <w:szCs w:val="32"/>
        </w:rPr>
        <w:t>无地区</w:t>
      </w:r>
      <w:proofErr w:type="gramEnd"/>
      <w:r>
        <w:rPr>
          <w:rFonts w:ascii="彩虹粗仿宋" w:eastAsia="彩虹粗仿宋" w:hAnsi="宋体" w:hint="eastAsia"/>
          <w:kern w:val="0"/>
          <w:sz w:val="32"/>
          <w:szCs w:val="32"/>
        </w:rPr>
        <w:t>限制，全国性或区域性的支付立减、分期立减、票券等各类营销活动均可以配置。</w:t>
      </w:r>
    </w:p>
    <w:p w:rsidR="007773E0" w:rsidRDefault="007773E0" w:rsidP="007773E0">
      <w:pPr>
        <w:adjustRightInd w:val="0"/>
        <w:snapToGrid w:val="0"/>
        <w:spacing w:line="560" w:lineRule="atLeast"/>
        <w:ind w:firstLineChars="200" w:firstLine="640"/>
        <w:rPr>
          <w:rFonts w:ascii="彩虹粗仿宋" w:eastAsia="彩虹粗仿宋" w:hAnsi="宋体"/>
          <w:kern w:val="0"/>
          <w:sz w:val="32"/>
          <w:szCs w:val="32"/>
        </w:rPr>
      </w:pPr>
      <w:r>
        <w:rPr>
          <w:rFonts w:ascii="彩虹粗仿宋" w:eastAsia="彩虹粗仿宋" w:hAnsi="宋体" w:hint="eastAsia"/>
          <w:kern w:val="0"/>
          <w:sz w:val="32"/>
          <w:szCs w:val="32"/>
        </w:rPr>
        <w:t>5.供应商需具有银联有价</w:t>
      </w:r>
      <w:proofErr w:type="gramStart"/>
      <w:r>
        <w:rPr>
          <w:rFonts w:ascii="彩虹粗仿宋" w:eastAsia="彩虹粗仿宋" w:hAnsi="宋体" w:hint="eastAsia"/>
          <w:kern w:val="0"/>
          <w:sz w:val="32"/>
          <w:szCs w:val="32"/>
        </w:rPr>
        <w:t>券</w:t>
      </w:r>
      <w:proofErr w:type="gramEnd"/>
      <w:r>
        <w:rPr>
          <w:rFonts w:ascii="彩虹粗仿宋" w:eastAsia="彩虹粗仿宋" w:hAnsi="宋体" w:hint="eastAsia"/>
          <w:kern w:val="0"/>
          <w:sz w:val="32"/>
          <w:szCs w:val="32"/>
        </w:rPr>
        <w:t>售卖通力，并可对在售卖</w:t>
      </w:r>
      <w:proofErr w:type="gramStart"/>
      <w:r>
        <w:rPr>
          <w:rFonts w:ascii="彩虹粗仿宋" w:eastAsia="彩虹粗仿宋" w:hAnsi="宋体" w:hint="eastAsia"/>
          <w:kern w:val="0"/>
          <w:sz w:val="32"/>
          <w:szCs w:val="32"/>
        </w:rPr>
        <w:t>端限制</w:t>
      </w:r>
      <w:proofErr w:type="gramEnd"/>
      <w:r>
        <w:rPr>
          <w:rFonts w:ascii="彩虹粗仿宋" w:eastAsia="彩虹粗仿宋" w:hAnsi="宋体" w:hint="eastAsia"/>
          <w:kern w:val="0"/>
          <w:sz w:val="32"/>
          <w:szCs w:val="32"/>
        </w:rPr>
        <w:t>特殊卡BIN。</w:t>
      </w:r>
    </w:p>
    <w:p w:rsidR="004801C1" w:rsidRDefault="004801C1" w:rsidP="007773E0">
      <w:pPr>
        <w:adjustRightInd w:val="0"/>
        <w:snapToGrid w:val="0"/>
        <w:spacing w:line="560" w:lineRule="atLeast"/>
        <w:ind w:firstLineChars="200" w:firstLine="640"/>
        <w:rPr>
          <w:rFonts w:ascii="彩虹粗仿宋" w:eastAsia="彩虹粗仿宋" w:hAnsi="宋体"/>
          <w:kern w:val="0"/>
          <w:sz w:val="32"/>
          <w:szCs w:val="32"/>
        </w:rPr>
      </w:pPr>
    </w:p>
    <w:sectPr w:rsidR="004801C1">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57C3A" w:rsidRDefault="00757C3A">
      <w:r>
        <w:separator/>
      </w:r>
    </w:p>
  </w:endnote>
  <w:endnote w:type="continuationSeparator" w:id="0">
    <w:p w:rsidR="00757C3A" w:rsidRDefault="00757C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粗仿宋">
    <w:panose1 w:val="02010609000101010101"/>
    <w:charset w:val="86"/>
    <w:family w:val="modern"/>
    <w:pitch w:val="fixed"/>
    <w:sig w:usb0="00000001" w:usb1="080E0000" w:usb2="00000010" w:usb3="00000000" w:csb0="00040000" w:csb1="00000000"/>
  </w:font>
  <w:font w:name="彩虹小标宋">
    <w:panose1 w:val="02010609000101010101"/>
    <w:charset w:val="86"/>
    <w:family w:val="modern"/>
    <w:pitch w:val="fixed"/>
    <w:sig w:usb0="00000001" w:usb1="080E0000" w:usb2="00000010" w:usb3="00000000" w:csb0="00040000" w:csb1="00000000"/>
  </w:font>
  <w:font w:name="彩虹黑体">
    <w:panose1 w:val="02010609000101010101"/>
    <w:charset w:val="86"/>
    <w:family w:val="modern"/>
    <w:pitch w:val="fixed"/>
    <w:sig w:usb0="00000001" w:usb1="080E0000" w:usb2="00000010" w:usb3="00000000" w:csb0="0004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72850054"/>
      <w:docPartObj>
        <w:docPartGallery w:val="AutoText"/>
      </w:docPartObj>
    </w:sdtPr>
    <w:sdtEndPr/>
    <w:sdtContent>
      <w:p w:rsidR="00BA3FB6" w:rsidRDefault="001F362B">
        <w:pPr>
          <w:pStyle w:val="a3"/>
          <w:jc w:val="right"/>
        </w:pPr>
        <w:r>
          <w:fldChar w:fldCharType="begin"/>
        </w:r>
        <w:r>
          <w:instrText>PAGE   \* MERGEFORMAT</w:instrText>
        </w:r>
        <w:r>
          <w:fldChar w:fldCharType="separate"/>
        </w:r>
        <w:r w:rsidR="00301568" w:rsidRPr="00301568">
          <w:rPr>
            <w:noProof/>
            <w:lang w:val="zh-CN"/>
          </w:rPr>
          <w:t>6</w:t>
        </w:r>
        <w:r>
          <w:fldChar w:fldCharType="end"/>
        </w:r>
      </w:p>
    </w:sdtContent>
  </w:sdt>
  <w:p w:rsidR="00BA3FB6" w:rsidRDefault="00BA3FB6">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57C3A" w:rsidRDefault="00757C3A">
      <w:r>
        <w:separator/>
      </w:r>
    </w:p>
  </w:footnote>
  <w:footnote w:type="continuationSeparator" w:id="0">
    <w:p w:rsidR="00757C3A" w:rsidRDefault="00757C3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D57"/>
    <w:rsid w:val="00000302"/>
    <w:rsid w:val="00013BAF"/>
    <w:rsid w:val="00023267"/>
    <w:rsid w:val="00023DAD"/>
    <w:rsid w:val="000248A0"/>
    <w:rsid w:val="000364C7"/>
    <w:rsid w:val="00036BE9"/>
    <w:rsid w:val="00041E1C"/>
    <w:rsid w:val="00046302"/>
    <w:rsid w:val="00055601"/>
    <w:rsid w:val="00062478"/>
    <w:rsid w:val="000847AE"/>
    <w:rsid w:val="00085D0D"/>
    <w:rsid w:val="00096D58"/>
    <w:rsid w:val="000A06B4"/>
    <w:rsid w:val="000A396B"/>
    <w:rsid w:val="000A5352"/>
    <w:rsid w:val="000B27A1"/>
    <w:rsid w:val="000C0839"/>
    <w:rsid w:val="000C1754"/>
    <w:rsid w:val="000C2473"/>
    <w:rsid w:val="000C5DCD"/>
    <w:rsid w:val="000C64BF"/>
    <w:rsid w:val="001031CF"/>
    <w:rsid w:val="00105438"/>
    <w:rsid w:val="00110EFA"/>
    <w:rsid w:val="001114CF"/>
    <w:rsid w:val="0012440E"/>
    <w:rsid w:val="00126026"/>
    <w:rsid w:val="00130519"/>
    <w:rsid w:val="00145308"/>
    <w:rsid w:val="0014695C"/>
    <w:rsid w:val="00163B2C"/>
    <w:rsid w:val="00177076"/>
    <w:rsid w:val="0018687D"/>
    <w:rsid w:val="001925EE"/>
    <w:rsid w:val="00197528"/>
    <w:rsid w:val="001A182D"/>
    <w:rsid w:val="001A1A9C"/>
    <w:rsid w:val="001A4C0F"/>
    <w:rsid w:val="001B7B19"/>
    <w:rsid w:val="001D31E8"/>
    <w:rsid w:val="001E58ED"/>
    <w:rsid w:val="001F362B"/>
    <w:rsid w:val="001F3F8F"/>
    <w:rsid w:val="001F41C8"/>
    <w:rsid w:val="002004BA"/>
    <w:rsid w:val="002202C4"/>
    <w:rsid w:val="00220BFB"/>
    <w:rsid w:val="0022463F"/>
    <w:rsid w:val="002458E7"/>
    <w:rsid w:val="0025135B"/>
    <w:rsid w:val="00264F24"/>
    <w:rsid w:val="00267AD4"/>
    <w:rsid w:val="0027315A"/>
    <w:rsid w:val="00283DC9"/>
    <w:rsid w:val="002841A6"/>
    <w:rsid w:val="00290548"/>
    <w:rsid w:val="002950CF"/>
    <w:rsid w:val="002969F5"/>
    <w:rsid w:val="0029737A"/>
    <w:rsid w:val="002B1D38"/>
    <w:rsid w:val="002B2CE0"/>
    <w:rsid w:val="002C58A0"/>
    <w:rsid w:val="002C7D82"/>
    <w:rsid w:val="002D62DC"/>
    <w:rsid w:val="002F7E58"/>
    <w:rsid w:val="00301568"/>
    <w:rsid w:val="0030343B"/>
    <w:rsid w:val="00307973"/>
    <w:rsid w:val="00313733"/>
    <w:rsid w:val="00314479"/>
    <w:rsid w:val="00320046"/>
    <w:rsid w:val="0032600C"/>
    <w:rsid w:val="003307BE"/>
    <w:rsid w:val="003331D2"/>
    <w:rsid w:val="00340B1B"/>
    <w:rsid w:val="0034367A"/>
    <w:rsid w:val="00347C56"/>
    <w:rsid w:val="00352B3A"/>
    <w:rsid w:val="0035379E"/>
    <w:rsid w:val="0035381E"/>
    <w:rsid w:val="00355D6C"/>
    <w:rsid w:val="00357C72"/>
    <w:rsid w:val="003612FD"/>
    <w:rsid w:val="0036162B"/>
    <w:rsid w:val="00373E65"/>
    <w:rsid w:val="00374C63"/>
    <w:rsid w:val="003777EF"/>
    <w:rsid w:val="003A55DB"/>
    <w:rsid w:val="003C6BB4"/>
    <w:rsid w:val="003D796B"/>
    <w:rsid w:val="003E261F"/>
    <w:rsid w:val="003F6932"/>
    <w:rsid w:val="00402DA5"/>
    <w:rsid w:val="0041160D"/>
    <w:rsid w:val="00421FCF"/>
    <w:rsid w:val="00425637"/>
    <w:rsid w:val="00430B5E"/>
    <w:rsid w:val="0043548A"/>
    <w:rsid w:val="00437DF4"/>
    <w:rsid w:val="00451CF2"/>
    <w:rsid w:val="00470052"/>
    <w:rsid w:val="00472134"/>
    <w:rsid w:val="004801C1"/>
    <w:rsid w:val="00480228"/>
    <w:rsid w:val="00494D21"/>
    <w:rsid w:val="00494EC4"/>
    <w:rsid w:val="004A2A99"/>
    <w:rsid w:val="004A6FB8"/>
    <w:rsid w:val="004B4578"/>
    <w:rsid w:val="004D3698"/>
    <w:rsid w:val="004F0F75"/>
    <w:rsid w:val="004F581A"/>
    <w:rsid w:val="004F670E"/>
    <w:rsid w:val="00515900"/>
    <w:rsid w:val="0051609E"/>
    <w:rsid w:val="005437AA"/>
    <w:rsid w:val="00553D7D"/>
    <w:rsid w:val="005759F0"/>
    <w:rsid w:val="00575FE3"/>
    <w:rsid w:val="005B2468"/>
    <w:rsid w:val="005B37A0"/>
    <w:rsid w:val="005C4A32"/>
    <w:rsid w:val="005D23D5"/>
    <w:rsid w:val="005F282B"/>
    <w:rsid w:val="005F6F29"/>
    <w:rsid w:val="005F772C"/>
    <w:rsid w:val="00603BFF"/>
    <w:rsid w:val="00630657"/>
    <w:rsid w:val="00636A06"/>
    <w:rsid w:val="006463D2"/>
    <w:rsid w:val="00655643"/>
    <w:rsid w:val="00662D1C"/>
    <w:rsid w:val="00663798"/>
    <w:rsid w:val="00666DBB"/>
    <w:rsid w:val="00671F05"/>
    <w:rsid w:val="00673173"/>
    <w:rsid w:val="006755D1"/>
    <w:rsid w:val="00676F9D"/>
    <w:rsid w:val="00692F4D"/>
    <w:rsid w:val="00697935"/>
    <w:rsid w:val="006B4221"/>
    <w:rsid w:val="006B5915"/>
    <w:rsid w:val="006C5E32"/>
    <w:rsid w:val="006E1C8D"/>
    <w:rsid w:val="006E28EC"/>
    <w:rsid w:val="006F1803"/>
    <w:rsid w:val="006F4347"/>
    <w:rsid w:val="00705641"/>
    <w:rsid w:val="00706B3D"/>
    <w:rsid w:val="00707C4A"/>
    <w:rsid w:val="00740EF2"/>
    <w:rsid w:val="0074548D"/>
    <w:rsid w:val="00757C3A"/>
    <w:rsid w:val="00760572"/>
    <w:rsid w:val="007773E0"/>
    <w:rsid w:val="00791034"/>
    <w:rsid w:val="0079294B"/>
    <w:rsid w:val="00796D9C"/>
    <w:rsid w:val="007A4483"/>
    <w:rsid w:val="007B1C86"/>
    <w:rsid w:val="007B3D2C"/>
    <w:rsid w:val="007B6919"/>
    <w:rsid w:val="007C3C7B"/>
    <w:rsid w:val="007D32A4"/>
    <w:rsid w:val="007D5F60"/>
    <w:rsid w:val="007D686F"/>
    <w:rsid w:val="007E62D2"/>
    <w:rsid w:val="007E7B08"/>
    <w:rsid w:val="007F61EE"/>
    <w:rsid w:val="0081379A"/>
    <w:rsid w:val="00822FDF"/>
    <w:rsid w:val="0086684E"/>
    <w:rsid w:val="0087743A"/>
    <w:rsid w:val="008C1944"/>
    <w:rsid w:val="008C53B8"/>
    <w:rsid w:val="008C7519"/>
    <w:rsid w:val="008C7D9D"/>
    <w:rsid w:val="008E355B"/>
    <w:rsid w:val="008E4EB0"/>
    <w:rsid w:val="008F5347"/>
    <w:rsid w:val="00902B89"/>
    <w:rsid w:val="00903E7E"/>
    <w:rsid w:val="00912848"/>
    <w:rsid w:val="00930B82"/>
    <w:rsid w:val="0097525C"/>
    <w:rsid w:val="00980AC1"/>
    <w:rsid w:val="00987A7C"/>
    <w:rsid w:val="00993580"/>
    <w:rsid w:val="009B06A7"/>
    <w:rsid w:val="009C1E9A"/>
    <w:rsid w:val="009D332C"/>
    <w:rsid w:val="009E664A"/>
    <w:rsid w:val="00A0238C"/>
    <w:rsid w:val="00A05DE7"/>
    <w:rsid w:val="00A06C80"/>
    <w:rsid w:val="00A10A15"/>
    <w:rsid w:val="00A21A95"/>
    <w:rsid w:val="00A22627"/>
    <w:rsid w:val="00A25D72"/>
    <w:rsid w:val="00A35507"/>
    <w:rsid w:val="00A4062B"/>
    <w:rsid w:val="00A45C2E"/>
    <w:rsid w:val="00A609F9"/>
    <w:rsid w:val="00A638C3"/>
    <w:rsid w:val="00A67ACB"/>
    <w:rsid w:val="00A812A5"/>
    <w:rsid w:val="00AA02F5"/>
    <w:rsid w:val="00AA1D97"/>
    <w:rsid w:val="00AA24A5"/>
    <w:rsid w:val="00AA5304"/>
    <w:rsid w:val="00AA56C6"/>
    <w:rsid w:val="00AC69FE"/>
    <w:rsid w:val="00AE23CF"/>
    <w:rsid w:val="00B02C2B"/>
    <w:rsid w:val="00B160FF"/>
    <w:rsid w:val="00B22939"/>
    <w:rsid w:val="00B307B2"/>
    <w:rsid w:val="00B32046"/>
    <w:rsid w:val="00B45F45"/>
    <w:rsid w:val="00B46A1E"/>
    <w:rsid w:val="00B4763C"/>
    <w:rsid w:val="00B52B6E"/>
    <w:rsid w:val="00B545C0"/>
    <w:rsid w:val="00B64D0A"/>
    <w:rsid w:val="00B704A8"/>
    <w:rsid w:val="00B728F9"/>
    <w:rsid w:val="00B73E7A"/>
    <w:rsid w:val="00B836A7"/>
    <w:rsid w:val="00B90737"/>
    <w:rsid w:val="00BA3FB6"/>
    <w:rsid w:val="00BA7575"/>
    <w:rsid w:val="00BA77DD"/>
    <w:rsid w:val="00BB5B18"/>
    <w:rsid w:val="00BE6505"/>
    <w:rsid w:val="00BE7E9F"/>
    <w:rsid w:val="00BF09EC"/>
    <w:rsid w:val="00C00318"/>
    <w:rsid w:val="00C117F1"/>
    <w:rsid w:val="00C170B2"/>
    <w:rsid w:val="00C249D8"/>
    <w:rsid w:val="00C33453"/>
    <w:rsid w:val="00C45AF2"/>
    <w:rsid w:val="00C45B29"/>
    <w:rsid w:val="00C47662"/>
    <w:rsid w:val="00C5559A"/>
    <w:rsid w:val="00C75FA0"/>
    <w:rsid w:val="00C95293"/>
    <w:rsid w:val="00CA01D0"/>
    <w:rsid w:val="00CA145F"/>
    <w:rsid w:val="00CB3F0E"/>
    <w:rsid w:val="00CD6B62"/>
    <w:rsid w:val="00CD6E1F"/>
    <w:rsid w:val="00CD75A7"/>
    <w:rsid w:val="00CF6BBB"/>
    <w:rsid w:val="00CF6D08"/>
    <w:rsid w:val="00D02E1C"/>
    <w:rsid w:val="00D035E1"/>
    <w:rsid w:val="00D1078F"/>
    <w:rsid w:val="00D454BA"/>
    <w:rsid w:val="00D60409"/>
    <w:rsid w:val="00D6199C"/>
    <w:rsid w:val="00D74466"/>
    <w:rsid w:val="00DA24AF"/>
    <w:rsid w:val="00DB28EF"/>
    <w:rsid w:val="00DD05DE"/>
    <w:rsid w:val="00DD1450"/>
    <w:rsid w:val="00DD6A0C"/>
    <w:rsid w:val="00DE022F"/>
    <w:rsid w:val="00DE5303"/>
    <w:rsid w:val="00DF0772"/>
    <w:rsid w:val="00DF3B74"/>
    <w:rsid w:val="00DF4E27"/>
    <w:rsid w:val="00E10DF4"/>
    <w:rsid w:val="00E239AF"/>
    <w:rsid w:val="00E30CE6"/>
    <w:rsid w:val="00E328A1"/>
    <w:rsid w:val="00E33098"/>
    <w:rsid w:val="00E33AF3"/>
    <w:rsid w:val="00E348E6"/>
    <w:rsid w:val="00E35579"/>
    <w:rsid w:val="00E4774F"/>
    <w:rsid w:val="00E47B16"/>
    <w:rsid w:val="00E5238F"/>
    <w:rsid w:val="00E63602"/>
    <w:rsid w:val="00E66C82"/>
    <w:rsid w:val="00E67BF7"/>
    <w:rsid w:val="00E8072A"/>
    <w:rsid w:val="00E811AD"/>
    <w:rsid w:val="00E83675"/>
    <w:rsid w:val="00E85C88"/>
    <w:rsid w:val="00EA7F40"/>
    <w:rsid w:val="00EE032E"/>
    <w:rsid w:val="00EF3ECB"/>
    <w:rsid w:val="00F04E01"/>
    <w:rsid w:val="00F06056"/>
    <w:rsid w:val="00F20D57"/>
    <w:rsid w:val="00F235D5"/>
    <w:rsid w:val="00F24F13"/>
    <w:rsid w:val="00F36A55"/>
    <w:rsid w:val="00F376B7"/>
    <w:rsid w:val="00F53868"/>
    <w:rsid w:val="00F56F07"/>
    <w:rsid w:val="00F57A94"/>
    <w:rsid w:val="00F65BFD"/>
    <w:rsid w:val="00F71ADA"/>
    <w:rsid w:val="00F73F36"/>
    <w:rsid w:val="00F80AF7"/>
    <w:rsid w:val="00F91576"/>
    <w:rsid w:val="00FB4C76"/>
    <w:rsid w:val="00FD5C96"/>
    <w:rsid w:val="00FE22F7"/>
    <w:rsid w:val="00FE2C3D"/>
    <w:rsid w:val="00FE3CC4"/>
    <w:rsid w:val="00FE530C"/>
    <w:rsid w:val="00FF2763"/>
    <w:rsid w:val="24123371"/>
    <w:rsid w:val="57161A22"/>
    <w:rsid w:val="7B0363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6E1F"/>
    <w:pPr>
      <w:widowControl w:val="0"/>
      <w:jc w:val="both"/>
    </w:pPr>
    <w:rPr>
      <w:rFonts w:ascii="Calibri" w:eastAsia="宋体" w:hAnsi="Calibri" w:cs="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rFonts w:ascii="Times New Roman" w:eastAsia="彩虹粗仿宋" w:hAnsi="Times New Roman"/>
      <w:sz w:val="18"/>
      <w:szCs w:val="18"/>
    </w:rPr>
  </w:style>
  <w:style w:type="character" w:customStyle="1" w:styleId="Char">
    <w:name w:val="页脚 Char"/>
    <w:basedOn w:val="a0"/>
    <w:link w:val="a3"/>
    <w:uiPriority w:val="99"/>
    <w:rPr>
      <w:rFonts w:ascii="Times New Roman" w:eastAsia="彩虹粗仿宋" w:hAnsi="Times New Roman" w:cs="Times New Roman"/>
      <w:sz w:val="18"/>
      <w:szCs w:val="18"/>
    </w:rPr>
  </w:style>
  <w:style w:type="paragraph" w:styleId="a4">
    <w:name w:val="Normal (Web)"/>
    <w:basedOn w:val="a"/>
    <w:uiPriority w:val="99"/>
    <w:semiHidden/>
    <w:unhideWhenUsed/>
    <w:rsid w:val="00980AC1"/>
    <w:pPr>
      <w:widowControl/>
      <w:spacing w:before="100" w:beforeAutospacing="1" w:after="100" w:afterAutospacing="1"/>
      <w:jc w:val="left"/>
    </w:pPr>
    <w:rPr>
      <w:rFonts w:ascii="宋体" w:hAnsi="宋体" w:cs="宋体"/>
      <w:kern w:val="0"/>
      <w:sz w:val="24"/>
      <w:szCs w:val="24"/>
    </w:rPr>
  </w:style>
  <w:style w:type="character" w:customStyle="1" w:styleId="15">
    <w:name w:val="15"/>
    <w:basedOn w:val="a0"/>
    <w:rsid w:val="00980AC1"/>
    <w:rPr>
      <w:rFonts w:ascii="Times New Roman" w:hAnsi="Times New Roman" w:cs="Times New Roman" w:hint="default"/>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6E1F"/>
    <w:pPr>
      <w:widowControl w:val="0"/>
      <w:jc w:val="both"/>
    </w:pPr>
    <w:rPr>
      <w:rFonts w:ascii="Calibri" w:eastAsia="宋体" w:hAnsi="Calibri" w:cs="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rFonts w:ascii="Times New Roman" w:eastAsia="彩虹粗仿宋" w:hAnsi="Times New Roman"/>
      <w:sz w:val="18"/>
      <w:szCs w:val="18"/>
    </w:rPr>
  </w:style>
  <w:style w:type="character" w:customStyle="1" w:styleId="Char">
    <w:name w:val="页脚 Char"/>
    <w:basedOn w:val="a0"/>
    <w:link w:val="a3"/>
    <w:uiPriority w:val="99"/>
    <w:rPr>
      <w:rFonts w:ascii="Times New Roman" w:eastAsia="彩虹粗仿宋" w:hAnsi="Times New Roman" w:cs="Times New Roman"/>
      <w:sz w:val="18"/>
      <w:szCs w:val="18"/>
    </w:rPr>
  </w:style>
  <w:style w:type="paragraph" w:styleId="a4">
    <w:name w:val="Normal (Web)"/>
    <w:basedOn w:val="a"/>
    <w:uiPriority w:val="99"/>
    <w:semiHidden/>
    <w:unhideWhenUsed/>
    <w:rsid w:val="00980AC1"/>
    <w:pPr>
      <w:widowControl/>
      <w:spacing w:before="100" w:beforeAutospacing="1" w:after="100" w:afterAutospacing="1"/>
      <w:jc w:val="left"/>
    </w:pPr>
    <w:rPr>
      <w:rFonts w:ascii="宋体" w:hAnsi="宋体" w:cs="宋体"/>
      <w:kern w:val="0"/>
      <w:sz w:val="24"/>
      <w:szCs w:val="24"/>
    </w:rPr>
  </w:style>
  <w:style w:type="character" w:customStyle="1" w:styleId="15">
    <w:name w:val="15"/>
    <w:basedOn w:val="a0"/>
    <w:rsid w:val="00980AC1"/>
    <w:rPr>
      <w:rFonts w:ascii="Times New Roman" w:hAnsi="Times New Roman" w:cs="Times New Roman" w:hint="default"/>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3359668">
      <w:bodyDiv w:val="1"/>
      <w:marLeft w:val="0"/>
      <w:marRight w:val="0"/>
      <w:marTop w:val="0"/>
      <w:marBottom w:val="0"/>
      <w:divBdr>
        <w:top w:val="none" w:sz="0" w:space="0" w:color="auto"/>
        <w:left w:val="none" w:sz="0" w:space="0" w:color="auto"/>
        <w:bottom w:val="none" w:sz="0" w:space="0" w:color="auto"/>
        <w:right w:val="none" w:sz="0" w:space="0" w:color="auto"/>
      </w:divBdr>
    </w:div>
    <w:div w:id="994845561">
      <w:bodyDiv w:val="1"/>
      <w:marLeft w:val="0"/>
      <w:marRight w:val="0"/>
      <w:marTop w:val="0"/>
      <w:marBottom w:val="0"/>
      <w:divBdr>
        <w:top w:val="none" w:sz="0" w:space="0" w:color="auto"/>
        <w:left w:val="none" w:sz="0" w:space="0" w:color="auto"/>
        <w:bottom w:val="none" w:sz="0" w:space="0" w:color="auto"/>
        <w:right w:val="none" w:sz="0" w:space="0" w:color="auto"/>
      </w:divBdr>
    </w:div>
    <w:div w:id="20039679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380</Words>
  <Characters>2169</Characters>
  <Application>Microsoft Office Word</Application>
  <DocSecurity>0</DocSecurity>
  <Lines>18</Lines>
  <Paragraphs>5</Paragraphs>
  <ScaleCrop>false</ScaleCrop>
  <Company>神州网信技术有限公司</Company>
  <LinksUpToDate>false</LinksUpToDate>
  <CharactersWithSpaces>2544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徐丹</cp:lastModifiedBy>
  <cp:revision>2</cp:revision>
  <dcterms:created xsi:type="dcterms:W3CDTF">2025-12-05T06:14:00Z</dcterms:created>
  <dcterms:modified xsi:type="dcterms:W3CDTF">2025-12-05T06:14:00Z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63E0000267DE4481AA22F87747EED5B4_12</vt:lpwstr>
  </property>
</Properties>
</file>