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jc w:val="center"/>
        <w:rPr>
          <w:rStyle w:val="8"/>
          <w:rFonts w:hint="eastAsia"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b/>
          <w:bCs/>
          <w:sz w:val="32"/>
          <w:szCs w:val="32"/>
        </w:rPr>
        <w:t>关于</w:t>
      </w:r>
      <w:r>
        <w:rPr>
          <w:rFonts w:hint="eastAsia" w:ascii="仿宋_GB2312" w:hAnsi="Arial" w:eastAsia="仿宋_GB2312" w:cs="Arial"/>
          <w:b/>
          <w:bCs/>
          <w:sz w:val="32"/>
          <w:szCs w:val="32"/>
          <w:lang w:eastAsia="zh-CN"/>
        </w:rPr>
        <w:t>人保财险福建泉州南安支公司2025年员工健康体检服务项目采购结果</w:t>
      </w:r>
      <w:r>
        <w:rPr>
          <w:rFonts w:hint="eastAsia" w:ascii="仿宋_GB2312" w:hAnsi="Arial" w:eastAsia="仿宋_GB2312" w:cs="Arial"/>
          <w:b/>
          <w:bCs/>
          <w:sz w:val="32"/>
          <w:szCs w:val="32"/>
        </w:rPr>
        <w:t>的公告</w:t>
      </w:r>
    </w:p>
    <w:p>
      <w:pPr>
        <w:pStyle w:val="5"/>
        <w:spacing w:line="360" w:lineRule="auto"/>
        <w:jc w:val="center"/>
        <w:rPr>
          <w:rStyle w:val="8"/>
          <w:rFonts w:hint="eastAsia" w:ascii="仿宋_GB2312" w:hAnsi="Arial" w:eastAsia="仿宋_GB2312" w:cs="Arial"/>
          <w:sz w:val="32"/>
          <w:szCs w:val="32"/>
        </w:rPr>
      </w:pPr>
    </w:p>
    <w:p>
      <w:pPr>
        <w:pStyle w:val="5"/>
        <w:spacing w:line="360" w:lineRule="auto"/>
        <w:ind w:left="2891" w:hanging="2891" w:hangingChars="9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一、采购项目名称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</w:rPr>
        <w:t>人保财险福建泉州南安支公司2025年员工健康体检服务项目</w:t>
      </w:r>
    </w:p>
    <w:p>
      <w:pPr>
        <w:pStyle w:val="5"/>
        <w:spacing w:line="360" w:lineRule="auto"/>
        <w:ind w:left="2891" w:hanging="2891" w:hangingChars="900"/>
        <w:rPr>
          <w:rFonts w:hint="eastAsia" w:ascii="仿宋_GB2312" w:hAnsi="仿宋_GB2312" w:eastAsia="仿宋" w:cs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sz w:val="32"/>
          <w:szCs w:val="32"/>
        </w:rPr>
        <w:t>二、采购内容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lang w:eastAsia="zh-CN"/>
        </w:rPr>
        <w:t>现需对</w:t>
      </w:r>
      <w:r>
        <w:rPr>
          <w:rFonts w:hint="eastAsia" w:ascii="仿宋" w:hAnsi="仿宋" w:eastAsia="仿宋"/>
          <w:sz w:val="32"/>
          <w:szCs w:val="32"/>
        </w:rPr>
        <w:t>人保财险福建泉州南安支公司2025年员工健康体检服务项目</w:t>
      </w:r>
      <w:r>
        <w:rPr>
          <w:rFonts w:hint="eastAsia" w:ascii="仿宋" w:hAnsi="仿宋" w:eastAsia="仿宋"/>
          <w:sz w:val="32"/>
          <w:szCs w:val="32"/>
          <w:lang w:eastAsia="zh-CN"/>
        </w:rPr>
        <w:t>进行采购</w:t>
      </w:r>
    </w:p>
    <w:p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三、采购方式</w:t>
      </w:r>
      <w:r>
        <w:rPr>
          <w:rFonts w:hint="eastAsia" w:ascii="仿宋_GB2312" w:eastAsia="仿宋_GB2312"/>
          <w:sz w:val="32"/>
          <w:szCs w:val="32"/>
        </w:rPr>
        <w:t>：单一来源</w:t>
      </w:r>
    </w:p>
    <w:p>
      <w:pPr>
        <w:jc w:val="both"/>
        <w:rPr>
          <w:rFonts w:hint="eastAsia" w:ascii="仿宋_GB2312" w:eastAsia="仿宋_GB2312"/>
          <w:sz w:val="32"/>
          <w:szCs w:val="28"/>
          <w:lang w:eastAsia="zh-CN"/>
        </w:rPr>
      </w:pPr>
      <w:r>
        <w:rPr>
          <w:rFonts w:hint="eastAsia" w:ascii="仿宋_GB2312" w:eastAsia="仿宋_GB2312"/>
          <w:b/>
          <w:sz w:val="32"/>
          <w:szCs w:val="32"/>
        </w:rPr>
        <w:t>四、候选供应商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中国人民健康保险股份有限公司泉州中心支公司</w:t>
      </w:r>
    </w:p>
    <w:p>
      <w:pPr>
        <w:jc w:val="both"/>
        <w:rPr>
          <w:rFonts w:ascii="仿宋_GB2312" w:eastAsia="仿宋_GB2312"/>
          <w:sz w:val="32"/>
          <w:szCs w:val="28"/>
        </w:rPr>
      </w:pPr>
      <w:r>
        <w:rPr>
          <w:rFonts w:hint="eastAsia" w:ascii="仿宋_GB2312" w:eastAsia="仿宋_GB2312"/>
          <w:b/>
          <w:sz w:val="32"/>
          <w:szCs w:val="32"/>
        </w:rPr>
        <w:t>五、成交供应商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中国人民健康保险股份有限公司泉州中心支公司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sz w:val="32"/>
          <w:szCs w:val="32"/>
        </w:rPr>
        <w:t>六、成交价格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</w:rPr>
        <w:t>82300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</w:t>
      </w:r>
    </w:p>
    <w:p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七、公示期限：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sz w:val="32"/>
          <w:szCs w:val="32"/>
        </w:rPr>
        <w:t>日-202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02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360" w:lineRule="auto"/>
        <w:ind w:left="1928" w:hanging="1928" w:hangingChars="600"/>
        <w:rPr>
          <w:rFonts w:hint="default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</w:rPr>
        <w:t>八、项目联系人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lang w:eastAsia="zh-CN"/>
        </w:rPr>
        <w:t>陈玉茹</w:t>
      </w:r>
      <w:r>
        <w:rPr>
          <w:rFonts w:hint="eastAsia" w:ascii="仿宋_GB2312" w:eastAsia="仿宋_GB2312"/>
          <w:sz w:val="32"/>
          <w:szCs w:val="32"/>
        </w:rPr>
        <w:t xml:space="preserve">  0595-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86358208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特此公告</w:t>
      </w:r>
    </w:p>
    <w:p>
      <w:pPr>
        <w:spacing w:line="360" w:lineRule="auto"/>
        <w:rPr>
          <w:rFonts w:ascii="仿宋_GB2312" w:eastAsia="仿宋_GB2312"/>
          <w:sz w:val="32"/>
          <w:szCs w:val="32"/>
        </w:rPr>
      </w:pPr>
    </w:p>
    <w:p>
      <w:pPr>
        <w:wordWrap w:val="0"/>
        <w:spacing w:line="360" w:lineRule="auto"/>
        <w:jc w:val="righ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南安支公司</w:t>
      </w:r>
    </w:p>
    <w:p>
      <w:pPr>
        <w:wordWrap w:val="0"/>
        <w:spacing w:line="360" w:lineRule="auto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日</w:t>
      </w:r>
    </w:p>
    <w:p/>
    <w:sectPr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551576"/>
    <w:rsid w:val="000612AD"/>
    <w:rsid w:val="00090823"/>
    <w:rsid w:val="00095F57"/>
    <w:rsid w:val="000C5AA6"/>
    <w:rsid w:val="001158E0"/>
    <w:rsid w:val="00143FCD"/>
    <w:rsid w:val="001871B6"/>
    <w:rsid w:val="001C3B80"/>
    <w:rsid w:val="002249AC"/>
    <w:rsid w:val="0028445E"/>
    <w:rsid w:val="002B2ABF"/>
    <w:rsid w:val="002D7FFC"/>
    <w:rsid w:val="002E6C68"/>
    <w:rsid w:val="002E7EF1"/>
    <w:rsid w:val="003170B6"/>
    <w:rsid w:val="00341750"/>
    <w:rsid w:val="003A1E4B"/>
    <w:rsid w:val="003A2D68"/>
    <w:rsid w:val="003A714F"/>
    <w:rsid w:val="003C1B46"/>
    <w:rsid w:val="003D322A"/>
    <w:rsid w:val="00404F07"/>
    <w:rsid w:val="00437596"/>
    <w:rsid w:val="00460635"/>
    <w:rsid w:val="00462710"/>
    <w:rsid w:val="00470F4A"/>
    <w:rsid w:val="004C0F1F"/>
    <w:rsid w:val="00504799"/>
    <w:rsid w:val="00551576"/>
    <w:rsid w:val="00577333"/>
    <w:rsid w:val="005846ED"/>
    <w:rsid w:val="005B1F61"/>
    <w:rsid w:val="005C186B"/>
    <w:rsid w:val="005C4577"/>
    <w:rsid w:val="005F57E1"/>
    <w:rsid w:val="00614BAE"/>
    <w:rsid w:val="00620AD0"/>
    <w:rsid w:val="00624E97"/>
    <w:rsid w:val="006315FC"/>
    <w:rsid w:val="00633116"/>
    <w:rsid w:val="00651F26"/>
    <w:rsid w:val="006A0D4C"/>
    <w:rsid w:val="006A392E"/>
    <w:rsid w:val="006F62DC"/>
    <w:rsid w:val="007576F6"/>
    <w:rsid w:val="007A125F"/>
    <w:rsid w:val="007B0715"/>
    <w:rsid w:val="007B11AD"/>
    <w:rsid w:val="007C1476"/>
    <w:rsid w:val="007C6E15"/>
    <w:rsid w:val="007F1585"/>
    <w:rsid w:val="00851B1A"/>
    <w:rsid w:val="00895401"/>
    <w:rsid w:val="00896328"/>
    <w:rsid w:val="008C1700"/>
    <w:rsid w:val="008E01BB"/>
    <w:rsid w:val="00917575"/>
    <w:rsid w:val="00935579"/>
    <w:rsid w:val="00954B8B"/>
    <w:rsid w:val="00964AE9"/>
    <w:rsid w:val="00A70E94"/>
    <w:rsid w:val="00A92B37"/>
    <w:rsid w:val="00AC055F"/>
    <w:rsid w:val="00B51BD9"/>
    <w:rsid w:val="00B617CB"/>
    <w:rsid w:val="00BB02CC"/>
    <w:rsid w:val="00BB6AD5"/>
    <w:rsid w:val="00BE4562"/>
    <w:rsid w:val="00C329A1"/>
    <w:rsid w:val="00CA69F4"/>
    <w:rsid w:val="00CC3DA1"/>
    <w:rsid w:val="00D01683"/>
    <w:rsid w:val="00D51D8E"/>
    <w:rsid w:val="00D75A77"/>
    <w:rsid w:val="00DE24F7"/>
    <w:rsid w:val="00E034B7"/>
    <w:rsid w:val="00E35BB7"/>
    <w:rsid w:val="00E61ED1"/>
    <w:rsid w:val="00E80F8E"/>
    <w:rsid w:val="00EF77FB"/>
    <w:rsid w:val="00F20A33"/>
    <w:rsid w:val="00F33667"/>
    <w:rsid w:val="00F4334F"/>
    <w:rsid w:val="00FE6B6B"/>
    <w:rsid w:val="0F3A72C0"/>
    <w:rsid w:val="12922AA9"/>
    <w:rsid w:val="130B3514"/>
    <w:rsid w:val="16FB41A7"/>
    <w:rsid w:val="17770D72"/>
    <w:rsid w:val="1927193F"/>
    <w:rsid w:val="1E304212"/>
    <w:rsid w:val="30655251"/>
    <w:rsid w:val="36957701"/>
    <w:rsid w:val="75262E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75" w:after="75"/>
    </w:p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qFormat/>
    <w:uiPriority w:val="99"/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50</Words>
  <Characters>287</Characters>
  <Lines>2</Lines>
  <Paragraphs>1</Paragraphs>
  <TotalTime>3</TotalTime>
  <ScaleCrop>false</ScaleCrop>
  <LinksUpToDate>false</LinksUpToDate>
  <CharactersWithSpaces>336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2020-10-23T07:43:00Z</dcterms:created>
  <dc:creator>柳振华</dc:creator>
  <cp:lastModifiedBy>picc</cp:lastModifiedBy>
  <dcterms:modified xsi:type="dcterms:W3CDTF">2025-11-27T03:30:58Z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DB6B123E65F849C9ABCCE7242C177FA2</vt:lpwstr>
  </property>
</Properties>
</file>