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彩虹粗仿宋" w:hAnsi="彩虹粗仿宋" w:eastAsia="彩虹粗仿宋" w:cs="彩虹粗仿宋"/>
          <w:b/>
          <w:bCs/>
          <w:sz w:val="32"/>
          <w:szCs w:val="32"/>
        </w:rPr>
      </w:pPr>
      <w:r>
        <w:rPr>
          <w:rFonts w:hint="eastAsia" w:ascii="彩虹粗仿宋" w:hAnsi="彩虹粗仿宋" w:eastAsia="彩虹粗仿宋" w:cs="彩虹粗仿宋"/>
          <w:b/>
          <w:bCs/>
          <w:sz w:val="32"/>
          <w:szCs w:val="32"/>
        </w:rPr>
        <w:t>关于延边分行原延吉海兰江支行出租项目的采购需求</w:t>
      </w:r>
    </w:p>
    <w:p>
      <w:pPr>
        <w:rPr>
          <w:rFonts w:hint="eastAsia" w:ascii="彩虹粗仿宋" w:hAnsi="彩虹粗仿宋" w:eastAsia="彩虹粗仿宋" w:cs="彩虹粗仿宋"/>
          <w:b/>
          <w:bCs/>
          <w:sz w:val="30"/>
          <w:szCs w:val="30"/>
        </w:rPr>
      </w:pPr>
      <w:r>
        <w:rPr>
          <w:rFonts w:hint="eastAsia" w:ascii="彩虹粗仿宋" w:hAnsi="彩虹粗仿宋" w:eastAsia="彩虹粗仿宋" w:cs="彩虹粗仿宋"/>
          <w:b/>
          <w:bCs/>
          <w:sz w:val="30"/>
          <w:szCs w:val="30"/>
        </w:rPr>
        <w:t>一、候选供应商要求</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lang w:val="en-US" w:eastAsia="zh-CN"/>
        </w:rPr>
        <w:t>1.</w:t>
      </w:r>
      <w:r>
        <w:rPr>
          <w:rFonts w:hint="eastAsia" w:ascii="彩虹粗仿宋" w:hAnsi="彩虹粗仿宋" w:eastAsia="彩虹粗仿宋" w:cs="彩虹粗仿宋"/>
          <w:sz w:val="30"/>
          <w:szCs w:val="30"/>
        </w:rPr>
        <w:t>具有独立承担民事责任的能力，且公司成立时间在三年以上，具有良好的商业信誉和健全的财务会计制度；</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lang w:val="en-US" w:eastAsia="zh-CN"/>
        </w:rPr>
        <w:t>2.</w:t>
      </w:r>
      <w:r>
        <w:rPr>
          <w:rFonts w:hint="eastAsia" w:ascii="彩虹粗仿宋" w:hAnsi="彩虹粗仿宋" w:eastAsia="彩虹粗仿宋" w:cs="彩虹粗仿宋"/>
          <w:sz w:val="30"/>
          <w:szCs w:val="30"/>
        </w:rPr>
        <w:t>能够提供单位营业执照，法人身份证，如个人</w:t>
      </w:r>
      <w:bookmarkStart w:id="0" w:name="_GoBack"/>
      <w:bookmarkEnd w:id="0"/>
      <w:r>
        <w:rPr>
          <w:rFonts w:hint="eastAsia" w:ascii="彩虹粗仿宋" w:hAnsi="彩虹粗仿宋" w:eastAsia="彩虹粗仿宋" w:cs="彩虹粗仿宋"/>
          <w:sz w:val="30"/>
          <w:szCs w:val="30"/>
        </w:rPr>
        <w:t>提供租借人身份证。</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lang w:val="en-US" w:eastAsia="zh-CN"/>
        </w:rPr>
        <w:t>3.</w:t>
      </w:r>
      <w:r>
        <w:rPr>
          <w:rFonts w:hint="eastAsia" w:ascii="彩虹粗仿宋" w:hAnsi="彩虹粗仿宋" w:eastAsia="彩虹粗仿宋" w:cs="彩虹粗仿宋"/>
          <w:sz w:val="30"/>
          <w:szCs w:val="30"/>
        </w:rPr>
        <w:t>有依法缴纳税收的良好记录；</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lang w:val="en-US" w:eastAsia="zh-CN"/>
        </w:rPr>
        <w:t>4.</w:t>
      </w:r>
      <w:r>
        <w:rPr>
          <w:rFonts w:hint="eastAsia" w:ascii="彩虹粗仿宋" w:hAnsi="彩虹粗仿宋" w:eastAsia="彩虹粗仿宋" w:cs="彩虹粗仿宋"/>
          <w:sz w:val="30"/>
          <w:szCs w:val="30"/>
        </w:rPr>
        <w:t>未被“信用中国”（www.creditchina.gov.cn）、中国政府采购网（www.ccgp.gov.cn）列入失信被执行人、重大税收违法案件当事人名单、政府采购严重违法失信行为记录名单；在参加本次采购活动前3年内未出现重大违法违规行为，不在采购人供应商禁入名单中；</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lang w:val="en-US" w:eastAsia="zh-CN"/>
        </w:rPr>
        <w:t>5.</w:t>
      </w:r>
      <w:r>
        <w:rPr>
          <w:rFonts w:hint="eastAsia" w:ascii="彩虹粗仿宋" w:hAnsi="彩虹粗仿宋" w:eastAsia="彩虹粗仿宋" w:cs="彩虹粗仿宋"/>
          <w:sz w:val="30"/>
          <w:szCs w:val="30"/>
        </w:rPr>
        <w:t>供应商与建设银行不存在利益冲突，不存在损害建设银行合法利益和声誉的情形，不存在针对建设银行的重大诚信问题；</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lang w:val="en-US" w:eastAsia="zh-CN"/>
        </w:rPr>
        <w:t>6.</w:t>
      </w:r>
      <w:r>
        <w:rPr>
          <w:rFonts w:hint="eastAsia" w:ascii="彩虹粗仿宋" w:hAnsi="彩虹粗仿宋" w:eastAsia="彩虹粗仿宋" w:cs="彩虹粗仿宋"/>
          <w:sz w:val="30"/>
          <w:szCs w:val="30"/>
        </w:rPr>
        <w:t>供应商在资格审查时未处于建设银行供应商暂停合作、禁用或退出期内；</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lang w:val="en-US" w:eastAsia="zh-CN"/>
        </w:rPr>
        <w:t>7.</w:t>
      </w:r>
      <w:r>
        <w:rPr>
          <w:rFonts w:hint="eastAsia" w:ascii="彩虹粗仿宋" w:hAnsi="彩虹粗仿宋" w:eastAsia="彩虹粗仿宋" w:cs="彩虹粗仿宋"/>
          <w:sz w:val="30"/>
          <w:szCs w:val="30"/>
        </w:rPr>
        <w:t>具备按时缴纳租金的能力；</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lang w:val="en-US" w:eastAsia="zh-CN"/>
        </w:rPr>
        <w:t>8.</w:t>
      </w:r>
      <w:r>
        <w:rPr>
          <w:rFonts w:hint="eastAsia" w:ascii="彩虹粗仿宋" w:hAnsi="彩虹粗仿宋" w:eastAsia="彩虹粗仿宋" w:cs="彩虹粗仿宋"/>
          <w:sz w:val="30"/>
          <w:szCs w:val="30"/>
        </w:rPr>
        <w:t>法律、行政法规规定的其它条件。</w:t>
      </w:r>
    </w:p>
    <w:p>
      <w:pPr>
        <w:rPr>
          <w:rFonts w:hint="eastAsia" w:ascii="彩虹粗仿宋" w:hAnsi="彩虹粗仿宋" w:eastAsia="彩虹粗仿宋" w:cs="彩虹粗仿宋"/>
          <w:b/>
          <w:bCs/>
          <w:sz w:val="30"/>
          <w:szCs w:val="30"/>
        </w:rPr>
      </w:pPr>
      <w:r>
        <w:rPr>
          <w:rFonts w:hint="eastAsia" w:ascii="彩虹粗仿宋" w:hAnsi="彩虹粗仿宋" w:eastAsia="彩虹粗仿宋" w:cs="彩虹粗仿宋"/>
          <w:b/>
          <w:bCs/>
          <w:sz w:val="30"/>
          <w:szCs w:val="30"/>
        </w:rPr>
        <w:t>二、服务品类、要求</w:t>
      </w:r>
    </w:p>
    <w:p>
      <w:pPr>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rPr>
        <w:t>承租房屋的使用及管理</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rPr>
        <w:t>1.需提前缴纳贰万元押金。</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rPr>
        <w:t>2.每年签约日前10日内缴纳租金，并及时交纳物业费、水费、电费等生活费用。</w:t>
      </w:r>
    </w:p>
    <w:p>
      <w:pPr>
        <w:rPr>
          <w:rFonts w:hint="eastAsia" w:ascii="彩虹粗仿宋" w:hAnsi="彩虹粗仿宋" w:eastAsia="彩虹粗仿宋" w:cs="彩虹粗仿宋"/>
          <w:b/>
          <w:bCs/>
          <w:sz w:val="30"/>
          <w:szCs w:val="30"/>
        </w:rPr>
      </w:pPr>
      <w:r>
        <w:rPr>
          <w:rFonts w:hint="eastAsia" w:ascii="彩虹粗仿宋" w:hAnsi="彩虹粗仿宋" w:eastAsia="彩虹粗仿宋" w:cs="彩虹粗仿宋"/>
          <w:b/>
          <w:bCs/>
          <w:sz w:val="30"/>
          <w:szCs w:val="30"/>
        </w:rPr>
        <w:t>三、服务需求</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rPr>
        <w:t>1.承租方在承租期间对房屋只有使用权，没有处置权。出租期间未经出租方同意不得将房屋整体转租、分租、转借给他人，不得将房屋用作抵押或质押，否则视同违约，出租方有权解除合同。承租方在承租期间负责房屋的保管和必要的修缮，发生保管不善和其他人为因素造成房屋与财产损失的，承租方承担完全赔偿责任。承租方在现有基础上再行装修，原则上不得改变房屋结构；需要改动水、电等管线时，需事先告知并征得出租方同意。</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rPr>
        <w:t>2.租赁期间承租方是该房屋的实际管理人，不得利用房屋进行违法犯罪的事情，该房屋内发生的所有人身及财产安全、意外事故、因燃气使用不当或室内电路使用不当，导致室内发生火灾及触电情况等，后果全部由承租方承担，包括但不限于电动车、充电宝以及家用电器使用不当等等。</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rPr>
        <w:t>3.租赁期间如遇盗窃、水管漏水、暖气漏水等造成损失的，一切由承租方自行承担。</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rPr>
        <w:t>4.出租方根据上级行或金融主管部门的批准，需要使用该租赁房屋的,出租方有权书面通知乙方解除本合同，合同自通知到达承租方三个月内解除，出租方退还当年剩余租金。</w:t>
      </w:r>
    </w:p>
    <w:p>
      <w:pPr>
        <w:rPr>
          <w:rFonts w:hint="eastAsia" w:ascii="彩虹粗仿宋" w:hAnsi="彩虹粗仿宋" w:eastAsia="彩虹粗仿宋" w:cs="彩虹粗仿宋"/>
          <w:b/>
          <w:bCs/>
          <w:sz w:val="30"/>
          <w:szCs w:val="30"/>
        </w:rPr>
      </w:pPr>
      <w:r>
        <w:rPr>
          <w:rFonts w:hint="eastAsia" w:ascii="彩虹粗仿宋" w:hAnsi="彩虹粗仿宋" w:eastAsia="彩虹粗仿宋" w:cs="彩虹粗仿宋"/>
          <w:b/>
          <w:bCs/>
          <w:sz w:val="30"/>
          <w:szCs w:val="30"/>
          <w:lang w:val="en-US" w:eastAsia="zh-CN"/>
        </w:rPr>
        <w:t>四</w:t>
      </w:r>
      <w:r>
        <w:rPr>
          <w:rFonts w:hint="eastAsia" w:ascii="彩虹粗仿宋" w:hAnsi="彩虹粗仿宋" w:eastAsia="彩虹粗仿宋" w:cs="彩虹粗仿宋"/>
          <w:b/>
          <w:bCs/>
          <w:sz w:val="30"/>
          <w:szCs w:val="30"/>
        </w:rPr>
        <w:t>、消防、安全要求：</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rPr>
        <w:t>1</w:t>
      </w:r>
      <w:r>
        <w:rPr>
          <w:rFonts w:hint="eastAsia" w:ascii="彩虹粗仿宋" w:hAnsi="彩虹粗仿宋" w:eastAsia="彩虹粗仿宋" w:cs="彩虹粗仿宋"/>
          <w:sz w:val="30"/>
          <w:szCs w:val="30"/>
          <w:lang w:val="en-US" w:eastAsia="zh-CN"/>
        </w:rPr>
        <w:t>.</w:t>
      </w:r>
      <w:r>
        <w:rPr>
          <w:rFonts w:hint="eastAsia" w:ascii="彩虹粗仿宋" w:hAnsi="彩虹粗仿宋" w:eastAsia="彩虹粗仿宋" w:cs="彩虹粗仿宋"/>
          <w:sz w:val="30"/>
          <w:szCs w:val="30"/>
        </w:rPr>
        <w:t>承租方应遵守消防法规及各项安全消防规章制度，严格遵守公安部《机关团体企业事业单位消防安全管理规定》及出租行《办公楼管理规则制度》，注重安全消防规程，确保出租房屋财产和员工生命安全。</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rPr>
        <w:t>2</w:t>
      </w:r>
      <w:r>
        <w:rPr>
          <w:rFonts w:hint="eastAsia" w:ascii="彩虹粗仿宋" w:hAnsi="彩虹粗仿宋" w:eastAsia="彩虹粗仿宋" w:cs="彩虹粗仿宋"/>
          <w:sz w:val="30"/>
          <w:szCs w:val="30"/>
          <w:lang w:val="en-US" w:eastAsia="zh-CN"/>
        </w:rPr>
        <w:t>.</w:t>
      </w:r>
      <w:r>
        <w:rPr>
          <w:rFonts w:hint="eastAsia" w:ascii="彩虹粗仿宋" w:hAnsi="彩虹粗仿宋" w:eastAsia="彩虹粗仿宋" w:cs="彩虹粗仿宋"/>
          <w:sz w:val="30"/>
          <w:szCs w:val="30"/>
        </w:rPr>
        <w:t>承租方法人代表（或负责人）为消防与安全责任人，对使用的出租房屋的消防与安全负主体责任，对出租房屋内的生产、经营活动消防安全负责。</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rPr>
        <w:t>3</w:t>
      </w:r>
      <w:r>
        <w:rPr>
          <w:rFonts w:hint="eastAsia" w:ascii="彩虹粗仿宋" w:hAnsi="彩虹粗仿宋" w:eastAsia="彩虹粗仿宋" w:cs="彩虹粗仿宋"/>
          <w:sz w:val="30"/>
          <w:szCs w:val="30"/>
          <w:lang w:val="en-US" w:eastAsia="zh-CN"/>
        </w:rPr>
        <w:t>.</w:t>
      </w:r>
      <w:r>
        <w:rPr>
          <w:rFonts w:hint="eastAsia" w:ascii="彩虹粗仿宋" w:hAnsi="彩虹粗仿宋" w:eastAsia="彩虹粗仿宋" w:cs="彩虹粗仿宋"/>
          <w:sz w:val="30"/>
          <w:szCs w:val="30"/>
        </w:rPr>
        <w:t>出租行有权履行对出租房屋的安全监督管理职责，定期，不定期对出租房租房屋进行消防安全检查。发现有违章违规现象和行为以及有火灾隐患的，出租行有权责令租赁方进行整改和停业整顿。因此而产生的一切损失和费用，由承租方自行承担。</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rPr>
        <w:t>4</w:t>
      </w:r>
      <w:r>
        <w:rPr>
          <w:rFonts w:hint="eastAsia" w:ascii="彩虹粗仿宋" w:hAnsi="彩虹粗仿宋" w:eastAsia="彩虹粗仿宋" w:cs="彩虹粗仿宋"/>
          <w:sz w:val="30"/>
          <w:szCs w:val="30"/>
          <w:lang w:val="en-US" w:eastAsia="zh-CN"/>
        </w:rPr>
        <w:t>.</w:t>
      </w:r>
      <w:r>
        <w:rPr>
          <w:rFonts w:hint="eastAsia" w:ascii="彩虹粗仿宋" w:hAnsi="彩虹粗仿宋" w:eastAsia="彩虹粗仿宋" w:cs="彩虹粗仿宋"/>
          <w:sz w:val="30"/>
          <w:szCs w:val="30"/>
        </w:rPr>
        <w:t>承租方各区域设立消防安全员和治安安全员，消防安全员和治安安全员坚持每天对自己工作区域进行安全检查，发现火灾安全及治安安全隐患及时处理和报告。</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rPr>
        <w:t>5</w:t>
      </w:r>
      <w:r>
        <w:rPr>
          <w:rFonts w:hint="eastAsia" w:ascii="彩虹粗仿宋" w:hAnsi="彩虹粗仿宋" w:eastAsia="彩虹粗仿宋" w:cs="彩虹粗仿宋"/>
          <w:sz w:val="30"/>
          <w:szCs w:val="30"/>
          <w:lang w:val="en-US" w:eastAsia="zh-CN"/>
        </w:rPr>
        <w:t>.</w:t>
      </w:r>
      <w:r>
        <w:rPr>
          <w:rFonts w:hint="eastAsia" w:ascii="彩虹粗仿宋" w:hAnsi="彩虹粗仿宋" w:eastAsia="彩虹粗仿宋" w:cs="彩虹粗仿宋"/>
          <w:sz w:val="30"/>
          <w:szCs w:val="30"/>
        </w:rPr>
        <w:t>承租方不准在租赁房屋内存放危险品及易燃易爆品，严禁动用明火。</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rPr>
        <w:t>6</w:t>
      </w:r>
      <w:r>
        <w:rPr>
          <w:rFonts w:hint="eastAsia" w:ascii="彩虹粗仿宋" w:hAnsi="彩虹粗仿宋" w:eastAsia="彩虹粗仿宋" w:cs="彩虹粗仿宋"/>
          <w:sz w:val="30"/>
          <w:szCs w:val="30"/>
          <w:lang w:val="en-US" w:eastAsia="zh-CN"/>
        </w:rPr>
        <w:t>.</w:t>
      </w:r>
      <w:r>
        <w:rPr>
          <w:rFonts w:hint="eastAsia" w:ascii="彩虹粗仿宋" w:hAnsi="彩虹粗仿宋" w:eastAsia="彩虹粗仿宋" w:cs="彩虹粗仿宋"/>
          <w:sz w:val="30"/>
          <w:szCs w:val="30"/>
        </w:rPr>
        <w:t>出租房屋内用电必须符合国家及地方有关规定，不得超负荷用电和私拉乱接临时电线，电气线路和电气设备的功率、保险装置应当与额定负荷相匹配，不得用其他金属丝代替保险丝，工作结束时关闭工作区域的电源。</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rPr>
        <w:t>7</w:t>
      </w:r>
      <w:r>
        <w:rPr>
          <w:rFonts w:hint="eastAsia" w:ascii="彩虹粗仿宋" w:hAnsi="彩虹粗仿宋" w:eastAsia="彩虹粗仿宋" w:cs="彩虹粗仿宋"/>
          <w:sz w:val="30"/>
          <w:szCs w:val="30"/>
          <w:lang w:val="en-US" w:eastAsia="zh-CN"/>
        </w:rPr>
        <w:t>.</w:t>
      </w:r>
      <w:r>
        <w:rPr>
          <w:rFonts w:hint="eastAsia" w:ascii="彩虹粗仿宋" w:hAnsi="彩虹粗仿宋" w:eastAsia="彩虹粗仿宋" w:cs="彩虹粗仿宋"/>
          <w:sz w:val="30"/>
          <w:szCs w:val="30"/>
        </w:rPr>
        <w:t>在突发事件发生时，承租方必须全面配合出租行统一部署，减少各种损失和风险。</w:t>
      </w:r>
    </w:p>
    <w:p>
      <w:pPr>
        <w:rPr>
          <w:rFonts w:hint="eastAsia" w:ascii="彩虹粗仿宋" w:hAnsi="彩虹粗仿宋" w:eastAsia="彩虹粗仿宋" w:cs="彩虹粗仿宋"/>
          <w:b/>
          <w:bCs/>
          <w:sz w:val="30"/>
          <w:szCs w:val="30"/>
        </w:rPr>
      </w:pPr>
      <w:r>
        <w:rPr>
          <w:rFonts w:hint="eastAsia" w:ascii="彩虹粗仿宋" w:hAnsi="彩虹粗仿宋" w:eastAsia="彩虹粗仿宋" w:cs="彩虹粗仿宋"/>
          <w:b/>
          <w:bCs/>
          <w:sz w:val="30"/>
          <w:szCs w:val="30"/>
          <w:lang w:val="en-US" w:eastAsia="zh-CN"/>
        </w:rPr>
        <w:t>五</w:t>
      </w:r>
      <w:r>
        <w:rPr>
          <w:rFonts w:hint="eastAsia" w:ascii="彩虹粗仿宋" w:hAnsi="彩虹粗仿宋" w:eastAsia="彩虹粗仿宋" w:cs="彩虹粗仿宋"/>
          <w:b/>
          <w:bCs/>
          <w:sz w:val="30"/>
          <w:szCs w:val="30"/>
        </w:rPr>
        <w:t>、其他约定。</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rPr>
        <w:t>1.双方签订合同后，出租方既将房屋钥匙交给承租方；承租方在合同期满或合同解除、终止的3日内将商品、设备搬走，并将房屋钥匙交给出租方，否则视为承租方放弃所有权，出租方可自行处置；</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rPr>
        <w:t>2.期满或合同解除、终止时必须保持房屋装饰及所有设施的完好无损，无拖欠相关费用，出租方退还承租方的押金20000.00元。合同期内承租方所发生的一切装修、维修，和一切相关费用均由承租方负责。</w:t>
      </w:r>
    </w:p>
    <w:p>
      <w:pPr>
        <w:rPr>
          <w:rFonts w:hint="eastAsia" w:ascii="彩虹粗仿宋" w:hAnsi="彩虹粗仿宋" w:eastAsia="彩虹粗仿宋" w:cs="彩虹粗仿宋"/>
          <w:b/>
          <w:bCs/>
          <w:sz w:val="30"/>
          <w:szCs w:val="30"/>
        </w:rPr>
      </w:pPr>
      <w:r>
        <w:rPr>
          <w:rFonts w:hint="eastAsia" w:ascii="彩虹粗仿宋" w:hAnsi="彩虹粗仿宋" w:eastAsia="彩虹粗仿宋" w:cs="彩虹粗仿宋"/>
          <w:b/>
          <w:bCs/>
          <w:sz w:val="30"/>
          <w:szCs w:val="30"/>
          <w:lang w:val="en-US" w:eastAsia="zh-CN"/>
        </w:rPr>
        <w:t>六</w:t>
      </w:r>
      <w:r>
        <w:rPr>
          <w:rFonts w:hint="eastAsia" w:ascii="彩虹粗仿宋" w:hAnsi="彩虹粗仿宋" w:eastAsia="彩虹粗仿宋" w:cs="彩虹粗仿宋"/>
          <w:b/>
          <w:bCs/>
          <w:sz w:val="30"/>
          <w:szCs w:val="30"/>
        </w:rPr>
        <w:t>、违约责任。</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rPr>
        <w:t>1. 承租方应按规定及时交付房屋租金和承租期间发生的各项费用，承租方拖欠租金时须按2000元/日向甲方支付滞纳金。承租方应提前1个月通知甲方是否续租房屋，合同期内因承租方原因提前解约剩余房租不予退还。合同期满或合同解除、终止时，承租方须如数结清其他费用，当承租方有欠费又不主动结清情形发生时，出租方有权提前解除合同或扣押承租方已支付的押金以及出租房屋内的商品、设备和其他财产.</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rPr>
        <w:t>2.本合同生效后，如任何一方出现违约，守约方为维护权益向违约方追偿的一切费用包括但不限于：律师费、诉讼费、保全费、鉴定费、差旅费由违约方承担或直接向延吉市人民法院提起诉讼。</w:t>
      </w:r>
    </w:p>
    <w:p>
      <w:pPr>
        <w:rPr>
          <w:rFonts w:hint="eastAsia" w:ascii="彩虹粗仿宋" w:hAnsi="彩虹粗仿宋" w:eastAsia="彩虹粗仿宋" w:cs="彩虹粗仿宋"/>
          <w:b/>
          <w:bCs/>
          <w:sz w:val="30"/>
          <w:szCs w:val="30"/>
        </w:rPr>
      </w:pPr>
      <w:r>
        <w:rPr>
          <w:rFonts w:hint="eastAsia" w:ascii="彩虹粗仿宋" w:hAnsi="彩虹粗仿宋" w:eastAsia="彩虹粗仿宋" w:cs="彩虹粗仿宋"/>
          <w:b/>
          <w:bCs/>
          <w:sz w:val="30"/>
          <w:szCs w:val="30"/>
          <w:lang w:val="en-US" w:eastAsia="zh-CN"/>
        </w:rPr>
        <w:t>七</w:t>
      </w:r>
      <w:r>
        <w:rPr>
          <w:rFonts w:hint="eastAsia" w:ascii="彩虹粗仿宋" w:hAnsi="彩虹粗仿宋" w:eastAsia="彩虹粗仿宋" w:cs="彩虹粗仿宋"/>
          <w:b/>
          <w:bCs/>
          <w:sz w:val="30"/>
          <w:szCs w:val="30"/>
        </w:rPr>
        <w:t xml:space="preserve">、合同期限建议同申请     </w:t>
      </w:r>
    </w:p>
    <w:p>
      <w:pPr>
        <w:ind w:firstLine="600" w:firstLineChars="200"/>
        <w:rPr>
          <w:rFonts w:hint="eastAsia" w:ascii="彩虹粗仿宋" w:hAnsi="彩虹粗仿宋" w:eastAsia="彩虹粗仿宋" w:cs="彩虹粗仿宋"/>
          <w:sz w:val="30"/>
          <w:szCs w:val="30"/>
        </w:rPr>
      </w:pPr>
      <w:r>
        <w:rPr>
          <w:rFonts w:hint="eastAsia" w:ascii="彩虹粗仿宋" w:hAnsi="彩虹粗仿宋" w:eastAsia="彩虹粗仿宋" w:cs="彩虹粗仿宋"/>
          <w:sz w:val="30"/>
          <w:szCs w:val="30"/>
        </w:rPr>
        <w:t>拟签订合同有效期为三年。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23A8"/>
    <w:rsid w:val="0012375F"/>
    <w:rsid w:val="003923A8"/>
    <w:rsid w:val="004670C5"/>
    <w:rsid w:val="0053494F"/>
    <w:rsid w:val="008C216F"/>
    <w:rsid w:val="00C00D6A"/>
    <w:rsid w:val="00CE6D5B"/>
    <w:rsid w:val="20CC654E"/>
    <w:rsid w:val="3FD21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312</Words>
  <Characters>1784</Characters>
  <Lines>14</Lines>
  <Paragraphs>4</Paragraphs>
  <TotalTime>4</TotalTime>
  <ScaleCrop>false</ScaleCrop>
  <LinksUpToDate>false</LinksUpToDate>
  <CharactersWithSpaces>2092</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2025-10-13T02:09:00Z</dcterms:created>
  <dc:creator>办公室</dc:creator>
  <cp:lastModifiedBy>财务会计部</cp:lastModifiedBy>
  <dcterms:modified xsi:type="dcterms:W3CDTF">2025-10-13T06:18:43Z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293EBA93C8EF4466A80C89B65F3F56A2_12</vt:lpwstr>
  </property>
</Properties>
</file>