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2EF1" w:rsidRDefault="001C1BD0" w:rsidP="00B75543">
      <w:pPr>
        <w:adjustRightInd w:val="0"/>
        <w:snapToGrid w:val="0"/>
        <w:spacing w:line="580" w:lineRule="exact"/>
        <w:jc w:val="center"/>
        <w:rPr>
          <w:rFonts w:ascii="彩虹小标宋" w:eastAsia="彩虹小标宋" w:hAnsi="宋体"/>
          <w:snapToGrid w:val="0"/>
          <w:kern w:val="0"/>
          <w:sz w:val="44"/>
          <w:szCs w:val="44"/>
        </w:rPr>
      </w:pPr>
      <w:r w:rsidRPr="00020AED">
        <w:rPr>
          <w:rFonts w:ascii="彩虹小标宋" w:eastAsia="彩虹小标宋" w:hAnsi="宋体" w:hint="eastAsia"/>
          <w:snapToGrid w:val="0"/>
          <w:kern w:val="0"/>
          <w:sz w:val="44"/>
          <w:szCs w:val="44"/>
        </w:rPr>
        <w:t>中国建设银行广西区分行</w:t>
      </w:r>
      <w:r w:rsidR="00B67FA4" w:rsidRPr="00020AED">
        <w:rPr>
          <w:rFonts w:ascii="彩虹小标宋" w:eastAsia="彩虹小标宋" w:hAnsi="宋体" w:hint="eastAsia"/>
          <w:snapToGrid w:val="0"/>
          <w:kern w:val="0"/>
          <w:sz w:val="44"/>
          <w:szCs w:val="44"/>
        </w:rPr>
        <w:t>全区印刷服务</w:t>
      </w:r>
    </w:p>
    <w:p w:rsidR="0077330F" w:rsidRPr="00020AED" w:rsidRDefault="00B67FA4" w:rsidP="00B75543">
      <w:pPr>
        <w:adjustRightInd w:val="0"/>
        <w:snapToGrid w:val="0"/>
        <w:spacing w:line="580" w:lineRule="exact"/>
        <w:jc w:val="center"/>
        <w:rPr>
          <w:rFonts w:ascii="彩虹小标宋" w:eastAsia="彩虹小标宋" w:hAnsi="宋体"/>
          <w:snapToGrid w:val="0"/>
          <w:kern w:val="0"/>
          <w:sz w:val="44"/>
          <w:szCs w:val="44"/>
        </w:rPr>
      </w:pPr>
      <w:r w:rsidRPr="00020AED">
        <w:rPr>
          <w:rFonts w:ascii="彩虹小标宋" w:eastAsia="彩虹小标宋" w:hAnsi="宋体" w:hint="eastAsia"/>
          <w:snapToGrid w:val="0"/>
          <w:kern w:val="0"/>
          <w:sz w:val="44"/>
          <w:szCs w:val="44"/>
        </w:rPr>
        <w:t>集中采购</w:t>
      </w:r>
      <w:r w:rsidR="001C1BD0" w:rsidRPr="00020AED">
        <w:rPr>
          <w:rFonts w:ascii="彩虹小标宋" w:eastAsia="彩虹小标宋" w:hAnsi="宋体" w:hint="eastAsia"/>
          <w:snapToGrid w:val="0"/>
          <w:kern w:val="0"/>
          <w:sz w:val="44"/>
          <w:szCs w:val="44"/>
        </w:rPr>
        <w:t>需求</w:t>
      </w:r>
    </w:p>
    <w:p w:rsidR="0077330F" w:rsidRPr="00020AED" w:rsidRDefault="0077330F" w:rsidP="00B75543">
      <w:pPr>
        <w:adjustRightInd w:val="0"/>
        <w:snapToGrid w:val="0"/>
        <w:spacing w:line="580" w:lineRule="exact"/>
        <w:ind w:firstLineChars="200" w:firstLine="640"/>
        <w:rPr>
          <w:rFonts w:ascii="彩虹粗仿宋" w:eastAsia="彩虹粗仿宋" w:hAnsi="宋体" w:cs="Times New Roman"/>
          <w:snapToGrid w:val="0"/>
          <w:kern w:val="0"/>
          <w:sz w:val="32"/>
          <w:szCs w:val="32"/>
        </w:rPr>
      </w:pPr>
    </w:p>
    <w:p w:rsidR="0077330F" w:rsidRPr="00020AED" w:rsidRDefault="001C1BD0" w:rsidP="00B75543">
      <w:pPr>
        <w:adjustRightInd w:val="0"/>
        <w:snapToGrid w:val="0"/>
        <w:spacing w:line="580" w:lineRule="exact"/>
        <w:ind w:firstLineChars="200" w:firstLine="640"/>
        <w:rPr>
          <w:rFonts w:ascii="彩虹黑体" w:eastAsia="彩虹黑体"/>
          <w:kern w:val="0"/>
          <w:sz w:val="32"/>
          <w:szCs w:val="30"/>
        </w:rPr>
      </w:pPr>
      <w:r w:rsidRPr="00020AED">
        <w:rPr>
          <w:rFonts w:ascii="彩虹黑体" w:eastAsia="彩虹黑体" w:hint="eastAsia"/>
          <w:kern w:val="0"/>
          <w:sz w:val="32"/>
          <w:szCs w:val="30"/>
        </w:rPr>
        <w:t>一、采购内容</w:t>
      </w:r>
    </w:p>
    <w:p w:rsidR="0077330F" w:rsidRPr="00020AED" w:rsidRDefault="001C1BD0" w:rsidP="00B75543">
      <w:pPr>
        <w:adjustRightInd w:val="0"/>
        <w:snapToGrid w:val="0"/>
        <w:spacing w:line="580" w:lineRule="exact"/>
        <w:ind w:firstLineChars="200" w:firstLine="640"/>
        <w:rPr>
          <w:rFonts w:ascii="彩虹粗仿宋" w:eastAsia="彩虹粗仿宋" w:hAnsi="宋体" w:cs="Times New Roman"/>
          <w:snapToGrid w:val="0"/>
          <w:kern w:val="0"/>
          <w:sz w:val="36"/>
          <w:szCs w:val="32"/>
        </w:rPr>
      </w:pPr>
      <w:r w:rsidRPr="00020AED">
        <w:rPr>
          <w:rFonts w:ascii="彩虹粗仿宋" w:eastAsia="彩虹粗仿宋" w:hAnsi="等线" w:cs="Times New Roman" w:hint="eastAsia"/>
          <w:kern w:val="0"/>
          <w:sz w:val="32"/>
          <w:szCs w:val="30"/>
        </w:rPr>
        <w:t>本</w:t>
      </w:r>
      <w:r w:rsidRPr="0001042C">
        <w:rPr>
          <w:rFonts w:ascii="彩虹粗仿宋" w:eastAsia="彩虹粗仿宋" w:hAnsi="等线" w:cs="Times New Roman" w:hint="eastAsia"/>
          <w:kern w:val="0"/>
          <w:sz w:val="32"/>
          <w:szCs w:val="30"/>
        </w:rPr>
        <w:t>次采购用于为宣传推介金融产品和</w:t>
      </w:r>
      <w:r w:rsidR="0001042C" w:rsidRPr="0001042C">
        <w:rPr>
          <w:rFonts w:ascii="彩虹粗仿宋" w:eastAsia="彩虹粗仿宋" w:hAnsi="等线" w:cs="Times New Roman" w:hint="eastAsia"/>
          <w:kern w:val="0"/>
          <w:sz w:val="32"/>
          <w:szCs w:val="30"/>
        </w:rPr>
        <w:t>日常</w:t>
      </w:r>
      <w:r w:rsidR="0001042C" w:rsidRPr="0001042C">
        <w:rPr>
          <w:rFonts w:ascii="彩虹粗仿宋" w:eastAsia="彩虹粗仿宋" w:hAnsi="等线" w:cs="Times New Roman"/>
          <w:kern w:val="0"/>
          <w:sz w:val="32"/>
          <w:szCs w:val="30"/>
        </w:rPr>
        <w:t>工作</w:t>
      </w:r>
      <w:r w:rsidR="0001042C" w:rsidRPr="0001042C">
        <w:rPr>
          <w:rFonts w:ascii="彩虹粗仿宋" w:eastAsia="彩虹粗仿宋" w:hAnsi="等线" w:cs="Times New Roman" w:hint="eastAsia"/>
          <w:kern w:val="0"/>
          <w:sz w:val="32"/>
          <w:szCs w:val="30"/>
        </w:rPr>
        <w:t>需要</w:t>
      </w:r>
      <w:r w:rsidRPr="0001042C">
        <w:rPr>
          <w:rFonts w:ascii="彩虹粗仿宋" w:eastAsia="彩虹粗仿宋" w:hAnsi="等线" w:cs="Times New Roman" w:hint="eastAsia"/>
          <w:kern w:val="0"/>
          <w:sz w:val="32"/>
          <w:szCs w:val="30"/>
        </w:rPr>
        <w:t>的</w:t>
      </w:r>
      <w:r w:rsidR="005061B5" w:rsidRPr="005061B5">
        <w:rPr>
          <w:rFonts w:ascii="彩虹粗仿宋" w:eastAsia="彩虹粗仿宋" w:hAnsi="等线" w:cs="Times New Roman" w:hint="eastAsia"/>
          <w:kern w:val="0"/>
          <w:sz w:val="32"/>
          <w:szCs w:val="30"/>
        </w:rPr>
        <w:t>折页、单页、海报、名片、胸牌、布袋、纸袋、信封、抽纸、笔记本、会议记录本、纸杯、档案袋（盒）、合同凭证、业务单证、荣誉证书、画册</w:t>
      </w:r>
      <w:r w:rsidR="00B67FA4" w:rsidRPr="00020AED">
        <w:rPr>
          <w:rFonts w:ascii="彩虹粗仿宋" w:eastAsia="彩虹粗仿宋" w:hAnsi="等线" w:cs="Times New Roman" w:hint="eastAsia"/>
          <w:kern w:val="0"/>
          <w:sz w:val="32"/>
          <w:szCs w:val="32"/>
        </w:rPr>
        <w:t>等</w:t>
      </w:r>
      <w:r w:rsidRPr="00020AED">
        <w:rPr>
          <w:rFonts w:ascii="彩虹粗仿宋" w:eastAsia="彩虹粗仿宋" w:hAnsi="等线" w:cs="Times New Roman" w:hint="eastAsia"/>
          <w:kern w:val="0"/>
          <w:sz w:val="32"/>
          <w:szCs w:val="30"/>
        </w:rPr>
        <w:t>（详见下表），合同期限</w:t>
      </w:r>
      <w:r w:rsidR="006E7D6F">
        <w:rPr>
          <w:rFonts w:ascii="彩虹粗仿宋" w:eastAsia="彩虹粗仿宋" w:hAnsi="等线" w:cs="Times New Roman" w:hint="eastAsia"/>
          <w:kern w:val="0"/>
          <w:sz w:val="32"/>
          <w:szCs w:val="30"/>
        </w:rPr>
        <w:t>２</w:t>
      </w:r>
      <w:r w:rsidRPr="00020AED">
        <w:rPr>
          <w:rFonts w:ascii="彩虹粗仿宋" w:eastAsia="彩虹粗仿宋" w:hAnsi="等线" w:cs="Times New Roman" w:hint="eastAsia"/>
          <w:kern w:val="0"/>
          <w:sz w:val="32"/>
          <w:szCs w:val="30"/>
        </w:rPr>
        <w:t>年。</w:t>
      </w:r>
    </w:p>
    <w:p w:rsidR="0077330F" w:rsidRPr="00020AED" w:rsidRDefault="001C1BD0" w:rsidP="00B75543">
      <w:pPr>
        <w:adjustRightInd w:val="0"/>
        <w:snapToGrid w:val="0"/>
        <w:spacing w:line="580" w:lineRule="exact"/>
        <w:ind w:firstLineChars="200" w:firstLine="640"/>
        <w:rPr>
          <w:rFonts w:ascii="彩虹黑体" w:eastAsia="彩虹黑体"/>
          <w:kern w:val="0"/>
          <w:sz w:val="32"/>
          <w:szCs w:val="30"/>
        </w:rPr>
      </w:pPr>
      <w:r w:rsidRPr="00020AED">
        <w:rPr>
          <w:rFonts w:ascii="彩虹黑体" w:eastAsia="彩虹黑体" w:hint="eastAsia"/>
          <w:kern w:val="0"/>
          <w:sz w:val="32"/>
          <w:szCs w:val="30"/>
        </w:rPr>
        <w:t>二、供应商资质要求</w:t>
      </w:r>
    </w:p>
    <w:p w:rsidR="0077330F" w:rsidRPr="001859CD" w:rsidRDefault="001C1BD0" w:rsidP="00B75543">
      <w:pPr>
        <w:adjustRightInd w:val="0"/>
        <w:snapToGrid w:val="0"/>
        <w:spacing w:line="580" w:lineRule="exact"/>
        <w:ind w:firstLineChars="200" w:firstLine="640"/>
        <w:rPr>
          <w:rFonts w:ascii="彩虹粗仿宋" w:eastAsia="彩虹粗仿宋" w:hAnsi="等线" w:cs="Times New Roman"/>
          <w:kern w:val="0"/>
          <w:sz w:val="32"/>
          <w:szCs w:val="30"/>
        </w:rPr>
      </w:pPr>
      <w:r w:rsidRPr="001859CD">
        <w:rPr>
          <w:rFonts w:ascii="彩虹粗仿宋" w:eastAsia="彩虹粗仿宋" w:hAnsi="等线" w:cs="Times New Roman" w:hint="eastAsia"/>
          <w:kern w:val="0"/>
          <w:sz w:val="32"/>
          <w:szCs w:val="30"/>
        </w:rPr>
        <w:t>1.供应商具有独立法人资格或民事主体资格，并依法取得</w:t>
      </w:r>
      <w:r w:rsidR="00F60AC2" w:rsidRPr="001859CD">
        <w:rPr>
          <w:rFonts w:ascii="彩虹粗仿宋" w:eastAsia="彩虹粗仿宋" w:hAnsi="等线" w:cs="Times New Roman" w:hint="eastAsia"/>
          <w:kern w:val="0"/>
          <w:sz w:val="32"/>
          <w:szCs w:val="30"/>
        </w:rPr>
        <w:t>营业执照</w:t>
      </w:r>
      <w:r w:rsidRPr="001859CD">
        <w:rPr>
          <w:rFonts w:ascii="彩虹粗仿宋" w:eastAsia="彩虹粗仿宋" w:hAnsi="等线" w:cs="Times New Roman" w:hint="eastAsia"/>
          <w:kern w:val="0"/>
          <w:sz w:val="32"/>
          <w:szCs w:val="30"/>
        </w:rPr>
        <w:t>，</w:t>
      </w:r>
      <w:r w:rsidR="001859CD" w:rsidRPr="001859CD">
        <w:rPr>
          <w:rFonts w:ascii="彩虹粗仿宋" w:eastAsia="彩虹粗仿宋" w:hAnsi="等线" w:cs="Times New Roman" w:hint="eastAsia"/>
          <w:kern w:val="0"/>
          <w:sz w:val="32"/>
          <w:szCs w:val="30"/>
        </w:rPr>
        <w:t>且</w:t>
      </w:r>
      <w:r w:rsidRPr="001859CD">
        <w:rPr>
          <w:rFonts w:ascii="彩虹粗仿宋" w:eastAsia="彩虹粗仿宋" w:hAnsi="等线" w:cs="Times New Roman" w:hint="eastAsia"/>
          <w:kern w:val="0"/>
          <w:sz w:val="32"/>
          <w:szCs w:val="30"/>
        </w:rPr>
        <w:t>在有效期内并经年检注册存续。</w:t>
      </w:r>
    </w:p>
    <w:p w:rsidR="0077330F" w:rsidRPr="00020AED" w:rsidRDefault="001C1BD0" w:rsidP="00B75543">
      <w:pPr>
        <w:adjustRightInd w:val="0"/>
        <w:snapToGrid w:val="0"/>
        <w:spacing w:line="580" w:lineRule="exact"/>
        <w:ind w:firstLineChars="200" w:firstLine="640"/>
        <w:rPr>
          <w:rFonts w:ascii="彩虹粗仿宋" w:eastAsia="彩虹粗仿宋" w:hAnsi="等线" w:cs="Times New Roman"/>
          <w:kern w:val="0"/>
          <w:sz w:val="32"/>
          <w:szCs w:val="30"/>
        </w:rPr>
      </w:pPr>
      <w:r w:rsidRPr="00020AED">
        <w:rPr>
          <w:rFonts w:ascii="彩虹粗仿宋" w:eastAsia="彩虹粗仿宋" w:hAnsi="等线" w:cs="Times New Roman" w:hint="eastAsia"/>
          <w:kern w:val="0"/>
          <w:sz w:val="32"/>
          <w:szCs w:val="30"/>
        </w:rPr>
        <w:t>2.资质要求：</w:t>
      </w:r>
      <w:r w:rsidR="00167530" w:rsidRPr="00020AED">
        <w:rPr>
          <w:rFonts w:ascii="彩虹粗仿宋" w:eastAsia="彩虹粗仿宋" w:hAnsi="等线" w:cs="Times New Roman" w:hint="eastAsia"/>
          <w:kern w:val="0"/>
          <w:sz w:val="32"/>
          <w:szCs w:val="30"/>
        </w:rPr>
        <w:t>供应商</w:t>
      </w:r>
      <w:r w:rsidRPr="00020AED">
        <w:rPr>
          <w:rFonts w:ascii="彩虹粗仿宋" w:eastAsia="彩虹粗仿宋" w:hAnsi="等线" w:cs="Times New Roman" w:hint="eastAsia"/>
          <w:kern w:val="0"/>
          <w:sz w:val="32"/>
          <w:szCs w:val="30"/>
        </w:rPr>
        <w:t>应获得相关主管部门颁发的《印刷经营许可证》，提供清晰扫描件并加盖公章。</w:t>
      </w:r>
    </w:p>
    <w:p w:rsidR="00B67FA4" w:rsidRDefault="001C1BD0" w:rsidP="00B75543">
      <w:pPr>
        <w:adjustRightInd w:val="0"/>
        <w:snapToGrid w:val="0"/>
        <w:spacing w:line="580" w:lineRule="exact"/>
        <w:ind w:firstLineChars="200" w:firstLine="640"/>
        <w:rPr>
          <w:rFonts w:ascii="彩虹黑体" w:eastAsia="彩虹黑体"/>
          <w:kern w:val="0"/>
          <w:sz w:val="32"/>
          <w:szCs w:val="30"/>
        </w:rPr>
      </w:pPr>
      <w:r w:rsidRPr="00020AED">
        <w:rPr>
          <w:rFonts w:ascii="彩虹黑体" w:eastAsia="彩虹黑体" w:hint="eastAsia"/>
          <w:kern w:val="0"/>
          <w:sz w:val="32"/>
          <w:szCs w:val="30"/>
        </w:rPr>
        <w:t>三、产品明细（见附表）</w:t>
      </w:r>
    </w:p>
    <w:tbl>
      <w:tblPr>
        <w:tblW w:w="9072" w:type="dxa"/>
        <w:jc w:val="center"/>
        <w:tblLayout w:type="fixed"/>
        <w:tblLook w:val="04A0" w:firstRow="1" w:lastRow="0" w:firstColumn="1" w:lastColumn="0" w:noHBand="0" w:noVBand="1"/>
      </w:tblPr>
      <w:tblGrid>
        <w:gridCol w:w="709"/>
        <w:gridCol w:w="2835"/>
        <w:gridCol w:w="2835"/>
        <w:gridCol w:w="851"/>
        <w:gridCol w:w="1842"/>
      </w:tblGrid>
      <w:tr w:rsidR="0096387A" w:rsidRPr="0096387A" w:rsidTr="0096387A">
        <w:trPr>
          <w:trHeight w:val="612"/>
          <w:jc w:val="center"/>
        </w:trPr>
        <w:tc>
          <w:tcPr>
            <w:tcW w:w="9072" w:type="dxa"/>
            <w:gridSpan w:val="5"/>
            <w:tcBorders>
              <w:top w:val="nil"/>
              <w:left w:val="nil"/>
              <w:bottom w:val="single" w:sz="4" w:space="0" w:color="auto"/>
              <w:right w:val="nil"/>
            </w:tcBorders>
            <w:shd w:val="clear" w:color="000000" w:fill="FFFFFF"/>
            <w:vAlign w:val="center"/>
            <w:hideMark/>
          </w:tcPr>
          <w:p w:rsidR="0096387A" w:rsidRPr="0096387A" w:rsidRDefault="0096387A" w:rsidP="0096387A">
            <w:pPr>
              <w:widowControl/>
              <w:spacing w:line="320" w:lineRule="exact"/>
              <w:jc w:val="center"/>
              <w:rPr>
                <w:rFonts w:ascii="宋体" w:eastAsia="宋体" w:hAnsi="宋体" w:cs="宋体"/>
                <w:b/>
                <w:kern w:val="0"/>
                <w:sz w:val="28"/>
                <w:szCs w:val="28"/>
              </w:rPr>
            </w:pPr>
            <w:bookmarkStart w:id="0" w:name="RANGE!A1:E145"/>
            <w:r w:rsidRPr="0096387A">
              <w:rPr>
                <w:rFonts w:ascii="宋体" w:eastAsia="宋体" w:hAnsi="宋体" w:cs="宋体" w:hint="eastAsia"/>
                <w:b/>
                <w:kern w:val="0"/>
                <w:sz w:val="28"/>
                <w:szCs w:val="28"/>
              </w:rPr>
              <w:t>本期印刷服务集采商品明细表</w:t>
            </w:r>
            <w:bookmarkStart w:id="1" w:name="_GoBack"/>
            <w:bookmarkEnd w:id="0"/>
            <w:bookmarkEnd w:id="1"/>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ind w:left="1231" w:hangingChars="613" w:hanging="1231"/>
              <w:jc w:val="center"/>
              <w:rPr>
                <w:rFonts w:ascii="宋体" w:eastAsia="宋体" w:hAnsi="宋体" w:cs="宋体"/>
                <w:b/>
                <w:bCs/>
                <w:kern w:val="0"/>
                <w:sz w:val="20"/>
                <w:szCs w:val="20"/>
              </w:rPr>
            </w:pPr>
            <w:r w:rsidRPr="0096387A">
              <w:rPr>
                <w:rFonts w:ascii="宋体" w:eastAsia="宋体" w:hAnsi="宋体" w:cs="宋体" w:hint="eastAsia"/>
                <w:b/>
                <w:bCs/>
                <w:kern w:val="0"/>
                <w:sz w:val="20"/>
                <w:szCs w:val="20"/>
              </w:rPr>
              <w:t>序号</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b/>
                <w:bCs/>
                <w:kern w:val="0"/>
                <w:sz w:val="20"/>
                <w:szCs w:val="20"/>
              </w:rPr>
            </w:pPr>
            <w:r w:rsidRPr="0096387A">
              <w:rPr>
                <w:rFonts w:ascii="宋体" w:eastAsia="宋体" w:hAnsi="宋体" w:cs="宋体" w:hint="eastAsia"/>
                <w:b/>
                <w:bCs/>
                <w:kern w:val="0"/>
                <w:sz w:val="20"/>
                <w:szCs w:val="20"/>
              </w:rPr>
              <w:t>服务/商品名称</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b/>
                <w:bCs/>
                <w:kern w:val="0"/>
                <w:sz w:val="20"/>
                <w:szCs w:val="20"/>
              </w:rPr>
            </w:pPr>
            <w:r w:rsidRPr="0096387A">
              <w:rPr>
                <w:rFonts w:ascii="宋体" w:eastAsia="宋体" w:hAnsi="宋体" w:cs="宋体" w:hint="eastAsia"/>
                <w:b/>
                <w:bCs/>
                <w:kern w:val="0"/>
                <w:sz w:val="20"/>
                <w:szCs w:val="20"/>
              </w:rPr>
              <w:t>商品描述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b/>
                <w:bCs/>
                <w:kern w:val="0"/>
                <w:sz w:val="20"/>
                <w:szCs w:val="20"/>
              </w:rPr>
            </w:pPr>
            <w:r w:rsidRPr="0096387A">
              <w:rPr>
                <w:rFonts w:ascii="宋体" w:eastAsia="宋体" w:hAnsi="宋体" w:cs="宋体" w:hint="eastAsia"/>
                <w:b/>
                <w:bCs/>
                <w:kern w:val="0"/>
                <w:sz w:val="20"/>
                <w:szCs w:val="20"/>
              </w:rPr>
              <w:t>单位</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b/>
                <w:bCs/>
                <w:kern w:val="0"/>
                <w:sz w:val="20"/>
                <w:szCs w:val="20"/>
              </w:rPr>
            </w:pPr>
            <w:r w:rsidRPr="0096387A">
              <w:rPr>
                <w:rFonts w:ascii="宋体" w:eastAsia="宋体" w:hAnsi="宋体" w:cs="宋体" w:hint="eastAsia"/>
                <w:b/>
                <w:bCs/>
                <w:kern w:val="0"/>
                <w:sz w:val="20"/>
                <w:szCs w:val="20"/>
              </w:rPr>
              <w:t>本期总需求数量</w:t>
            </w:r>
            <w:r w:rsidR="00523FA5">
              <w:rPr>
                <w:rFonts w:ascii="宋体" w:eastAsia="宋体" w:hAnsi="宋体" w:cs="宋体" w:hint="eastAsia"/>
                <w:b/>
                <w:bCs/>
                <w:kern w:val="0"/>
                <w:sz w:val="20"/>
                <w:szCs w:val="20"/>
              </w:rPr>
              <w:t>（预估）</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折页（210*180mm，500份（含）-10000份(不含））210*180mm，128克铜板或亚粉【全区】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排版设计校对，双面四色印刷，一折，每100份扎腰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5500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折页（210*180mm，10000份及以上）210*180mm，128克铜板或亚粉【全区】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排版设计校对，双面四色印刷，一折，每100份扎腰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85000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折页（210*270mm，500份（含）-10000份(不含））210*270mm，128克铜板或亚粉【全区】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排版设计校对，双面四色印刷，二折，每100份扎腰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18000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折页（210*270mm，10000份及以上）210*270mm，128克铜板或亚粉【全区】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排版设计校对，双面四色印刷，二折，每100份扎腰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110000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折页（210*350mm，500份（含）-10000份(不含））210*350mm，128克铜板或亚粉【全区】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排版设计校对，双面四色印刷，三折，每100份扎腰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55500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折页（210*350mm，10000份及以上）210*350mm，128克铜板或亚粉【全区】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排版设计校对，双面四色印刷，三折，每100份扎腰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328000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单页（285*210mm，500份（含）-10000份(不含））285*210mm，128克铜板或亚粉【全区】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排版设计校对，双面四色印刷，每100份放隔条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25000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单页（285*210mm，10000份及以上）285*210mm，128克铜板或亚粉【全区】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排版设计校对，双面四色印刷，每100份放隔条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145000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单页（297*210mm，500份（含）-10000份(不含））297*210mm，128克铜板或亚粉【全区】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排版设计校对，双面四色印刷，每100份放隔条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单页（297*210mm，10000份及以上）297*210mm，128克铜板或亚粉【全区】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排版设计校对，双面四色印刷，每100份放隔条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90000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单页（A5/B5，500份（含）-10000份(不含））A5/B5，128克铜板或亚粉【全区】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排版设计校对，双面四色印刷，每100份放隔条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单页（A5/B5，10000份及以上）A5/B5，128克铜板或亚粉【全区】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排版设计校对，双面四色印刷，每100份放隔条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大封底（经费共享中心专用）（1000份及以上）【全区】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单联，A4 ( 210mm * 297mm ) 120克牛皮纸，正反面印刷，土黄单张</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小封面（经费共享中心专用）（1000份及以上）【全区】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单联，A5 ( 147mm * 209mm )120克牛皮纸,正反面印刷，封面1右上角“全宗号”“目录号”“期限”要按照印刷当时的需要排印上不同的内容，土黄单张</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4000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海报（0.5*0.7m，20份（含）-50份(不含））0.5*0.7m，写真背胶亚膜或光膜【全区】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排版设计校对，单面写真喷绘覆膜背胶</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5670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海报（0.5*0.7m，50份及以上）0.5*0.7m，写真背胶亚膜或光膜【全区】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排版设计校对，单面写真喷绘覆膜背胶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2680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海报（0.7*1.05m，20份（含）-50份(不含））0.7*1.05m，写真背胶亚膜或光膜【全区】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排版设计校对，单面写真喷绘覆膜背胶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海报（0.7*1.05m，50份及以上）0.7*1.05m，写真背胶亚膜或光膜【全区】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排版设计校对，单面写真喷绘覆膜背胶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1200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海报（2.45*1.45m，20份（含）-50份(不含））2.45*1.45m，写真背胶亚膜或光膜【全区】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排版设计校对，单面写真喷绘覆膜背胶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海报（2.45*1.45m，50份及以上）2.45*1.45m，写真背胶亚膜或光膜【全区】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排版设计校对，单面写真喷绘覆膜背胶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A4台卡（50套（含）-300套(不含））297*210mm，内芯157或200克铜板（亚粉），外壳有机玻璃【全区】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外壳有机玻璃订制，内芯按要求排版设计校对，单面四色印刷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套</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350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22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A4台卡（300套及以上）297*210mm，内芯157或200克铜板（亚粉），外壳有机玻璃【全区】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外壳有机玻璃订制，内芯按要求排版设计校对，单面四色印刷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套</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1300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名片（10盒（含）-50盒(不含））55*90mm，300克进口荷兰卡，100张/盒【全区】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排版设计校对，双面四色印刷，裁切装盒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套</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160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名片（50盒及以上）55*90mm，300克进口荷兰卡，100张/盒【全区】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排版设计校对，双面四色印刷，裁切装盒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套</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1466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胸牌（50个（含）-200个(不含））20*65mm，亚克力【全区】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排版设计校对，双层亚克力UV四色印刷，激光切割成型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1870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胸牌（200个及以上）20*65mm，亚克力【全区】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排版设计校对，双层亚克力UV四色印刷，激光切割成型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12600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无纺布袋（500个（含）-3000个（不含））19*15*1cm，无纺布，四色印刷，加扣【全区】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排版设计校对，110克厚度无纺布制作，外淋膜四色印刷，车线包边缝合，内加暗扣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无纺布袋（3000个及以上）19*15*1cm，无纺布，四色印刷，加扣【全区】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排版设计校对，110克厚度无纺布制作，外淋膜四色印刷，车线包边缝合，内加暗扣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29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无纺布袋（500个（含）-3000个（不含））35*25*8cm，无纺布，四色印刷，加扣【全区】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排版设计校对，110克厚度无纺布制作，外淋膜四色印刷，车线包边缝合，内加暗扣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1500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无纺布袋（3000个及以上）35*25*8cm，无纺布，四色印刷，加扣【全区】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排版设计校对，110克厚度无纺布制作，外淋膜四色印刷，车线包边缝合，内加暗扣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18000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无纺布袋（500个（含）-3000个（不含））45*30*8cm，无纺布，四色印刷，加扣【全区】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排版设计校对，110克厚度无纺布制作，外淋膜四色印刷，车线包边缝合，内加暗扣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25000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无纺布袋（3000个及以上）45*30*8cm，无纺布，四色印刷，加扣【全区】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排版设计校对，110克厚度无纺布制作，外淋膜四色印刷，车线包边缝合，内加暗扣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24000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手提纸袋（500个（含）-3000个（不含））30*23*6cm，250克铜卡【全区】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排版设计校对，250克铜版纸，单面四色印刷，覆膜，粘贴成型，穿手提绳，每100个打一包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 </w:t>
            </w:r>
          </w:p>
        </w:tc>
      </w:tr>
      <w:tr w:rsidR="0096387A" w:rsidRPr="0096387A" w:rsidTr="0096387A">
        <w:trPr>
          <w:trHeight w:val="1191"/>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手提纸袋（3000个及以上）30*23*6cm，250克铜卡【全区】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排版设计校对校对，250克铜版纸，单面四色印刷，覆膜，粘贴成型，穿手提绳，每100个打一包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3500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小钱袋（1000个（含）-10000个（不含））190*150*10mm，80克牛皮纸，双色印刷【全区】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排版设计校对，80克牛皮纸，单面双色印刷，粘贴成型，每100个打一包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小钱袋（10000个及以上）190*150*10mm，80克牛皮纸，双色印刷【全区】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排版设计校对，80克牛皮纸，单面双色印刷，粘贴成型，每100个打一包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小钱袋（1000个（含）-10000个（不含））230*100*35mm，80克牛皮纸，双色印刷【全区】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排版设计校对校对，80克牛皮纸，单面双色印刷，粘贴成型，穿手提绳，每100个打一包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38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小钱袋（10000个及以上）230*100*35mm，80克牛皮纸，双色印刷【全区】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排版设计校对，80克牛皮纸，单面双色印刷，粘贴成型，每100个打一包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250000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39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中钱袋（1000个（含）-10000个（不含））260*125*70mm，80克牛皮纸，双色印刷【全区】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排版设计校对，80克牛皮纸，单面双色印刷，粘贴成型，每100个打一包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15500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中钱袋（10000个及以上）260*125*70mm，80克牛皮纸，双色印刷【全区】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排版设计校对，80克牛皮纸，单面双色印刷，粘贴成型，每100个打一包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240000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大钱袋（1000个（含）-10000个（不含））350*185*70mm，80克牛皮纸，双色印刷【全区】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排版设计校对，80克牛皮纸，单面双色印刷，粘贴成型，每100个打一包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3700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大钱袋（10000个及以上）350*185*70mm，80克牛皮纸，双色印刷【全区】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排版设计校对，80克牛皮纸，单面双色印刷，粘贴成型，每100个打一包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60000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5号（小）信封（1000个（含）-3000个(不含））110*235mm，80双胶，四色印刷【全区】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排版设计校对，80克双胶纸，单面四色印刷，粘贴成型，每100个打一包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5号（小）信封（3000个及以上）成品110*235mm，80双胶，四色印刷【全区】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排版设计校对，80克双胶纸，单面四色印刷，粘贴成型，每100个打一包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12000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7号（中）信封（1000个（含）-3000个(不含））成品160*245mm，100双胶，四色印刷【全区】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排版设计校对，100克双胶纸，单面四色印刷，粘贴成型，每100个打一包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7号（中）信封（中）（3000个及以上）成品160*245mm，100双胶，四色印刷【全区】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排版设计校对，100克双胶纸，单面四色印刷，粘贴成型，每100个打一包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18000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9号（大）信封（1000个（含）-3000个(不含））成品324*229mm，120双胶，四色印刷【全区】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排版设计校对，120克双胶纸，单面四色印刷，粘贴成型，每100个打一包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4000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9号（大）信封（3000个及以上）成品324*229mm，120双胶，四色印刷【全区】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排版设计校对，120克双胶纸，单面四色印刷，粘贴成型，每100个打一包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19000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会计凭证信封（1000份（含）-10000份(不含））205*95mm，80克牛皮纸，双色印刷【全区】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排版设计校对，80克牛皮纸，单面双色印刷，粘贴成型，每100个打一包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会计凭证信封（10000份及以上）205*95mm，80克牛皮纸，双色印刷【全区】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排版设计校对，80克牛皮纸，单面双色印刷，粘贴成型，每100个打一包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30000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收缴（没收）假币专用封装袋（1000个及以上）220*140mm【全区】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150g黄色牛皮纸（天窗位置：背面居正中,天窗大小为：140mm*80mm。右侧开口;封舌32mm。注意：天窗处用透明韧性强的塑料膜封闭，粘帖须牢固。）黑，三边封口</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中国建设银行广西区分行凭证封面（1000个及以上）（黄色信封）230*157mm【全区】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150克牛皮纸，印刷、模切、糊粘、起墙(25mm)、封舌(40mm)。土黄，三边封口</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 </w:t>
            </w:r>
          </w:p>
        </w:tc>
      </w:tr>
      <w:tr w:rsidR="0096387A" w:rsidRPr="0096387A" w:rsidTr="0096387A">
        <w:trPr>
          <w:trHeight w:val="936"/>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53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定制抽纸（500盒（含）-2000盒(不含））23*12*8cm,150抽*3层【全区】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纸质亲肤，三层加厚，湿水不易破。纸盒排版设计校对，300克食品级白卡纸印刷四色，成型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盒</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定制抽纸（2000盒及以上）23*12*8cm,150抽*3层【全区】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纸质亲肤，三层加厚，湿水不易破。纸盒排版设计校对，300克食品级白卡纸印刷四色，成型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盒</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44000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定制一次性纸杯（5000个（含）-20000个(不含））【全区】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9盎司双层纸杯（外白卡内白杯），高度8.6cm，上口径7.5cm，下口径5.3cm，容量250ml ；外表四色印刷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定制一次性纸杯（20000个及以上）【全区】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9盎司双层纸杯（外白卡内白杯），高度8.6cm，上口径7.5cm，下口径5.3cm，容量250ml ；外表四色印刷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290000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定制笔记本（100本（含）-500本(不含））160*230mm，70克纯质纸，封面仿皮【全区】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排版校对，内页70克纯质纸，第一页为四色印刷，其余页双面双色印刷，每本100页，封面蓝色仿皮烫印，活页装订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本</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定制笔记本（500本及以上）160*230mm，70克纯质纸，封面仿皮【全区】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 xml:space="preserve">排版校对，内页70克纯质纸，第一页为四色印刷，其余页双面双色印刷，每本100页，封面蓝色仿皮烫印，活页装订  </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本</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59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定制会议记录本（谈心谈话记录本、党委会议记录本、行长办公会记录本、中心组学习记录本等）（50本及以上）【全区】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排版校对，内页80克防静电纸，每本100页，双面单色印刷，封面230克皮纹单面单色印刷，无线胶装</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本</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1270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60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定制登记簿（50本及以上）【全区】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排版校对，210*290mm，封面120g牛皮纸(黄)，内页70g白纸,共50张纸，无线胶装或骑马钉</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本</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4040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61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广西区分行监控指挥中心值班日志、广西区分行监控指挥中心人员出入登记簿A4大小，每本100页，黄皮纸封面（50本及以上）【全区】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排版校对，封面230克米黄色皮纹纸单色印刷，内页80克双胶纸双面单色印刷，无线胶装</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本</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62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档案袋（500个（含）-5000个(不含））297*210mm或230*315mm，厚度35mm，封舌48mm，180克牛皮纸【全区】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排版校对，180克牛皮纸单面单色印刷，打鸡眼绕线封口</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63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档案袋（5000个及以上）297*210mm或230*315mm，厚度35mm，封舌48mm，180克牛皮纸【全区】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排版校对，180克牛皮纸单面单色印刷，打鸡眼绕线封口</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64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小档案盒A5(220*160*50mm)（1000个及以上）【全区】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厚5mm,250克牛皮纸土黄三边封口</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65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大档案盒A4(310*220*50mm)（1000个及以上）【全区】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厚5mm,250克牛皮纸土黄三边封口</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66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文书档案盒（500个（含）-5000个(不含））220*310*80mm,680克无酸纸，打扣圈绳【全区】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排版校对，680克无酸纸印制成型，打扣圈绳，单面双色印刷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67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文书档案盒（5000个及以上）220*310*80mm,680克无酸纸，打扣圈绳【全区】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排版校对，680克无酸纸印制成型，打扣圈绳，单面双色印刷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68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照片档案袋（500个及以上）240mm*160mm，厚度35mm，680克无酸纸，打扣圈绳【全区】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排版校对，680克无酸纸印制成型，打扣圈绳，单面双色印刷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69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照片档案盒（500个及以上）250mm*170mm*50mm，680克无酸纸，打扣圈绳【全区】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排版校对，680克无酸纸印制成型，打扣圈绳，单面双色印刷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会计档案袋（500个及以上）245*130mm或245*150mm，厚度35mm，封舌48mm，680克无酸纸，打扣圈绳【全区】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排版校对，680克无酸纸印制成型，打扣圈绳，单面双色印刷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20300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会计档案盒（500个及以上）275*155*60mm,680克无酸纸，打扣圈绳【全区】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排版校对，680克无酸纸印制成型，打扣圈绳，单面双色印刷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会计档案盒（500个及以上）310*260*40mm或290*215*130mm，680克无酸纸，打扣圈绳【全区】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排版校对，680克无酸纸印制成型，打扣圈绳，单面双色印刷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个</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1500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所有房贷/分期业务申请表/协议/合同等（500份（含）-5000份(不含））A4，80克晨鸣双胶，四色印刷，拉包或骑马钉【全区】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排版校对，80克晨鸣双胶纸，双面四色印刷，拉包或骑马钉</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2500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所有房贷/分期业务申请表/协议/合同等（5000份及以上）A4，80克晨鸣双胶，四色印刷，拉包或骑马钉【全区】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排版校对，80克晨鸣双胶纸，双面四色印刷，拉包或骑马钉</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分期业务抵押合同（500份（含）-5000份(不含））297*420mm，80克晨鸣双胶，8页【全区】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排版校对，80克晨鸣双胶纸，双面四色印刷，拉包或骑马钉</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700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分期业务抵押合同（5000份及以上）297*420mm，80克晨鸣双胶，8页【全区】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排版校对，80克晨鸣双胶纸，双面四色印刷，拉包或骑马钉</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个人贷款支付凭证（500份（含）-5000份(不含））210*101.6mm，单面印刷，四色印刷,6联单【全区】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排版校对，70克无碳复写纸，单面四色印刷,6联单，每套打编码，胶头装订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35000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个人贷款支付凭证（5000份及以上）210*101.6mm，单面印刷，四色印刷,6联单【全区】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排版校对，70克无碳复写纸，单面四色印刷,6联单，每套打编码，胶头装订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79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所有房贷/分期业务联单（500份（含）-5000份(不含））一式两联，第二联为双面印刷，290*210mm，无碳纸，四色印刷【全区】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排版校对，70克无碳复写纸，一式两联，第二联为双面四色印刷，每套打编码，胶头装订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所有房贷/分期业务联单（5000份及以上）一式两联，第二联为双面印刷，290*210mm，无碳纸，四色印刷【全区】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排版校对，70克无碳复写纸，一式两联，第二联为双面四色印刷，每套打编码，胶头装订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81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借款合同一体机签字页（500份（含）-5000份(不含））A4，80克防静电纸，单面单色印刷【全区】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排版校对，80克静电双胶纸，单面单色印刷，每100张放隔条</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借款合同一体机签字页（5000份及以上）A4，80克防静电纸，单面单色印刷【全区】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排版校对，80克静电双胶纸，单面单色印刷，每100张放隔条</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信用卡、理财卡申请表/信息登记表（500份（含）-5000份(不含））320*297mm，80克晨鸣双胶/120克高白细格特种纸，双面四色印刷，压米线【全区】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排版校对，80克晨鸣双胶\120克高白细格特种纸，双面四色印刷，在指定位置压米线，胶头装订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信用卡、理财卡申请表/信息登记表（5000份及以上）320*297mm，80克晨鸣双胶/120克高白细格特种纸，双面四色印刷，压米线【全区】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排版校对，80克晨鸣双胶\120克高白细格特种纸，双面四色印刷，在指定位置压米线，胶头装订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个人住房（商业用房、住房公积金）借款合同（500本-1000本（不含））【全区】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排版校对，规格295*210mm，封面128克哑粉纸彩色印刷，内文24p,用80克双胶纸黑白印刷，骑马订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本</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40000</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个人住房（商业用房、住房公积金）借款合同（1000本及以上）【全区】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排版校对，规格295*210mm，封面128克哑粉纸彩色印刷，内文24p,用80克双胶纸黑白印刷，骑马订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本</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16500</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贷款还款凭证210*101.6mm（1000份及以上）【全区】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四联，第一联45克无碳复写纸上纸；第二联50克无碳复写纸中纸；第三联45克无碳复写纸中纸；第四联47克无碳复写纸下纸，1-3黑/4蓝胶左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7500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单位外汇支付凭证95*175mm（1000份及以上）【全区】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三联，第一联无碳复写纸45克白，第二联无碳复写纸50克白，第三联无碳复写纸45克白，正文2色，背文空白，白/白/白胶左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89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单证领购单210*101.6mm（1000份及以上）【全区】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单联，打8位金光红码，印刷二维码。60克白色纸张 ，黑胶左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电汇凭证190*100mm（1000份及以上）【全区】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两联，打8位金光红码，印刷二维码。第一联60克无碳复写上纸，第二联47克无碳复写下纸，蓝/黑胶左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50000 </w:t>
            </w:r>
          </w:p>
        </w:tc>
      </w:tr>
      <w:tr w:rsidR="0096387A" w:rsidRPr="0096387A" w:rsidTr="0096387A">
        <w:trPr>
          <w:trHeight w:val="120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分(支)行出口结汇水单/收账通知210*101.6mm（1000份及以上）【全区】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四联，打8位金光红码，印刷二维码。第一联无碳复写纸60克白，第二联无碳复写纸50克白，第三联无碳复写纸50克白，第四联无碳复写纸45克白；正文1色，背文空白，白/白/白/白胶左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个人贷款还款凭证210*101.6mm（1000份及以上）【全区】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五联，打8位金光红码，印刷二维码，第一联60克无碳复写上纸，第二、三、四联50克无碳复写中纸，第五联47克无碳复写下纸，1-4黑/5蓝胶左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50000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93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个人贷款支付凭证210*101.6mm（1000份及以上）【全区】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五联，第一联60克无碳复写上纸，第二、三、四联50克无碳复写中纸，第五联47克无碳复写下纸，1-3黑/4-5蓝胶左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国内信用证议付凭证210*101.6mm（1000份及以上）【全区】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五联，印刷二维码，第一联60克无碳复写上纸，第二、三、四联50克无碳复写中纸，第五联47克无碳复写下纸，1-3,5黑/4蓝胶左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汇率交易申请书210*297mm（1000份及以上）【全区】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两联，打8位金光红码，印刷二维码，正背面印刷，第一、二联45克无碳复写纸，黑/蓝胶头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汇入汇款通知书210*297mm（1000份及以上）【全区】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两联，第一联60克无碳复写上纸，第二联47克无碳复写下纸(蓝)，正背面印刷，黑/蓝胶头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14000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境内汇款申请书/境外汇款申请书210*297mm（1000份及以上）【全区】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单联，80克白色纸 双面印，印刷二维码，黑/胶头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8300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境内收入申报单210*297mm（1000份及以上）【全区】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三联，第一联60克无碳复写上纸，第二联50克无碳复写中纸(绿)，正反面印刷，第三联47克无碳复写下纸,使用A类优质无碳复写纸，特种油墨，1-3黑胶头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1350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99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买方付息(协议付息)商业汇票贴现凭证210*297mm（1000份及以上）【全区】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六联，打8位金光红码，印刷二维码。第一联60克无碳复写上纸，第二、三、四、五联50克无碳复写中纸，第六联47克无碳复写下纸，1-3,6黑/4-5蓝胶头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涉外收入申报单210*297mm（1000份及以上）【全区】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两联，第一联60克无碳复写上纸，第二联47克无碳复写下纸(蓝)，正背面印刷，黑/蓝胶头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特定业务申请书210*297mm（1000份及以上）【全区】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三联，打8位金光红码，第一联60克无碳复写上纸；第二联50克无碳复写中纸；第三联47克无碳复写下纸，1-2黑/蓝胶头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贴现凭证210*101.6mm（1000份及以上）【全区】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五联，第一联60克无碳复写上纸，第二、三、四联50克无碳复写中纸，第五联47克无碳复写下纸，1-3黑/4蓝/5黑胶左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120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通用机打凭证(A-1)210*101.6mm（1000份及以上）【全区】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单联，60克白色纸张,黑胶左，凭证左上角统一设计印刷LOGO，并使用统一的行标管理规范。行名、行标印刷墨色为建行蓝。建行行徽规格尺寸：9.57mm×10.00mm；建行行名规格尺寸：42.00mm×8.00mm。</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20000 </w:t>
            </w:r>
          </w:p>
        </w:tc>
      </w:tr>
      <w:tr w:rsidR="0096387A" w:rsidRPr="0096387A" w:rsidTr="0096387A">
        <w:trPr>
          <w:trHeight w:val="144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104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通用机打凭证(A-2)210*101.6mm（1000份及以上）【全区】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第一联60克无碳复写上纸，第二联47克无碳复写下纸，黑/胶左，凭证左上角统一设计印刷LOGO，并使用统一的行标管理规范。行名、行标印刷墨色为建行蓝。建行行徽规格尺寸：9.57mm×10.00mm；建行行名规格尺寸：42.00mm×8.00mm。</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16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通用机打凭证(A-3)210*101.6mm（1000份及以上）【全区】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第一联60克无碳复写上纸，第二联50克无碳复写中纸，第三联47克无碳复写下纸，黑/胶左，凭证左上角统一设计印刷LOGO，并使用统一的行标管理规范。行名、行标印刷墨色为建行蓝。建行行徽规格尺寸：9.57mm×10.00mm；建行行名规格尺寸：42.00mm×8.00mm。</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120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通用机打凭证（B-1）210*297mm（1000份及以上）【全区】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单联，60克白色纸张，黑/胶头，凭证左上角统一设计印刷LOGO，并使用统一的行标管理规范。行名、行标印刷墨色为建行蓝。建行行徽规格尺寸：9.57mm×10.00mm；建行行名规格尺寸：42.00mm×8.00mm。</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160000 </w:t>
            </w:r>
          </w:p>
        </w:tc>
      </w:tr>
      <w:tr w:rsidR="0096387A" w:rsidRPr="0096387A" w:rsidTr="0096387A">
        <w:trPr>
          <w:trHeight w:val="144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通用机打凭证(B-2)210*297mm（1000份及以上）【全区】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第一联60克无碳复写上纸，第二联47克无碳复写下纸，黑/胶头，凭证左上角统一设计印刷LOGO，并使用统一的行标管理规范。行名、行标印刷墨色为建行蓝。建行行徽规格尺寸：9.57mm×10.00mm；建行行名规格尺寸：42.00mm×8.00mm。</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75000 </w:t>
            </w:r>
          </w:p>
        </w:tc>
      </w:tr>
      <w:tr w:rsidR="0096387A" w:rsidRPr="0096387A" w:rsidTr="0096387A">
        <w:trPr>
          <w:trHeight w:val="2651"/>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通用机打凭证(B-3)210*297mm（1000份及以上）【全区】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第一联60克无碳复写上纸，第二联50克无碳复写中纸，第三联47克无碳复写下纸，黑/胶头，凭证左上角统一设计印刷LOGO，并使用统一的行标管理规范。行名、行标印刷墨色为建行蓝。建行行徽规格尺寸：9.57mm×10.00mm；建行行名规格尺寸：42.00mm×8.00mm。</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109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托收凭证210*101.6mm（1000份及以上）【全区】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五联，打8位金光红码，印刷二维码。第一联60克无碳复写上纸，第二、三、四联45克无碳复写中纸，第五联47克无碳复写下纸，1,5蓝/2-4黑胶左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外币进账单210*101.6mm（1000份及以上）【全区】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单联，印二维码，80克白色纸张 ，黑胶左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111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外汇兑换水单/外汇买卖水单210*101.6mm（1000份及以上）【全区】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两联，打8位金光红码，印刷二维码。第一联60克无碳复写上纸，第二联47克无碳复写下纸，黑/蓝胶左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一般业务申请书210*297mm（1000份及以上）【全区】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两联，打8位金光红码，印刷二维码。第一联60克无碳复写上纸，第二联47克无碳复写下纸，黑/蓝胶头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100000 </w:t>
            </w:r>
          </w:p>
        </w:tc>
      </w:tr>
      <w:tr w:rsidR="0096387A" w:rsidRPr="0096387A" w:rsidTr="0096387A">
        <w:trPr>
          <w:trHeight w:val="1874"/>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银行汇(本)票申请书190*100mm（1000份及以上）【全区】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三联，打8位金光红码，印刷二维码。第一联无碳复写纸60克白，第二联无碳复写纸50克白，第三联无碳复写纸45克白，正文2色，背文空白，白/白/白胶头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支款凭证175*85mm（1000份及以上）【全区】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两联，打8位金光红码，印刷二维码。第一联60克无碳复写上纸，第二联47克无碳复写下纸，正背面印刷，1-2黑胶左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3750 </w:t>
            </w:r>
          </w:p>
        </w:tc>
      </w:tr>
      <w:tr w:rsidR="0096387A" w:rsidRPr="0096387A" w:rsidTr="0096387A">
        <w:trPr>
          <w:trHeight w:val="1062"/>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中华人民共和国储蓄国债（电子式）认购确认书175*100mm（1000份及以上）【全区】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单联，80克白色纸 双面印，黑胶头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外汇兑换水单（三联外币代兑机构专用）210*101.6mm（1000份及以上）【全区】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三联，打8位金光红码，印刷二维码。第一联60克无碳复写上纸，第二联无碳复写纸50克白，第三联47克无碳复写下纸，黑/蓝胶左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120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对外付款承兑通知书210*297mm（1000份及以上）【全区】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四联，第一联45克无碳复写纸，第二联50克无碳复写纸，下半部分采用减感处理，第三联47克无碳复写纸，正反两面印刷，第四联47克无碳复写纸，使用A类优质无碳复写纸，特种油墨，白/白/蓝/白胶头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120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境内付款承兑通知书210*297mm（1000份及以上）【全区】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四联，第一联45克无碳复写纸，第二联50克无碳复写纸，下半部分采用减感处理，第三联47克无碳复写纸，正反两面印刷，第四联47克无碳复写纸，使用A类优质无碳复写纸，特种油墨，黄/黄/绿/白胶头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119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贷款转存凭证（借款借据）210*101.6mm（1000份及以上）【全区】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五联，打8位金光红码，印刷二维码。第一联60克无碳复写上纸，正反面印刷，第二、三、四联50克无碳复写中纸，第五联47克无碳复写下纸，正反面印刷，1-2,4黑/2,5蓝胶左</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6000 </w:t>
            </w:r>
          </w:p>
        </w:tc>
      </w:tr>
      <w:tr w:rsidR="0096387A" w:rsidRPr="0096387A" w:rsidTr="0096387A">
        <w:trPr>
          <w:trHeight w:val="120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120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通用机打凭证(A-1)STM专用210*101.6mm（1000份及以上）【全区】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单联，80克白色纸张，黑胶左，凭证左上角统一设计印刷LOGO，并使用统一的行标管理规范。行名、行标印刷墨色为建行蓝。建行行徽规格尺寸：9.57mm×10.00mm；建行行名规格尺寸：42.00mm×8.00mm。</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15000 </w:t>
            </w:r>
          </w:p>
        </w:tc>
      </w:tr>
      <w:tr w:rsidR="0096387A" w:rsidRPr="0096387A" w:rsidTr="0096387A">
        <w:trPr>
          <w:trHeight w:val="144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121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通用机打凭证(A-3)STM专用210*297mm（1000份及以上）【全区】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80克静电纸，每页三联凭证，联间有撕裂，白胶头，凭证左上角统一设计印刷LOGO，并使用统一的行标管理规范。行名、行标印刷墨色为建行蓝。建行行徽规格尺寸：9.57mm×10.00mm；建行行名规格尺寸：42.00mm×8.00mm。</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122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中国建设银行财富卡和理财卡申请表210*297mm（1000份及以上）【全区】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单联，100克双胶纸 双面彩印，右下角印刷“2021-1版”字样，正反5色单张</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123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对公产品综合服务申请书210*594mm（1000份及以上）【全区】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三联，45gCbu(白)50gCFbu(粉)45gCF(绿)，1-3正面两色背面一色胶头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124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对公综合服务协议210*297mm（1000份及以上）【全区】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两联，第一联无碳复写纸45克白正反面打印，第二联无碳复写纸45粉；正文一色，背文两色，正反面打印，白/粉胶头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172"/>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125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业务申请书、审批表等210*290mm（1000份及以上）【全区】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45gCbu(白)50gCFbu(粉)45gCF(绿)，1-3黑胶头（变更银行结算账户申请书、撤销银行结算账户申请书、单位银行结算帐户信息更正申请表、补（换）发开户许可证申请书、单位银行结算账户久悬标志注销申请表、临时存款账户展期申请书、专用存款账户现金支取业务审批表、以单位名称后加内设机构(部门)名称开立专用存款账户申请表附页、建筑施工企业以建筑施工企业名称后加项目部名称开立临时存款账户申请书附页）</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2500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126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单位银行结算账户预留印鉴变更申请书/单位银行结算账户预留印鉴挂失申请书210*290mm（1000份及以上）【全区】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两联，45gCbu(白)45gCF(粉)，黑/蓝胶头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127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人民币单位银行结算账户年检申报表210*290mm（1000份及以上）【全区】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两联，80克白色纸张 ，1-2黑胶头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9000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128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本外币合一单位结算账户开立变更撤销申请书210*297mm（1000份及以上）【全区】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三联，第一联60克无碳复写纸，第二联50克无碳复写纸，下半部分采用减感处理，第三联47克无碳复写纸，使用A类优质无碳复写纸，特种油墨，白/白/白胶头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129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上门收款业务交接清单295*210mm（1000份及以上）【全区】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三联，第一联无碳复写纸45克白，第二联无碳复写纸45克红，第三联无碳复写纸45克白，背文空白，白/红/白胶头</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3750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二维码（cosT用）（单份起印，每张内容不同）【全区】150*120mm</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单联，200g铜版不干胶（内容不同），黑单张</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ATM标贴(自助设备专用）（单份起印，每张内容不同）【全区】40*50mm</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单联，200g铜版不干胶（内容不同），黑单张</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170200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印鉴卡粘单175*130mm（1000份及以上）【全区】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单联180克白色双胶纸，黑/蓝</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1800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个人征信客户授权书/个人税收居民身份声明文件（500份（含）-10000份(不含））A4，80克晨鸣双胶，双面四色印刷【全区】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排版校对，80克晨鸣双胶纸，双面四色印刷，每100张放隔条</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48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134</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个人征信客户授权书（10000份及以上）A4，80克晨鸣双胶，双面四色印刷【全区】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排版校对，80克晨鸣双胶纸，双面四色印刷，每100张放隔条</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135</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所有商户合作申请书（500份（含）-10000份(不含））297*210 mm，80克晨鸣双胶，双面四色印刷，24P/份，10份/本，胶左【全区】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排版校对，80克双胶纸，双面四色印刷，胶左，24P/份，10份/本</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136</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所有商户合作申请书（10000份及以上）297*210 mm，80克晨鸣双胶，双面四色印刷，24P/份，10份/本，胶左【全区】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排版校对，80克双胶纸，双面四色印刷，胶左，24P/份，10份/本</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137</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提前还款业务申请书、告知书（500份（含）-10000份(不含））一式两联，第二联为双面四色印刷，290*210mm【全区】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排版校对，无碳复写纸，一式两联，第二联为双面四色印刷，每套打编码，胶头装订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4000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138</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提前还款业务申请书、告知书（10000份及以上）一式两联，第二联为双面四色印刷，290*210mm【全区】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排版校对，无碳复写纸，一式两联，第二联为双面四色印刷，每套打编码，胶头装订</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份</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10000 </w:t>
            </w:r>
          </w:p>
        </w:tc>
      </w:tr>
      <w:tr w:rsidR="0096387A" w:rsidRPr="0096387A" w:rsidTr="0096387A">
        <w:trPr>
          <w:trHeight w:val="120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139</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荣誉证书外壳及内页（小）（50套及以上）【全区】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封面250mm高*180mm宽，蓝色皮革面烫金字，工艺纹样烫金、文字烫金、logo烫金；内页展开245mm高*355mm宽，200克铜版纸，logo烫金，四色印刷；每个证书均配有独立蓝色抗压外盒，盒上需烫金和证书封面同样字样。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套</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1000 </w:t>
            </w:r>
          </w:p>
        </w:tc>
      </w:tr>
      <w:tr w:rsidR="0096387A" w:rsidRPr="0096387A" w:rsidTr="0096387A">
        <w:trPr>
          <w:trHeight w:val="120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lastRenderedPageBreak/>
              <w:t>140</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荣誉证书外壳及内页（大）（50套及以上）【全区】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封面308mm高*215mm宽，红色皮革面烫金字，工艺纹样烫金、文字烫金、logo烫金；内页展开303mm高*425mm宽，200克铜版纸，logo烫金，四色印刷；每个证书均配有独立红色抗压外盒，盒上需烫金和证书封面同样字样。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套</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2000 </w:t>
            </w:r>
          </w:p>
        </w:tc>
      </w:tr>
      <w:tr w:rsidR="0096387A" w:rsidRPr="0096387A" w:rsidTr="0096387A">
        <w:trPr>
          <w:trHeight w:val="120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141</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活页夹杂志画册（100本及以上）【全区】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活页夹外壳及内页</w:t>
            </w:r>
            <w:r w:rsidRPr="0096387A">
              <w:rPr>
                <w:rFonts w:ascii="宋体" w:eastAsia="宋体" w:hAnsi="宋体" w:cs="宋体" w:hint="eastAsia"/>
                <w:kern w:val="0"/>
                <w:sz w:val="20"/>
                <w:szCs w:val="20"/>
              </w:rPr>
              <w:br/>
              <w:t>封面：A4可拆硬PP活页夹，彩色印刷覆亚膜，内页三孔活页夹；</w:t>
            </w:r>
            <w:r w:rsidRPr="0096387A">
              <w:rPr>
                <w:rFonts w:ascii="宋体" w:eastAsia="宋体" w:hAnsi="宋体" w:cs="宋体" w:hint="eastAsia"/>
                <w:kern w:val="0"/>
                <w:sz w:val="20"/>
                <w:szCs w:val="20"/>
              </w:rPr>
              <w:br/>
              <w:t>内页：250克铜卡，尺寸285*210mm，打孔，双面彩色印刷。</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页</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8000 </w:t>
            </w:r>
          </w:p>
        </w:tc>
      </w:tr>
      <w:tr w:rsidR="0096387A" w:rsidRPr="0096387A" w:rsidTr="0096387A">
        <w:trPr>
          <w:trHeight w:val="72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142</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杂志画册（100本及以上）【全区】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彩色印刷，规格210*285mm,封面250克铜版纸覆哑膜或光膜，内页128克或157克铜版纸，骑马订或胶装（包括封面、装订、彩色内页）</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页</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9000 </w:t>
            </w:r>
          </w:p>
        </w:tc>
      </w:tr>
      <w:tr w:rsidR="0096387A" w:rsidRPr="0096387A" w:rsidTr="0096387A">
        <w:trPr>
          <w:trHeight w:val="960"/>
          <w:jc w:val="center"/>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143</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单色册子（100本及以上）【全区】</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left"/>
              <w:rPr>
                <w:rFonts w:ascii="宋体" w:eastAsia="宋体" w:hAnsi="宋体" w:cs="宋体"/>
                <w:kern w:val="0"/>
                <w:sz w:val="20"/>
                <w:szCs w:val="20"/>
              </w:rPr>
            </w:pPr>
            <w:r w:rsidRPr="0096387A">
              <w:rPr>
                <w:rFonts w:ascii="宋体" w:eastAsia="宋体" w:hAnsi="宋体" w:cs="宋体" w:hint="eastAsia"/>
                <w:kern w:val="0"/>
                <w:sz w:val="20"/>
                <w:szCs w:val="20"/>
              </w:rPr>
              <w:t>规格210*285mm,封面250克铜版纸，彩色印刷，覆哑膜或光膜；内页双胶纸或铜版纸，单黑印刷，骑马订或胶装（包括封面、装订、黑白内页）</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页</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rsidR="0096387A" w:rsidRPr="0096387A" w:rsidRDefault="0096387A" w:rsidP="0096387A">
            <w:pPr>
              <w:adjustRightInd w:val="0"/>
              <w:snapToGrid w:val="0"/>
              <w:spacing w:line="240" w:lineRule="exact"/>
              <w:jc w:val="center"/>
              <w:rPr>
                <w:rFonts w:ascii="宋体" w:eastAsia="宋体" w:hAnsi="宋体" w:cs="宋体"/>
                <w:kern w:val="0"/>
                <w:sz w:val="20"/>
                <w:szCs w:val="20"/>
              </w:rPr>
            </w:pPr>
            <w:r w:rsidRPr="0096387A">
              <w:rPr>
                <w:rFonts w:ascii="宋体" w:eastAsia="宋体" w:hAnsi="宋体" w:cs="宋体" w:hint="eastAsia"/>
                <w:kern w:val="0"/>
                <w:sz w:val="20"/>
                <w:szCs w:val="20"/>
              </w:rPr>
              <w:t xml:space="preserve">1500 </w:t>
            </w:r>
          </w:p>
        </w:tc>
      </w:tr>
    </w:tbl>
    <w:p w:rsidR="0077330F" w:rsidRPr="00020AED" w:rsidRDefault="001C1BD0" w:rsidP="0001042C">
      <w:pPr>
        <w:adjustRightInd w:val="0"/>
        <w:snapToGrid w:val="0"/>
        <w:spacing w:line="600" w:lineRule="exact"/>
        <w:ind w:firstLineChars="200" w:firstLine="640"/>
        <w:rPr>
          <w:rFonts w:ascii="彩虹黑体" w:eastAsia="彩虹黑体"/>
          <w:kern w:val="0"/>
          <w:sz w:val="32"/>
          <w:szCs w:val="30"/>
        </w:rPr>
      </w:pPr>
      <w:r w:rsidRPr="00020AED">
        <w:rPr>
          <w:rFonts w:ascii="彩虹黑体" w:eastAsia="彩虹黑体" w:hint="eastAsia"/>
          <w:kern w:val="0"/>
          <w:sz w:val="32"/>
          <w:szCs w:val="30"/>
        </w:rPr>
        <w:t>四、产品要求</w:t>
      </w:r>
    </w:p>
    <w:p w:rsidR="0077330F" w:rsidRPr="00020AED" w:rsidRDefault="001C1BD0" w:rsidP="0001042C">
      <w:pPr>
        <w:adjustRightInd w:val="0"/>
        <w:snapToGrid w:val="0"/>
        <w:spacing w:line="600" w:lineRule="exact"/>
        <w:ind w:firstLineChars="200" w:firstLine="640"/>
        <w:rPr>
          <w:rFonts w:ascii="彩虹粗仿宋" w:eastAsia="彩虹粗仿宋" w:hAnsi="等线" w:cs="Times New Roman"/>
          <w:kern w:val="0"/>
          <w:sz w:val="32"/>
          <w:szCs w:val="30"/>
        </w:rPr>
      </w:pPr>
      <w:r w:rsidRPr="00020AED">
        <w:rPr>
          <w:rFonts w:ascii="彩虹粗仿宋" w:eastAsia="彩虹粗仿宋" w:hAnsi="等线" w:cs="Times New Roman" w:hint="eastAsia"/>
          <w:kern w:val="0"/>
          <w:sz w:val="32"/>
          <w:szCs w:val="30"/>
        </w:rPr>
        <w:t>产品须满足明细表中的规格、材质要求</w:t>
      </w:r>
      <w:r w:rsidR="00167530" w:rsidRPr="00020AED">
        <w:rPr>
          <w:rFonts w:ascii="彩虹粗仿宋" w:eastAsia="彩虹粗仿宋" w:hAnsi="等线" w:cs="Times New Roman" w:hint="eastAsia"/>
          <w:kern w:val="0"/>
          <w:sz w:val="32"/>
          <w:szCs w:val="30"/>
        </w:rPr>
        <w:t>、相关</w:t>
      </w:r>
      <w:r w:rsidR="00167530" w:rsidRPr="00020AED">
        <w:rPr>
          <w:rFonts w:ascii="彩虹粗仿宋" w:eastAsia="彩虹粗仿宋" w:hAnsi="等线" w:cs="Times New Roman"/>
          <w:kern w:val="0"/>
          <w:sz w:val="32"/>
          <w:szCs w:val="30"/>
        </w:rPr>
        <w:t>定制需求等</w:t>
      </w:r>
      <w:r w:rsidR="00220B67" w:rsidRPr="00020AED">
        <w:rPr>
          <w:rFonts w:ascii="彩虹粗仿宋" w:eastAsia="彩虹粗仿宋" w:hAnsi="等线" w:cs="Times New Roman" w:hint="eastAsia"/>
          <w:kern w:val="0"/>
          <w:sz w:val="32"/>
          <w:szCs w:val="30"/>
        </w:rPr>
        <w:t>。除</w:t>
      </w:r>
      <w:r w:rsidR="00220B67" w:rsidRPr="00020AED">
        <w:rPr>
          <w:rFonts w:ascii="彩虹粗仿宋" w:eastAsia="彩虹粗仿宋" w:hAnsi="等线" w:cs="Times New Roman"/>
          <w:kern w:val="0"/>
          <w:sz w:val="32"/>
          <w:szCs w:val="30"/>
        </w:rPr>
        <w:t>印刷外，供应商需提供简单排版</w:t>
      </w:r>
      <w:r w:rsidR="00220B67" w:rsidRPr="00020AED">
        <w:rPr>
          <w:rFonts w:ascii="彩虹粗仿宋" w:eastAsia="彩虹粗仿宋" w:hAnsi="等线" w:cs="Times New Roman" w:hint="eastAsia"/>
          <w:kern w:val="0"/>
          <w:sz w:val="32"/>
          <w:szCs w:val="30"/>
        </w:rPr>
        <w:t>服务；</w:t>
      </w:r>
      <w:r w:rsidR="00220B67" w:rsidRPr="00020AED">
        <w:rPr>
          <w:rFonts w:ascii="彩虹粗仿宋" w:eastAsia="彩虹粗仿宋" w:hAnsi="等线" w:cs="Times New Roman"/>
          <w:kern w:val="0"/>
          <w:sz w:val="32"/>
          <w:szCs w:val="30"/>
        </w:rPr>
        <w:t>如有需要上门安装的</w:t>
      </w:r>
      <w:r w:rsidR="00220B67" w:rsidRPr="00020AED">
        <w:rPr>
          <w:rFonts w:ascii="彩虹粗仿宋" w:eastAsia="彩虹粗仿宋" w:hAnsi="等线" w:cs="Times New Roman" w:hint="eastAsia"/>
          <w:kern w:val="0"/>
          <w:sz w:val="32"/>
          <w:szCs w:val="30"/>
        </w:rPr>
        <w:t>产品</w:t>
      </w:r>
      <w:r w:rsidR="00220B67" w:rsidRPr="00020AED">
        <w:rPr>
          <w:rFonts w:ascii="彩虹粗仿宋" w:eastAsia="彩虹粗仿宋" w:hAnsi="等线" w:cs="Times New Roman"/>
          <w:kern w:val="0"/>
          <w:sz w:val="32"/>
          <w:szCs w:val="30"/>
        </w:rPr>
        <w:t>，供应商需</w:t>
      </w:r>
      <w:r w:rsidR="00220B67" w:rsidRPr="00020AED">
        <w:rPr>
          <w:rFonts w:ascii="彩虹粗仿宋" w:eastAsia="彩虹粗仿宋" w:hAnsi="等线" w:cs="Times New Roman" w:hint="eastAsia"/>
          <w:kern w:val="0"/>
          <w:sz w:val="32"/>
          <w:szCs w:val="30"/>
        </w:rPr>
        <w:t>提供免费</w:t>
      </w:r>
      <w:r w:rsidR="00220B67" w:rsidRPr="00020AED">
        <w:rPr>
          <w:rFonts w:ascii="彩虹粗仿宋" w:eastAsia="彩虹粗仿宋" w:hAnsi="等线" w:cs="Times New Roman"/>
          <w:kern w:val="0"/>
          <w:sz w:val="32"/>
          <w:szCs w:val="30"/>
        </w:rPr>
        <w:t>上门安装服务。</w:t>
      </w:r>
      <w:r w:rsidR="004D7CE3" w:rsidRPr="00020AED">
        <w:rPr>
          <w:rFonts w:ascii="彩虹粗仿宋" w:eastAsia="彩虹粗仿宋" w:hAnsi="等线" w:cs="Times New Roman" w:hint="eastAsia"/>
          <w:kern w:val="0"/>
          <w:sz w:val="32"/>
          <w:szCs w:val="30"/>
        </w:rPr>
        <w:t>报价</w:t>
      </w:r>
      <w:r w:rsidR="004D7CE3" w:rsidRPr="00020AED">
        <w:rPr>
          <w:rFonts w:ascii="彩虹粗仿宋" w:eastAsia="彩虹粗仿宋" w:hAnsi="等线" w:cs="Times New Roman"/>
          <w:kern w:val="0"/>
          <w:sz w:val="32"/>
          <w:szCs w:val="30"/>
        </w:rPr>
        <w:t>需包含</w:t>
      </w:r>
      <w:r w:rsidR="004D7CE3" w:rsidRPr="00020AED">
        <w:rPr>
          <w:rFonts w:ascii="彩虹粗仿宋" w:eastAsia="彩虹粗仿宋" w:hAnsi="等线" w:cs="Times New Roman" w:hint="eastAsia"/>
          <w:kern w:val="0"/>
          <w:sz w:val="32"/>
          <w:szCs w:val="30"/>
        </w:rPr>
        <w:t>送货上门</w:t>
      </w:r>
      <w:r w:rsidR="0032010E" w:rsidRPr="00020AED">
        <w:rPr>
          <w:rFonts w:ascii="彩虹粗仿宋" w:eastAsia="彩虹粗仿宋" w:hAnsi="等线" w:cs="Times New Roman" w:hint="eastAsia"/>
          <w:kern w:val="0"/>
          <w:sz w:val="32"/>
          <w:szCs w:val="30"/>
        </w:rPr>
        <w:t>的邮寄费用</w:t>
      </w:r>
      <w:r w:rsidR="004D7CE3" w:rsidRPr="00020AED">
        <w:rPr>
          <w:rFonts w:ascii="彩虹粗仿宋" w:eastAsia="彩虹粗仿宋" w:hAnsi="等线" w:cs="Times New Roman"/>
          <w:kern w:val="0"/>
          <w:sz w:val="32"/>
          <w:szCs w:val="30"/>
        </w:rPr>
        <w:t>，</w:t>
      </w:r>
      <w:r w:rsidRPr="00020AED">
        <w:rPr>
          <w:rFonts w:ascii="彩虹粗仿宋" w:eastAsia="彩虹粗仿宋" w:hAnsi="等线" w:cs="Times New Roman" w:hint="eastAsia"/>
          <w:kern w:val="0"/>
          <w:sz w:val="32"/>
          <w:szCs w:val="30"/>
        </w:rPr>
        <w:t>送达时要保证产品无挤压、折痕、破损、潮湿、发霉、不清晰等不良问题。</w:t>
      </w:r>
    </w:p>
    <w:p w:rsidR="0077330F" w:rsidRPr="00020AED" w:rsidRDefault="001C1BD0" w:rsidP="0001042C">
      <w:pPr>
        <w:adjustRightInd w:val="0"/>
        <w:snapToGrid w:val="0"/>
        <w:spacing w:line="600" w:lineRule="exact"/>
        <w:ind w:firstLineChars="200" w:firstLine="640"/>
        <w:rPr>
          <w:rFonts w:ascii="彩虹黑体" w:eastAsia="彩虹黑体"/>
          <w:kern w:val="0"/>
          <w:sz w:val="32"/>
          <w:szCs w:val="30"/>
        </w:rPr>
      </w:pPr>
      <w:r w:rsidRPr="00020AED">
        <w:rPr>
          <w:rFonts w:ascii="彩虹黑体" w:eastAsia="彩虹黑体" w:hint="eastAsia"/>
          <w:kern w:val="0"/>
          <w:sz w:val="32"/>
          <w:szCs w:val="30"/>
        </w:rPr>
        <w:t>五、供货方案</w:t>
      </w:r>
    </w:p>
    <w:p w:rsidR="0077330F" w:rsidRPr="0001042C" w:rsidRDefault="001C1BD0" w:rsidP="0001042C">
      <w:pPr>
        <w:adjustRightInd w:val="0"/>
        <w:snapToGrid w:val="0"/>
        <w:spacing w:line="600" w:lineRule="exact"/>
        <w:ind w:firstLineChars="200" w:firstLine="640"/>
        <w:rPr>
          <w:rFonts w:ascii="彩虹粗仿宋" w:eastAsia="彩虹粗仿宋" w:hAnsi="等线" w:cs="Times New Roman"/>
          <w:kern w:val="0"/>
          <w:sz w:val="32"/>
          <w:szCs w:val="30"/>
        </w:rPr>
      </w:pPr>
      <w:r w:rsidRPr="0001042C">
        <w:rPr>
          <w:rFonts w:ascii="彩虹粗仿宋" w:eastAsia="彩虹粗仿宋" w:hAnsi="等线" w:cs="Times New Roman" w:hint="eastAsia"/>
          <w:kern w:val="0"/>
          <w:sz w:val="32"/>
          <w:szCs w:val="30"/>
        </w:rPr>
        <w:t>配送时间、地点：供应商须在下达订单之日起3</w:t>
      </w:r>
      <w:r w:rsidR="00B67FA4" w:rsidRPr="0001042C">
        <w:rPr>
          <w:rFonts w:ascii="彩虹粗仿宋" w:eastAsia="彩虹粗仿宋" w:hAnsi="等线" w:cs="Times New Roman" w:hint="eastAsia"/>
          <w:kern w:val="0"/>
          <w:sz w:val="32"/>
          <w:szCs w:val="30"/>
        </w:rPr>
        <w:t>天内</w:t>
      </w:r>
      <w:r w:rsidR="00882732" w:rsidRPr="0001042C">
        <w:rPr>
          <w:rFonts w:ascii="彩虹粗仿宋" w:eastAsia="彩虹粗仿宋" w:hAnsi="等线" w:cs="Times New Roman" w:hint="eastAsia"/>
          <w:kern w:val="0"/>
          <w:sz w:val="32"/>
          <w:szCs w:val="30"/>
        </w:rPr>
        <w:t>（</w:t>
      </w:r>
      <w:r w:rsidR="0001042C" w:rsidRPr="0001042C">
        <w:rPr>
          <w:rFonts w:ascii="彩虹粗仿宋" w:eastAsia="彩虹粗仿宋" w:hAnsi="等线" w:cs="Times New Roman" w:hint="eastAsia"/>
          <w:kern w:val="0"/>
          <w:sz w:val="32"/>
          <w:szCs w:val="30"/>
        </w:rPr>
        <w:t>不含下单当</w:t>
      </w:r>
      <w:r w:rsidR="0001042C" w:rsidRPr="0001042C">
        <w:rPr>
          <w:rFonts w:ascii="彩虹粗仿宋" w:eastAsia="彩虹粗仿宋" w:hAnsi="等线" w:cs="Times New Roman"/>
          <w:kern w:val="0"/>
          <w:sz w:val="32"/>
          <w:szCs w:val="30"/>
        </w:rPr>
        <w:t>日</w:t>
      </w:r>
      <w:r w:rsidR="00882732" w:rsidRPr="0001042C">
        <w:rPr>
          <w:rFonts w:ascii="彩虹粗仿宋" w:eastAsia="彩虹粗仿宋" w:hAnsi="等线" w:cs="Times New Roman" w:hint="eastAsia"/>
          <w:kern w:val="0"/>
          <w:sz w:val="32"/>
          <w:szCs w:val="30"/>
        </w:rPr>
        <w:t>）</w:t>
      </w:r>
      <w:r w:rsidR="00B67FA4" w:rsidRPr="0001042C">
        <w:rPr>
          <w:rFonts w:ascii="彩虹粗仿宋" w:eastAsia="彩虹粗仿宋" w:hAnsi="等线" w:cs="Times New Roman" w:hint="eastAsia"/>
          <w:kern w:val="0"/>
          <w:sz w:val="32"/>
          <w:szCs w:val="30"/>
        </w:rPr>
        <w:t>将我行采购的印刷服务（商品）</w:t>
      </w:r>
      <w:r w:rsidRPr="0001042C">
        <w:rPr>
          <w:rFonts w:ascii="彩虹粗仿宋" w:eastAsia="彩虹粗仿宋" w:hAnsi="等线" w:cs="Times New Roman" w:hint="eastAsia"/>
          <w:kern w:val="0"/>
          <w:sz w:val="32"/>
          <w:szCs w:val="30"/>
        </w:rPr>
        <w:t>免费配送至指定地点，如</w:t>
      </w:r>
      <w:r w:rsidR="00B67FA4" w:rsidRPr="0001042C">
        <w:rPr>
          <w:rFonts w:ascii="彩虹粗仿宋" w:eastAsia="彩虹粗仿宋" w:hAnsi="等线" w:cs="Times New Roman" w:hint="eastAsia"/>
          <w:kern w:val="0"/>
          <w:sz w:val="32"/>
          <w:szCs w:val="30"/>
        </w:rPr>
        <w:t>有</w:t>
      </w:r>
      <w:r w:rsidRPr="0001042C">
        <w:rPr>
          <w:rFonts w:ascii="彩虹粗仿宋" w:eastAsia="彩虹粗仿宋" w:hAnsi="等线" w:cs="Times New Roman" w:hint="eastAsia"/>
          <w:kern w:val="0"/>
          <w:sz w:val="32"/>
          <w:szCs w:val="30"/>
        </w:rPr>
        <w:t>需</w:t>
      </w:r>
      <w:r w:rsidR="00B67FA4" w:rsidRPr="0001042C">
        <w:rPr>
          <w:rFonts w:ascii="彩虹粗仿宋" w:eastAsia="彩虹粗仿宋" w:hAnsi="等线" w:cs="Times New Roman" w:hint="eastAsia"/>
          <w:kern w:val="0"/>
          <w:sz w:val="32"/>
          <w:szCs w:val="30"/>
        </w:rPr>
        <w:t>要</w:t>
      </w:r>
      <w:r w:rsidR="00B67FA4" w:rsidRPr="0001042C">
        <w:rPr>
          <w:rFonts w:ascii="彩虹粗仿宋" w:eastAsia="彩虹粗仿宋" w:hAnsi="等线" w:cs="Times New Roman"/>
          <w:kern w:val="0"/>
          <w:sz w:val="32"/>
          <w:szCs w:val="30"/>
        </w:rPr>
        <w:t>进行</w:t>
      </w:r>
      <w:r w:rsidRPr="0001042C">
        <w:rPr>
          <w:rFonts w:ascii="彩虹粗仿宋" w:eastAsia="彩虹粗仿宋" w:hAnsi="等线" w:cs="Times New Roman" w:hint="eastAsia"/>
          <w:kern w:val="0"/>
          <w:sz w:val="32"/>
          <w:szCs w:val="30"/>
        </w:rPr>
        <w:t>安装的产品</w:t>
      </w:r>
      <w:r w:rsidR="00B67FA4" w:rsidRPr="0001042C">
        <w:rPr>
          <w:rFonts w:ascii="彩虹粗仿宋" w:eastAsia="彩虹粗仿宋" w:hAnsi="等线" w:cs="Times New Roman" w:hint="eastAsia"/>
          <w:kern w:val="0"/>
          <w:sz w:val="32"/>
          <w:szCs w:val="30"/>
        </w:rPr>
        <w:t>，</w:t>
      </w:r>
      <w:r w:rsidRPr="0001042C">
        <w:rPr>
          <w:rFonts w:ascii="彩虹粗仿宋" w:eastAsia="彩虹粗仿宋" w:hAnsi="等线" w:cs="Times New Roman" w:hint="eastAsia"/>
          <w:kern w:val="0"/>
          <w:sz w:val="32"/>
          <w:szCs w:val="30"/>
        </w:rPr>
        <w:t>供应商需在</w:t>
      </w:r>
      <w:r w:rsidR="0001042C" w:rsidRPr="0001042C">
        <w:rPr>
          <w:rFonts w:ascii="彩虹粗仿宋" w:eastAsia="彩虹粗仿宋" w:hAnsi="等线" w:cs="Times New Roman" w:hint="eastAsia"/>
          <w:kern w:val="0"/>
          <w:sz w:val="32"/>
          <w:szCs w:val="30"/>
        </w:rPr>
        <w:t>下单</w:t>
      </w:r>
      <w:r w:rsidR="0001042C" w:rsidRPr="0001042C">
        <w:rPr>
          <w:rFonts w:ascii="彩虹粗仿宋" w:eastAsia="彩虹粗仿宋" w:hAnsi="等线" w:cs="Times New Roman"/>
          <w:kern w:val="0"/>
          <w:sz w:val="32"/>
          <w:szCs w:val="30"/>
        </w:rPr>
        <w:t>后</w:t>
      </w:r>
      <w:r w:rsidR="00DC20AB" w:rsidRPr="0001042C">
        <w:rPr>
          <w:rFonts w:ascii="彩虹粗仿宋" w:eastAsia="彩虹粗仿宋" w:hAnsi="等线" w:cs="Times New Roman" w:hint="eastAsia"/>
          <w:kern w:val="0"/>
          <w:sz w:val="32"/>
          <w:szCs w:val="30"/>
        </w:rPr>
        <w:t>3天</w:t>
      </w:r>
      <w:r w:rsidRPr="0001042C">
        <w:rPr>
          <w:rFonts w:ascii="彩虹粗仿宋" w:eastAsia="彩虹粗仿宋" w:hAnsi="等线" w:cs="Times New Roman" w:hint="eastAsia"/>
          <w:kern w:val="0"/>
          <w:sz w:val="32"/>
          <w:szCs w:val="30"/>
        </w:rPr>
        <w:t>内安排工作人员免费上门安装</w:t>
      </w:r>
      <w:r w:rsidR="00DC20AB" w:rsidRPr="0001042C">
        <w:rPr>
          <w:rFonts w:ascii="彩虹粗仿宋" w:eastAsia="彩虹粗仿宋" w:hAnsi="等线" w:cs="Times New Roman" w:hint="eastAsia"/>
          <w:kern w:val="0"/>
          <w:sz w:val="32"/>
          <w:szCs w:val="30"/>
        </w:rPr>
        <w:t>完毕</w:t>
      </w:r>
      <w:r w:rsidRPr="0001042C">
        <w:rPr>
          <w:rFonts w:ascii="彩虹粗仿宋" w:eastAsia="彩虹粗仿宋" w:hAnsi="等线" w:cs="Times New Roman" w:hint="eastAsia"/>
          <w:kern w:val="0"/>
          <w:sz w:val="32"/>
          <w:szCs w:val="30"/>
        </w:rPr>
        <w:t>。</w:t>
      </w:r>
    </w:p>
    <w:p w:rsidR="0077330F" w:rsidRPr="00020AED" w:rsidRDefault="001C1BD0" w:rsidP="0001042C">
      <w:pPr>
        <w:adjustRightInd w:val="0"/>
        <w:snapToGrid w:val="0"/>
        <w:spacing w:line="600" w:lineRule="exact"/>
        <w:ind w:firstLineChars="200" w:firstLine="640"/>
        <w:rPr>
          <w:rFonts w:ascii="彩虹粗仿宋" w:eastAsia="彩虹粗仿宋" w:hAnsi="等线" w:cs="Times New Roman"/>
          <w:kern w:val="0"/>
          <w:sz w:val="32"/>
          <w:szCs w:val="30"/>
        </w:rPr>
      </w:pPr>
      <w:r w:rsidRPr="0001042C">
        <w:rPr>
          <w:rFonts w:ascii="彩虹粗仿宋" w:eastAsia="彩虹粗仿宋" w:hAnsi="等线" w:cs="Times New Roman" w:hint="eastAsia"/>
          <w:kern w:val="0"/>
          <w:sz w:val="32"/>
          <w:szCs w:val="30"/>
        </w:rPr>
        <w:t>供应商须根据产品的不同特性和要求采取防潮、防雨</w:t>
      </w:r>
      <w:r w:rsidRPr="00020AED">
        <w:rPr>
          <w:rFonts w:ascii="彩虹粗仿宋" w:eastAsia="彩虹粗仿宋" w:hAnsi="等线" w:cs="Times New Roman" w:hint="eastAsia"/>
          <w:kern w:val="0"/>
          <w:sz w:val="32"/>
          <w:szCs w:val="30"/>
        </w:rPr>
        <w:t>、防锈、防震、防磁等保护措施，以确保产品安全无损地到达</w:t>
      </w:r>
      <w:r w:rsidRPr="00020AED">
        <w:rPr>
          <w:rFonts w:ascii="彩虹粗仿宋" w:eastAsia="彩虹粗仿宋" w:hAnsi="等线" w:cs="Times New Roman" w:hint="eastAsia"/>
          <w:kern w:val="0"/>
          <w:sz w:val="32"/>
          <w:szCs w:val="30"/>
        </w:rPr>
        <w:lastRenderedPageBreak/>
        <w:t>交货地点。产品运输、包装、装卸及运输、保险费用由供应商负担，产品在转移给我行前的全部风险由供应商承担。</w:t>
      </w:r>
    </w:p>
    <w:p w:rsidR="0077330F" w:rsidRPr="00020AED" w:rsidRDefault="001C1BD0" w:rsidP="00B75543">
      <w:pPr>
        <w:adjustRightInd w:val="0"/>
        <w:snapToGrid w:val="0"/>
        <w:spacing w:line="580" w:lineRule="exact"/>
        <w:ind w:firstLineChars="200" w:firstLine="640"/>
        <w:rPr>
          <w:rFonts w:ascii="彩虹黑体" w:eastAsia="彩虹黑体"/>
          <w:kern w:val="0"/>
          <w:sz w:val="32"/>
          <w:szCs w:val="30"/>
        </w:rPr>
      </w:pPr>
      <w:r w:rsidRPr="00020AED">
        <w:rPr>
          <w:rFonts w:ascii="彩虹黑体" w:eastAsia="彩虹黑体" w:hint="eastAsia"/>
          <w:kern w:val="0"/>
          <w:sz w:val="32"/>
          <w:szCs w:val="30"/>
        </w:rPr>
        <w:t>六、款项支付要求</w:t>
      </w:r>
    </w:p>
    <w:p w:rsidR="0077330F" w:rsidRPr="00020AED" w:rsidRDefault="00840E48" w:rsidP="00B75543">
      <w:pPr>
        <w:adjustRightInd w:val="0"/>
        <w:snapToGrid w:val="0"/>
        <w:spacing w:line="580" w:lineRule="exact"/>
        <w:ind w:firstLineChars="200" w:firstLine="640"/>
        <w:rPr>
          <w:rFonts w:ascii="彩虹粗仿宋" w:eastAsia="彩虹粗仿宋" w:hAnsi="等线" w:cs="Times New Roman"/>
          <w:kern w:val="0"/>
          <w:sz w:val="32"/>
          <w:szCs w:val="30"/>
        </w:rPr>
      </w:pPr>
      <w:r w:rsidRPr="00020AED">
        <w:rPr>
          <w:rFonts w:ascii="彩虹粗仿宋" w:eastAsia="彩虹粗仿宋" w:hAnsi="等线" w:cs="Times New Roman" w:hint="eastAsia"/>
          <w:kern w:val="0"/>
          <w:sz w:val="32"/>
          <w:szCs w:val="30"/>
        </w:rPr>
        <w:t>供应商</w:t>
      </w:r>
      <w:r w:rsidRPr="00020AED">
        <w:rPr>
          <w:rFonts w:ascii="彩虹粗仿宋" w:eastAsia="彩虹粗仿宋" w:hAnsi="等线" w:cs="Times New Roman"/>
          <w:kern w:val="0"/>
          <w:sz w:val="32"/>
          <w:szCs w:val="30"/>
        </w:rPr>
        <w:t>需提供</w:t>
      </w:r>
      <w:r w:rsidRPr="00020AED">
        <w:rPr>
          <w:rFonts w:ascii="彩虹粗仿宋" w:eastAsia="彩虹粗仿宋" w:hAnsi="等线" w:cs="Times New Roman" w:hint="eastAsia"/>
          <w:kern w:val="0"/>
          <w:sz w:val="32"/>
          <w:szCs w:val="30"/>
        </w:rPr>
        <w:t>增值税专用发票，</w:t>
      </w:r>
      <w:r w:rsidR="001C1BD0" w:rsidRPr="00020AED">
        <w:rPr>
          <w:rFonts w:ascii="彩虹粗仿宋" w:eastAsia="彩虹粗仿宋" w:hAnsi="等线" w:cs="Times New Roman" w:hint="eastAsia"/>
          <w:kern w:val="0"/>
          <w:sz w:val="32"/>
          <w:szCs w:val="30"/>
        </w:rPr>
        <w:t>我行按次支付印刷费用，我行收到供应商开据的增值税专用发票后，于</w:t>
      </w:r>
      <w:r w:rsidR="003E226F" w:rsidRPr="00020AED">
        <w:rPr>
          <w:rFonts w:ascii="彩虹粗仿宋" w:eastAsia="彩虹粗仿宋" w:hAnsi="等线" w:cs="Times New Roman"/>
          <w:kern w:val="0"/>
          <w:sz w:val="32"/>
          <w:szCs w:val="30"/>
        </w:rPr>
        <w:t>30</w:t>
      </w:r>
      <w:r w:rsidR="001C1BD0" w:rsidRPr="00020AED">
        <w:rPr>
          <w:rFonts w:ascii="彩虹粗仿宋" w:eastAsia="彩虹粗仿宋" w:hAnsi="等线" w:cs="Times New Roman" w:hint="eastAsia"/>
          <w:kern w:val="0"/>
          <w:sz w:val="32"/>
          <w:szCs w:val="30"/>
        </w:rPr>
        <w:t>个工作日内转账至供应商指定账户。</w:t>
      </w:r>
    </w:p>
    <w:p w:rsidR="00B75543" w:rsidRPr="00020AED" w:rsidRDefault="00B75543" w:rsidP="00B75543">
      <w:pPr>
        <w:adjustRightInd w:val="0"/>
        <w:snapToGrid w:val="0"/>
        <w:spacing w:line="580" w:lineRule="exact"/>
        <w:ind w:firstLineChars="200" w:firstLine="640"/>
        <w:rPr>
          <w:rFonts w:ascii="彩虹黑体" w:eastAsia="彩虹黑体"/>
          <w:kern w:val="0"/>
          <w:sz w:val="32"/>
          <w:szCs w:val="30"/>
        </w:rPr>
      </w:pPr>
      <w:r w:rsidRPr="00020AED">
        <w:rPr>
          <w:rFonts w:ascii="彩虹黑体" w:eastAsia="彩虹黑体" w:hint="eastAsia"/>
          <w:kern w:val="0"/>
          <w:sz w:val="32"/>
          <w:szCs w:val="30"/>
        </w:rPr>
        <w:t>七、</w:t>
      </w:r>
      <w:r w:rsidRPr="00020AED">
        <w:rPr>
          <w:rFonts w:ascii="彩虹黑体" w:eastAsia="彩虹黑体" w:hAnsi="Times New Roman" w:hint="eastAsia"/>
          <w:kern w:val="0"/>
          <w:sz w:val="32"/>
          <w:szCs w:val="32"/>
        </w:rPr>
        <w:t>候选供应商</w:t>
      </w:r>
    </w:p>
    <w:p w:rsidR="00220B67" w:rsidRPr="00020AED" w:rsidRDefault="00220B67" w:rsidP="00B75543">
      <w:pPr>
        <w:adjustRightInd w:val="0"/>
        <w:snapToGrid w:val="0"/>
        <w:spacing w:line="580" w:lineRule="exact"/>
        <w:ind w:firstLineChars="200" w:firstLine="640"/>
        <w:rPr>
          <w:rFonts w:ascii="彩虹粗仿宋" w:eastAsia="彩虹粗仿宋" w:hAnsi="Times New Roman" w:cs="Times New Roman"/>
          <w:kern w:val="0"/>
          <w:sz w:val="32"/>
          <w:szCs w:val="32"/>
        </w:rPr>
      </w:pPr>
      <w:r w:rsidRPr="00020AED">
        <w:rPr>
          <w:rFonts w:ascii="彩虹粗仿宋" w:eastAsia="彩虹粗仿宋" w:hAnsi="Times New Roman" w:cs="Times New Roman" w:hint="eastAsia"/>
          <w:kern w:val="0"/>
          <w:sz w:val="32"/>
          <w:szCs w:val="32"/>
        </w:rPr>
        <w:t>入选</w:t>
      </w:r>
      <w:r w:rsidR="0054245C" w:rsidRPr="0054245C">
        <w:rPr>
          <w:rFonts w:ascii="彩虹粗仿宋" w:eastAsia="彩虹粗仿宋" w:hAnsi="Times New Roman" w:cs="Times New Roman" w:hint="eastAsia"/>
          <w:kern w:val="0"/>
          <w:sz w:val="32"/>
          <w:szCs w:val="32"/>
        </w:rPr>
        <w:t>2家供应商，备选2家</w:t>
      </w:r>
      <w:r w:rsidRPr="00020AED">
        <w:rPr>
          <w:rFonts w:ascii="彩虹粗仿宋" w:eastAsia="彩虹粗仿宋" w:hAnsi="Times New Roman" w:cs="Times New Roman" w:hint="eastAsia"/>
          <w:kern w:val="0"/>
          <w:sz w:val="32"/>
          <w:szCs w:val="32"/>
        </w:rPr>
        <w:t>。</w:t>
      </w:r>
      <w:r w:rsidR="0054245C" w:rsidRPr="001B00DB">
        <w:rPr>
          <w:rFonts w:ascii="彩虹粗仿宋" w:eastAsia="彩虹粗仿宋"/>
          <w:kern w:val="0"/>
          <w:sz w:val="32"/>
          <w:szCs w:val="32"/>
        </w:rPr>
        <w:t>划分为2个服务区域，其中1家服务片区1：区分行本部（含南集中心）、贵港分行、钦州分行、防城港分行、崇左分行、贺州分行，另一家服务片区2：区分行营业部、南宁新城支行、南宁园湖支行、南宁高新支行、南宁江南支行、南宁自贸区支行、柳州分行、桂林分行、梧州分行、玉林分行、北海分行、百色分行、河池分行、来宾分行，由集采时评分较高的供应商优先选择服务片区。</w:t>
      </w:r>
    </w:p>
    <w:p w:rsidR="008C63C4" w:rsidRPr="00020AED" w:rsidRDefault="0054245C" w:rsidP="00DA604A">
      <w:pPr>
        <w:adjustRightInd w:val="0"/>
        <w:snapToGrid w:val="0"/>
        <w:spacing w:line="580" w:lineRule="exact"/>
        <w:ind w:firstLineChars="200" w:firstLine="640"/>
        <w:rPr>
          <w:rFonts w:ascii="彩虹黑体" w:eastAsia="彩虹黑体"/>
          <w:kern w:val="0"/>
          <w:sz w:val="32"/>
          <w:szCs w:val="30"/>
        </w:rPr>
      </w:pPr>
      <w:r w:rsidRPr="001B00DB">
        <w:rPr>
          <w:rFonts w:ascii="彩虹粗仿宋" w:eastAsia="彩虹粗仿宋"/>
          <w:kern w:val="0"/>
          <w:sz w:val="32"/>
          <w:szCs w:val="32"/>
        </w:rPr>
        <w:t>备选的2家分别为两个片区的备选供应商，当中标的供应商出现以成本不能覆盖或厂家停产为由拒绝供货，或是出现5次以上无法及时有效响应我行订单需求，或被3个及以上的需求单位因产品质量、服务态度等不良问题投诉的情形，视为履约执行不到位，应负违约责任，我行有权终止合同，在履行区分行相关审批流程后启用备选供应商。</w:t>
      </w:r>
    </w:p>
    <w:tbl>
      <w:tblPr>
        <w:tblpPr w:leftFromText="180" w:rightFromText="180" w:horzAnchor="page" w:tblpX="1" w:tblpY="-1440"/>
        <w:tblW w:w="20180" w:type="dxa"/>
        <w:tblLook w:val="04A0" w:firstRow="1" w:lastRow="0" w:firstColumn="1" w:lastColumn="0" w:noHBand="0" w:noVBand="1"/>
      </w:tblPr>
      <w:tblGrid>
        <w:gridCol w:w="1697"/>
        <w:gridCol w:w="18483"/>
      </w:tblGrid>
      <w:tr w:rsidR="00020AED" w:rsidRPr="00020AED" w:rsidTr="00DE2057">
        <w:trPr>
          <w:trHeight w:val="1248"/>
        </w:trPr>
        <w:tc>
          <w:tcPr>
            <w:tcW w:w="1697" w:type="dxa"/>
            <w:tcBorders>
              <w:top w:val="nil"/>
              <w:left w:val="nil"/>
              <w:bottom w:val="nil"/>
              <w:right w:val="nil"/>
            </w:tcBorders>
            <w:shd w:val="clear" w:color="000000" w:fill="FFFFFF"/>
            <w:vAlign w:val="center"/>
            <w:hideMark/>
          </w:tcPr>
          <w:p w:rsidR="00DE2057" w:rsidRPr="00020AED" w:rsidRDefault="00DE2057" w:rsidP="00DE2057">
            <w:pPr>
              <w:widowControl/>
              <w:jc w:val="center"/>
              <w:rPr>
                <w:rFonts w:ascii="Times New Roman" w:eastAsia="宋体" w:hAnsi="Times New Roman" w:cs="Times New Roman"/>
                <w:kern w:val="0"/>
                <w:sz w:val="20"/>
                <w:szCs w:val="20"/>
              </w:rPr>
            </w:pPr>
            <w:r w:rsidRPr="00020AED">
              <w:fldChar w:fldCharType="begin"/>
            </w:r>
            <w:r w:rsidRPr="00020AED">
              <w:instrText xml:space="preserve"> </w:instrText>
            </w:r>
            <w:r w:rsidRPr="00020AED">
              <w:rPr>
                <w:rFonts w:hint="eastAsia"/>
              </w:rPr>
              <w:instrText xml:space="preserve">LINK </w:instrText>
            </w:r>
            <w:r w:rsidR="00160B6E">
              <w:instrText>Excel.Sheet.12</w:instrText>
            </w:r>
            <w:r w:rsidR="00160B6E">
              <w:rPr>
                <w:rFonts w:hint="eastAsia"/>
              </w:rPr>
              <w:instrText xml:space="preserve"> E:\\</w:instrText>
            </w:r>
            <w:r w:rsidR="00160B6E">
              <w:rPr>
                <w:rFonts w:hint="eastAsia"/>
              </w:rPr>
              <w:instrText>宋慧娟</w:instrText>
            </w:r>
            <w:r w:rsidR="00160B6E">
              <w:rPr>
                <w:rFonts w:hint="eastAsia"/>
              </w:rPr>
              <w:instrText>\\</w:instrText>
            </w:r>
            <w:r w:rsidR="00160B6E">
              <w:rPr>
                <w:rFonts w:hint="eastAsia"/>
              </w:rPr>
              <w:instrText>文印管理</w:instrText>
            </w:r>
            <w:r w:rsidR="00160B6E">
              <w:rPr>
                <w:rFonts w:hint="eastAsia"/>
              </w:rPr>
              <w:instrText>\\2024.9.2</w:instrText>
            </w:r>
            <w:r w:rsidR="00160B6E">
              <w:rPr>
                <w:rFonts w:hint="eastAsia"/>
              </w:rPr>
              <w:instrText>印刷服务采购</w:instrText>
            </w:r>
            <w:r w:rsidR="00160B6E">
              <w:rPr>
                <w:rFonts w:hint="eastAsia"/>
              </w:rPr>
              <w:instrText>\\</w:instrText>
            </w:r>
            <w:r w:rsidR="00160B6E">
              <w:rPr>
                <w:rFonts w:hint="eastAsia"/>
              </w:rPr>
              <w:instrText>全区</w:instrText>
            </w:r>
            <w:r w:rsidR="00160B6E">
              <w:rPr>
                <w:rFonts w:hint="eastAsia"/>
              </w:rPr>
              <w:instrText>\\</w:instrText>
            </w:r>
            <w:r w:rsidR="00160B6E">
              <w:rPr>
                <w:rFonts w:hint="eastAsia"/>
              </w:rPr>
              <w:instrText>关于全区印刷服务框架协议集中采购的请示</w:instrText>
            </w:r>
            <w:r w:rsidR="00160B6E">
              <w:rPr>
                <w:rFonts w:hint="eastAsia"/>
              </w:rPr>
              <w:instrText>\\</w:instrText>
            </w:r>
            <w:r w:rsidR="00160B6E">
              <w:rPr>
                <w:rFonts w:hint="eastAsia"/>
              </w:rPr>
              <w:instrText>上会材料</w:instrText>
            </w:r>
            <w:r w:rsidR="00160B6E">
              <w:rPr>
                <w:rFonts w:hint="eastAsia"/>
              </w:rPr>
              <w:instrText>\\</w:instrText>
            </w:r>
            <w:r w:rsidR="00160B6E">
              <w:rPr>
                <w:rFonts w:hint="eastAsia"/>
              </w:rPr>
              <w:instrText>本期印刷服务集采商品需求表（采购需求附表）</w:instrText>
            </w:r>
            <w:r w:rsidR="00160B6E">
              <w:rPr>
                <w:rFonts w:hint="eastAsia"/>
              </w:rPr>
              <w:instrText>.xlsx</w:instrText>
            </w:r>
            <w:r w:rsidR="00160B6E">
              <w:instrText xml:space="preserve"> Sheet1!R2C1:R158C16 </w:instrText>
            </w:r>
            <w:r w:rsidRPr="00020AED">
              <w:rPr>
                <w:rFonts w:hint="eastAsia"/>
              </w:rPr>
              <w:instrText>\a \f 4 \h</w:instrText>
            </w:r>
            <w:r w:rsidRPr="00020AED">
              <w:instrText xml:space="preserve">  \* MERGEFORMAT </w:instrText>
            </w:r>
            <w:r w:rsidRPr="00020AED">
              <w:fldChar w:fldCharType="separate"/>
            </w:r>
          </w:p>
          <w:p w:rsidR="00DE2057" w:rsidRPr="00020AED" w:rsidRDefault="00DE2057" w:rsidP="00DE2057">
            <w:pPr>
              <w:widowControl/>
              <w:jc w:val="center"/>
              <w:rPr>
                <w:rFonts w:ascii="宋体" w:eastAsia="宋体" w:hAnsi="宋体" w:cs="宋体"/>
                <w:b/>
                <w:bCs/>
                <w:kern w:val="0"/>
                <w:sz w:val="44"/>
                <w:szCs w:val="48"/>
              </w:rPr>
            </w:pPr>
            <w:r w:rsidRPr="00020AED">
              <w:rPr>
                <w:rFonts w:ascii="宋体" w:eastAsia="宋体" w:hAnsi="宋体" w:cs="宋体"/>
                <w:b/>
                <w:bCs/>
                <w:kern w:val="0"/>
                <w:sz w:val="44"/>
                <w:szCs w:val="48"/>
              </w:rPr>
              <w:fldChar w:fldCharType="end"/>
            </w:r>
          </w:p>
        </w:tc>
        <w:tc>
          <w:tcPr>
            <w:tcW w:w="18483" w:type="dxa"/>
            <w:tcBorders>
              <w:top w:val="nil"/>
              <w:left w:val="nil"/>
              <w:bottom w:val="nil"/>
              <w:right w:val="nil"/>
            </w:tcBorders>
            <w:shd w:val="clear" w:color="000000" w:fill="FFFFFF"/>
            <w:noWrap/>
            <w:vAlign w:val="center"/>
            <w:hideMark/>
          </w:tcPr>
          <w:p w:rsidR="00DE2057" w:rsidRPr="00020AED" w:rsidRDefault="00DE2057" w:rsidP="00DE2057">
            <w:pPr>
              <w:widowControl/>
              <w:jc w:val="center"/>
              <w:rPr>
                <w:rFonts w:ascii="彩虹小标宋" w:eastAsia="彩虹小标宋" w:hAnsi="等线" w:cs="宋体"/>
                <w:kern w:val="0"/>
                <w:sz w:val="44"/>
                <w:szCs w:val="96"/>
              </w:rPr>
            </w:pPr>
          </w:p>
        </w:tc>
      </w:tr>
    </w:tbl>
    <w:p w:rsidR="008C63C4" w:rsidRPr="00020AED" w:rsidRDefault="008C63C4" w:rsidP="00B47BE8">
      <w:pPr>
        <w:ind w:firstLineChars="200" w:firstLine="600"/>
        <w:rPr>
          <w:rFonts w:ascii="彩虹粗仿宋" w:eastAsia="彩虹粗仿宋" w:hAnsi="等线" w:cs="Times New Roman"/>
          <w:kern w:val="0"/>
          <w:sz w:val="30"/>
          <w:szCs w:val="30"/>
        </w:rPr>
      </w:pPr>
    </w:p>
    <w:sectPr w:rsidR="008C63C4" w:rsidRPr="00020A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6C84" w:rsidRDefault="00426C84" w:rsidP="00B47BE8">
      <w:r>
        <w:separator/>
      </w:r>
    </w:p>
  </w:endnote>
  <w:endnote w:type="continuationSeparator" w:id="0">
    <w:p w:rsidR="00426C84" w:rsidRDefault="00426C84" w:rsidP="00B47B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6C84" w:rsidRDefault="00426C84" w:rsidP="00B47BE8">
      <w:r>
        <w:separator/>
      </w:r>
    </w:p>
  </w:footnote>
  <w:footnote w:type="continuationSeparator" w:id="0">
    <w:p w:rsidR="00426C84" w:rsidRDefault="00426C84" w:rsidP="00B47BE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50FC301"/>
    <w:multiLevelType w:val="singleLevel"/>
    <w:tmpl w:val="950FC301"/>
    <w:lvl w:ilvl="0">
      <w:start w:val="4"/>
      <w:numFmt w:val="decimal"/>
      <w:suff w:val="nothing"/>
      <w:lvlText w:val="（%1）"/>
      <w:lvlJc w:val="left"/>
    </w:lvl>
  </w:abstractNum>
  <w:abstractNum w:abstractNumId="1" w15:restartNumberingAfterBreak="0">
    <w:nsid w:val="019D1CE0"/>
    <w:multiLevelType w:val="hybridMultilevel"/>
    <w:tmpl w:val="ACF0106A"/>
    <w:lvl w:ilvl="0" w:tplc="0C0EB59C">
      <w:start w:val="4"/>
      <w:numFmt w:val="japaneseCounting"/>
      <w:lvlText w:val="%1、"/>
      <w:lvlJc w:val="left"/>
      <w:pPr>
        <w:ind w:left="1430" w:hanging="720"/>
      </w:pPr>
      <w:rPr>
        <w:rFonts w:hint="default"/>
      </w:r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2" w15:restartNumberingAfterBreak="0">
    <w:nsid w:val="175D77CE"/>
    <w:multiLevelType w:val="hybridMultilevel"/>
    <w:tmpl w:val="D3EA659E"/>
    <w:lvl w:ilvl="0" w:tplc="AC085406">
      <w:start w:val="7"/>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DEF08A1"/>
    <w:multiLevelType w:val="hybridMultilevel"/>
    <w:tmpl w:val="14A0A9BA"/>
    <w:lvl w:ilvl="0" w:tplc="30FCB2D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30F"/>
    <w:rsid w:val="0001042C"/>
    <w:rsid w:val="00020AED"/>
    <w:rsid w:val="00024A73"/>
    <w:rsid w:val="00060427"/>
    <w:rsid w:val="00075C8B"/>
    <w:rsid w:val="000807D1"/>
    <w:rsid w:val="000C50C9"/>
    <w:rsid w:val="000D1543"/>
    <w:rsid w:val="000F4E68"/>
    <w:rsid w:val="00120400"/>
    <w:rsid w:val="00147234"/>
    <w:rsid w:val="00150401"/>
    <w:rsid w:val="00160B6E"/>
    <w:rsid w:val="00167530"/>
    <w:rsid w:val="00177CAC"/>
    <w:rsid w:val="00182BCF"/>
    <w:rsid w:val="001859CD"/>
    <w:rsid w:val="00196159"/>
    <w:rsid w:val="001C1BD0"/>
    <w:rsid w:val="001C5030"/>
    <w:rsid w:val="001F506F"/>
    <w:rsid w:val="0021238E"/>
    <w:rsid w:val="00220B67"/>
    <w:rsid w:val="0024501D"/>
    <w:rsid w:val="00256C81"/>
    <w:rsid w:val="00280E6D"/>
    <w:rsid w:val="002B061E"/>
    <w:rsid w:val="002D0802"/>
    <w:rsid w:val="00300822"/>
    <w:rsid w:val="0032010E"/>
    <w:rsid w:val="00377F98"/>
    <w:rsid w:val="003E226F"/>
    <w:rsid w:val="003F137B"/>
    <w:rsid w:val="00426C84"/>
    <w:rsid w:val="004A6853"/>
    <w:rsid w:val="004C505D"/>
    <w:rsid w:val="004D7CE3"/>
    <w:rsid w:val="005061B5"/>
    <w:rsid w:val="00523FA5"/>
    <w:rsid w:val="00524A06"/>
    <w:rsid w:val="0054245C"/>
    <w:rsid w:val="00547F69"/>
    <w:rsid w:val="00597EF7"/>
    <w:rsid w:val="006A246A"/>
    <w:rsid w:val="006A5BE1"/>
    <w:rsid w:val="006B5FE2"/>
    <w:rsid w:val="006E2EF1"/>
    <w:rsid w:val="006E5DEE"/>
    <w:rsid w:val="006E71A1"/>
    <w:rsid w:val="006E7D6F"/>
    <w:rsid w:val="00712B18"/>
    <w:rsid w:val="00767302"/>
    <w:rsid w:val="0077330F"/>
    <w:rsid w:val="00776514"/>
    <w:rsid w:val="007B6338"/>
    <w:rsid w:val="007D3631"/>
    <w:rsid w:val="007D76A1"/>
    <w:rsid w:val="007E5BCB"/>
    <w:rsid w:val="00840E48"/>
    <w:rsid w:val="00854D15"/>
    <w:rsid w:val="00882732"/>
    <w:rsid w:val="0089144F"/>
    <w:rsid w:val="008C00A3"/>
    <w:rsid w:val="008C63C4"/>
    <w:rsid w:val="00906821"/>
    <w:rsid w:val="00915279"/>
    <w:rsid w:val="00915D8B"/>
    <w:rsid w:val="00930507"/>
    <w:rsid w:val="00940238"/>
    <w:rsid w:val="0096387A"/>
    <w:rsid w:val="009C5159"/>
    <w:rsid w:val="009C5958"/>
    <w:rsid w:val="00A37A37"/>
    <w:rsid w:val="00A54241"/>
    <w:rsid w:val="00A54AD5"/>
    <w:rsid w:val="00A746F7"/>
    <w:rsid w:val="00B34CC5"/>
    <w:rsid w:val="00B47BE8"/>
    <w:rsid w:val="00B67FA4"/>
    <w:rsid w:val="00B75543"/>
    <w:rsid w:val="00B83C67"/>
    <w:rsid w:val="00BC31F5"/>
    <w:rsid w:val="00BD1B8D"/>
    <w:rsid w:val="00C7220E"/>
    <w:rsid w:val="00CA2895"/>
    <w:rsid w:val="00D2120C"/>
    <w:rsid w:val="00D31731"/>
    <w:rsid w:val="00D75DB2"/>
    <w:rsid w:val="00DA604A"/>
    <w:rsid w:val="00DC20AB"/>
    <w:rsid w:val="00DE2057"/>
    <w:rsid w:val="00E27702"/>
    <w:rsid w:val="00E72CBA"/>
    <w:rsid w:val="00E82795"/>
    <w:rsid w:val="00E8295B"/>
    <w:rsid w:val="00EA3BC9"/>
    <w:rsid w:val="00EB3CF8"/>
    <w:rsid w:val="00F33857"/>
    <w:rsid w:val="00F50846"/>
    <w:rsid w:val="00F60AC2"/>
    <w:rsid w:val="00FC2FB2"/>
    <w:rsid w:val="00FD1B0B"/>
    <w:rsid w:val="00FE0302"/>
    <w:rsid w:val="00FF794D"/>
    <w:rsid w:val="05577CF0"/>
    <w:rsid w:val="0DDF724E"/>
    <w:rsid w:val="1303403E"/>
    <w:rsid w:val="13E33284"/>
    <w:rsid w:val="21315582"/>
    <w:rsid w:val="227C7259"/>
    <w:rsid w:val="2D654948"/>
    <w:rsid w:val="41947EA6"/>
    <w:rsid w:val="581A313A"/>
    <w:rsid w:val="6362133B"/>
    <w:rsid w:val="65A43AAB"/>
    <w:rsid w:val="69374FAB"/>
    <w:rsid w:val="75C27BB7"/>
    <w:rsid w:val="7F4812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90B607"/>
  <w15:docId w15:val="{897F570E-A406-47DC-89D5-DC2855291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宋体" w:eastAsia="宋体" w:hAnsi="Courier New" w:cs="Times New Roman"/>
      <w:kern w:val="0"/>
      <w:sz w:val="20"/>
      <w:szCs w:val="21"/>
      <w:lang w:val="zh-CN"/>
    </w:rPr>
  </w:style>
  <w:style w:type="paragraph" w:styleId="a4">
    <w:name w:val="Normal (Web)"/>
    <w:basedOn w:val="a"/>
    <w:pPr>
      <w:spacing w:beforeAutospacing="1" w:afterAutospacing="1"/>
      <w:jc w:val="left"/>
    </w:pPr>
    <w:rPr>
      <w:rFonts w:cs="Times New Roman"/>
      <w:kern w:val="0"/>
      <w:sz w:val="24"/>
    </w:rPr>
  </w:style>
  <w:style w:type="paragraph" w:styleId="a5">
    <w:name w:val="header"/>
    <w:basedOn w:val="a"/>
    <w:link w:val="a6"/>
    <w:rsid w:val="00B47BE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B47BE8"/>
    <w:rPr>
      <w:rFonts w:asciiTheme="minorHAnsi" w:eastAsiaTheme="minorEastAsia" w:hAnsiTheme="minorHAnsi" w:cstheme="minorBidi"/>
      <w:kern w:val="2"/>
      <w:sz w:val="18"/>
      <w:szCs w:val="18"/>
    </w:rPr>
  </w:style>
  <w:style w:type="paragraph" w:styleId="a7">
    <w:name w:val="footer"/>
    <w:basedOn w:val="a"/>
    <w:link w:val="a8"/>
    <w:rsid w:val="00B47BE8"/>
    <w:pPr>
      <w:tabs>
        <w:tab w:val="center" w:pos="4153"/>
        <w:tab w:val="right" w:pos="8306"/>
      </w:tabs>
      <w:snapToGrid w:val="0"/>
      <w:jc w:val="left"/>
    </w:pPr>
    <w:rPr>
      <w:sz w:val="18"/>
      <w:szCs w:val="18"/>
    </w:rPr>
  </w:style>
  <w:style w:type="character" w:customStyle="1" w:styleId="a8">
    <w:name w:val="页脚 字符"/>
    <w:basedOn w:val="a0"/>
    <w:link w:val="a7"/>
    <w:rsid w:val="00B47BE8"/>
    <w:rPr>
      <w:rFonts w:asciiTheme="minorHAnsi" w:eastAsiaTheme="minorEastAsia" w:hAnsiTheme="minorHAnsi" w:cstheme="minorBidi"/>
      <w:kern w:val="2"/>
      <w:sz w:val="18"/>
      <w:szCs w:val="18"/>
    </w:rPr>
  </w:style>
  <w:style w:type="paragraph" w:styleId="a9">
    <w:name w:val="List Paragraph"/>
    <w:basedOn w:val="a"/>
    <w:qFormat/>
    <w:rsid w:val="00300822"/>
    <w:pPr>
      <w:ind w:firstLineChars="200" w:firstLine="420"/>
    </w:pPr>
  </w:style>
  <w:style w:type="character" w:styleId="aa">
    <w:name w:val="annotation reference"/>
    <w:basedOn w:val="a0"/>
    <w:rsid w:val="00DE2057"/>
    <w:rPr>
      <w:sz w:val="21"/>
      <w:szCs w:val="21"/>
    </w:rPr>
  </w:style>
  <w:style w:type="paragraph" w:styleId="ab">
    <w:name w:val="annotation text"/>
    <w:basedOn w:val="a"/>
    <w:link w:val="ac"/>
    <w:rsid w:val="00DE2057"/>
    <w:pPr>
      <w:jc w:val="left"/>
    </w:pPr>
  </w:style>
  <w:style w:type="character" w:customStyle="1" w:styleId="ac">
    <w:name w:val="批注文字 字符"/>
    <w:basedOn w:val="a0"/>
    <w:link w:val="ab"/>
    <w:rsid w:val="00DE2057"/>
    <w:rPr>
      <w:rFonts w:asciiTheme="minorHAnsi" w:eastAsiaTheme="minorEastAsia" w:hAnsiTheme="minorHAnsi" w:cstheme="minorBidi"/>
      <w:kern w:val="2"/>
      <w:sz w:val="21"/>
      <w:szCs w:val="22"/>
    </w:rPr>
  </w:style>
  <w:style w:type="paragraph" w:styleId="ad">
    <w:name w:val="annotation subject"/>
    <w:basedOn w:val="ab"/>
    <w:next w:val="ab"/>
    <w:link w:val="ae"/>
    <w:rsid w:val="00DE2057"/>
    <w:rPr>
      <w:b/>
      <w:bCs/>
    </w:rPr>
  </w:style>
  <w:style w:type="character" w:customStyle="1" w:styleId="ae">
    <w:name w:val="批注主题 字符"/>
    <w:basedOn w:val="ac"/>
    <w:link w:val="ad"/>
    <w:rsid w:val="00DE2057"/>
    <w:rPr>
      <w:rFonts w:asciiTheme="minorHAnsi" w:eastAsiaTheme="minorEastAsia" w:hAnsiTheme="minorHAnsi" w:cstheme="minorBidi"/>
      <w:b/>
      <w:bCs/>
      <w:kern w:val="2"/>
      <w:sz w:val="21"/>
      <w:szCs w:val="22"/>
    </w:rPr>
  </w:style>
  <w:style w:type="paragraph" w:styleId="af">
    <w:name w:val="Balloon Text"/>
    <w:basedOn w:val="a"/>
    <w:link w:val="af0"/>
    <w:rsid w:val="00DE2057"/>
    <w:rPr>
      <w:sz w:val="18"/>
      <w:szCs w:val="18"/>
    </w:rPr>
  </w:style>
  <w:style w:type="character" w:customStyle="1" w:styleId="af0">
    <w:name w:val="批注框文本 字符"/>
    <w:basedOn w:val="a0"/>
    <w:link w:val="af"/>
    <w:rsid w:val="00DE2057"/>
    <w:rPr>
      <w:rFonts w:asciiTheme="minorHAnsi" w:eastAsiaTheme="minorEastAsia" w:hAnsiTheme="minorHAnsi" w:cstheme="minorBidi"/>
      <w:kern w:val="2"/>
      <w:sz w:val="18"/>
      <w:szCs w:val="18"/>
    </w:rPr>
  </w:style>
  <w:style w:type="character" w:styleId="af1">
    <w:name w:val="Hyperlink"/>
    <w:basedOn w:val="a0"/>
    <w:uiPriority w:val="99"/>
    <w:unhideWhenUsed/>
    <w:rsid w:val="0096387A"/>
    <w:rPr>
      <w:color w:val="0000FF"/>
      <w:u w:val="single"/>
    </w:rPr>
  </w:style>
  <w:style w:type="character" w:styleId="af2">
    <w:name w:val="FollowedHyperlink"/>
    <w:basedOn w:val="a0"/>
    <w:uiPriority w:val="99"/>
    <w:unhideWhenUsed/>
    <w:rsid w:val="0096387A"/>
    <w:rPr>
      <w:color w:val="800080"/>
      <w:u w:val="single"/>
    </w:rPr>
  </w:style>
  <w:style w:type="paragraph" w:customStyle="1" w:styleId="msonormal0">
    <w:name w:val="msonormal"/>
    <w:basedOn w:val="a"/>
    <w:rsid w:val="0096387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96387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96387A"/>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rsid w:val="0096387A"/>
    <w:pPr>
      <w:widowControl/>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66">
    <w:name w:val="xl66"/>
    <w:basedOn w:val="a"/>
    <w:rsid w:val="0096387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67">
    <w:name w:val="xl67"/>
    <w:basedOn w:val="a"/>
    <w:rsid w:val="0096387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0"/>
      <w:szCs w:val="20"/>
    </w:rPr>
  </w:style>
  <w:style w:type="paragraph" w:customStyle="1" w:styleId="xl68">
    <w:name w:val="xl68"/>
    <w:basedOn w:val="a"/>
    <w:rsid w:val="0096387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69">
    <w:name w:val="xl69"/>
    <w:basedOn w:val="a"/>
    <w:rsid w:val="0096387A"/>
    <w:pPr>
      <w:widowControl/>
      <w:shd w:val="clear" w:color="000000" w:fill="FFFFFF"/>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70">
    <w:name w:val="xl70"/>
    <w:basedOn w:val="a"/>
    <w:rsid w:val="0096387A"/>
    <w:pPr>
      <w:widowControl/>
      <w:shd w:val="clear" w:color="000000" w:fill="FFFFFF"/>
      <w:spacing w:before="100" w:beforeAutospacing="1" w:after="100" w:afterAutospacing="1"/>
      <w:jc w:val="left"/>
      <w:textAlignment w:val="center"/>
    </w:pPr>
    <w:rPr>
      <w:rFonts w:ascii="宋体" w:eastAsia="宋体" w:hAnsi="宋体" w:cs="宋体"/>
      <w:kern w:val="0"/>
      <w:sz w:val="20"/>
      <w:szCs w:val="20"/>
    </w:rPr>
  </w:style>
  <w:style w:type="paragraph" w:customStyle="1" w:styleId="xl71">
    <w:name w:val="xl71"/>
    <w:basedOn w:val="a"/>
    <w:rsid w:val="0096387A"/>
    <w:pPr>
      <w:widowControl/>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72">
    <w:name w:val="xl72"/>
    <w:basedOn w:val="a"/>
    <w:rsid w:val="0096387A"/>
    <w:pPr>
      <w:widowControl/>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73">
    <w:name w:val="xl73"/>
    <w:basedOn w:val="a"/>
    <w:rsid w:val="0096387A"/>
    <w:pPr>
      <w:widowControl/>
      <w:pBdr>
        <w:bottom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74">
    <w:name w:val="xl74"/>
    <w:basedOn w:val="a"/>
    <w:rsid w:val="0096387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75">
    <w:name w:val="xl75"/>
    <w:basedOn w:val="a"/>
    <w:rsid w:val="0096387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164235">
      <w:bodyDiv w:val="1"/>
      <w:marLeft w:val="0"/>
      <w:marRight w:val="0"/>
      <w:marTop w:val="0"/>
      <w:marBottom w:val="0"/>
      <w:divBdr>
        <w:top w:val="none" w:sz="0" w:space="0" w:color="auto"/>
        <w:left w:val="none" w:sz="0" w:space="0" w:color="auto"/>
        <w:bottom w:val="none" w:sz="0" w:space="0" w:color="auto"/>
        <w:right w:val="none" w:sz="0" w:space="0" w:color="auto"/>
      </w:divBdr>
    </w:div>
    <w:div w:id="138310213">
      <w:bodyDiv w:val="1"/>
      <w:marLeft w:val="0"/>
      <w:marRight w:val="0"/>
      <w:marTop w:val="0"/>
      <w:marBottom w:val="0"/>
      <w:divBdr>
        <w:top w:val="none" w:sz="0" w:space="0" w:color="auto"/>
        <w:left w:val="none" w:sz="0" w:space="0" w:color="auto"/>
        <w:bottom w:val="none" w:sz="0" w:space="0" w:color="auto"/>
        <w:right w:val="none" w:sz="0" w:space="0" w:color="auto"/>
      </w:divBdr>
    </w:div>
    <w:div w:id="151260266">
      <w:bodyDiv w:val="1"/>
      <w:marLeft w:val="0"/>
      <w:marRight w:val="0"/>
      <w:marTop w:val="0"/>
      <w:marBottom w:val="0"/>
      <w:divBdr>
        <w:top w:val="none" w:sz="0" w:space="0" w:color="auto"/>
        <w:left w:val="none" w:sz="0" w:space="0" w:color="auto"/>
        <w:bottom w:val="none" w:sz="0" w:space="0" w:color="auto"/>
        <w:right w:val="none" w:sz="0" w:space="0" w:color="auto"/>
      </w:divBdr>
    </w:div>
    <w:div w:id="300041803">
      <w:bodyDiv w:val="1"/>
      <w:marLeft w:val="0"/>
      <w:marRight w:val="0"/>
      <w:marTop w:val="0"/>
      <w:marBottom w:val="0"/>
      <w:divBdr>
        <w:top w:val="none" w:sz="0" w:space="0" w:color="auto"/>
        <w:left w:val="none" w:sz="0" w:space="0" w:color="auto"/>
        <w:bottom w:val="none" w:sz="0" w:space="0" w:color="auto"/>
        <w:right w:val="none" w:sz="0" w:space="0" w:color="auto"/>
      </w:divBdr>
    </w:div>
    <w:div w:id="351617186">
      <w:bodyDiv w:val="1"/>
      <w:marLeft w:val="0"/>
      <w:marRight w:val="0"/>
      <w:marTop w:val="0"/>
      <w:marBottom w:val="0"/>
      <w:divBdr>
        <w:top w:val="none" w:sz="0" w:space="0" w:color="auto"/>
        <w:left w:val="none" w:sz="0" w:space="0" w:color="auto"/>
        <w:bottom w:val="none" w:sz="0" w:space="0" w:color="auto"/>
        <w:right w:val="none" w:sz="0" w:space="0" w:color="auto"/>
      </w:divBdr>
    </w:div>
    <w:div w:id="475922496">
      <w:bodyDiv w:val="1"/>
      <w:marLeft w:val="0"/>
      <w:marRight w:val="0"/>
      <w:marTop w:val="0"/>
      <w:marBottom w:val="0"/>
      <w:divBdr>
        <w:top w:val="none" w:sz="0" w:space="0" w:color="auto"/>
        <w:left w:val="none" w:sz="0" w:space="0" w:color="auto"/>
        <w:bottom w:val="none" w:sz="0" w:space="0" w:color="auto"/>
        <w:right w:val="none" w:sz="0" w:space="0" w:color="auto"/>
      </w:divBdr>
    </w:div>
    <w:div w:id="520700617">
      <w:bodyDiv w:val="1"/>
      <w:marLeft w:val="0"/>
      <w:marRight w:val="0"/>
      <w:marTop w:val="0"/>
      <w:marBottom w:val="0"/>
      <w:divBdr>
        <w:top w:val="none" w:sz="0" w:space="0" w:color="auto"/>
        <w:left w:val="none" w:sz="0" w:space="0" w:color="auto"/>
        <w:bottom w:val="none" w:sz="0" w:space="0" w:color="auto"/>
        <w:right w:val="none" w:sz="0" w:space="0" w:color="auto"/>
      </w:divBdr>
    </w:div>
    <w:div w:id="618495270">
      <w:bodyDiv w:val="1"/>
      <w:marLeft w:val="0"/>
      <w:marRight w:val="0"/>
      <w:marTop w:val="0"/>
      <w:marBottom w:val="0"/>
      <w:divBdr>
        <w:top w:val="none" w:sz="0" w:space="0" w:color="auto"/>
        <w:left w:val="none" w:sz="0" w:space="0" w:color="auto"/>
        <w:bottom w:val="none" w:sz="0" w:space="0" w:color="auto"/>
        <w:right w:val="none" w:sz="0" w:space="0" w:color="auto"/>
      </w:divBdr>
    </w:div>
    <w:div w:id="1114521090">
      <w:bodyDiv w:val="1"/>
      <w:marLeft w:val="0"/>
      <w:marRight w:val="0"/>
      <w:marTop w:val="0"/>
      <w:marBottom w:val="0"/>
      <w:divBdr>
        <w:top w:val="none" w:sz="0" w:space="0" w:color="auto"/>
        <w:left w:val="none" w:sz="0" w:space="0" w:color="auto"/>
        <w:bottom w:val="none" w:sz="0" w:space="0" w:color="auto"/>
        <w:right w:val="none" w:sz="0" w:space="0" w:color="auto"/>
      </w:divBdr>
    </w:div>
    <w:div w:id="1121388129">
      <w:bodyDiv w:val="1"/>
      <w:marLeft w:val="0"/>
      <w:marRight w:val="0"/>
      <w:marTop w:val="0"/>
      <w:marBottom w:val="0"/>
      <w:divBdr>
        <w:top w:val="none" w:sz="0" w:space="0" w:color="auto"/>
        <w:left w:val="none" w:sz="0" w:space="0" w:color="auto"/>
        <w:bottom w:val="none" w:sz="0" w:space="0" w:color="auto"/>
        <w:right w:val="none" w:sz="0" w:space="0" w:color="auto"/>
      </w:divBdr>
    </w:div>
    <w:div w:id="1570459292">
      <w:bodyDiv w:val="1"/>
      <w:marLeft w:val="0"/>
      <w:marRight w:val="0"/>
      <w:marTop w:val="0"/>
      <w:marBottom w:val="0"/>
      <w:divBdr>
        <w:top w:val="none" w:sz="0" w:space="0" w:color="auto"/>
        <w:left w:val="none" w:sz="0" w:space="0" w:color="auto"/>
        <w:bottom w:val="none" w:sz="0" w:space="0" w:color="auto"/>
        <w:right w:val="none" w:sz="0" w:space="0" w:color="auto"/>
      </w:divBdr>
    </w:div>
    <w:div w:id="1751657503">
      <w:bodyDiv w:val="1"/>
      <w:marLeft w:val="0"/>
      <w:marRight w:val="0"/>
      <w:marTop w:val="0"/>
      <w:marBottom w:val="0"/>
      <w:divBdr>
        <w:top w:val="none" w:sz="0" w:space="0" w:color="auto"/>
        <w:left w:val="none" w:sz="0" w:space="0" w:color="auto"/>
        <w:bottom w:val="none" w:sz="0" w:space="0" w:color="auto"/>
        <w:right w:val="none" w:sz="0" w:space="0" w:color="auto"/>
      </w:divBdr>
    </w:div>
    <w:div w:id="1754011859">
      <w:bodyDiv w:val="1"/>
      <w:marLeft w:val="0"/>
      <w:marRight w:val="0"/>
      <w:marTop w:val="0"/>
      <w:marBottom w:val="0"/>
      <w:divBdr>
        <w:top w:val="none" w:sz="0" w:space="0" w:color="auto"/>
        <w:left w:val="none" w:sz="0" w:space="0" w:color="auto"/>
        <w:bottom w:val="none" w:sz="0" w:space="0" w:color="auto"/>
        <w:right w:val="none" w:sz="0" w:space="0" w:color="auto"/>
      </w:divBdr>
    </w:div>
    <w:div w:id="17769745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3ADCB5-596F-4DA5-BC0D-38BCAC778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2398</Words>
  <Characters>13674</Characters>
  <Application>Microsoft Office Word</Application>
  <DocSecurity>0</DocSecurity>
  <Lines>113</Lines>
  <Paragraphs>32</Paragraphs>
  <ScaleCrop>false</ScaleCrop>
  <Company>Microsoft</Company>
  <LinksUpToDate>false</LinksUpToDate>
  <CharactersWithSpaces>16040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15896</dc:creator>
  <cp:keywords/>
  <dc:description/>
  <cp:lastModifiedBy>覃媚</cp:lastModifiedBy>
  <cp:revision>3</cp:revision>
  <cp:lastPrinted>2024-11-19T11:13:00Z</cp:lastPrinted>
  <dcterms:created xsi:type="dcterms:W3CDTF">2025-10-28T08:49:00Z</dcterms:created>
  <dcterms:modified xsi:type="dcterms:W3CDTF">2025-10-28T08:50:00Z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3E22DB59CF5443558C6C0068E0D595D9_12</vt:lpwstr>
  </property>
</Properties>
</file>