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120F" w:rsidRPr="00C524E3" w:rsidRDefault="0079120F" w:rsidP="0079120F">
      <w:pPr>
        <w:pStyle w:val="2"/>
        <w:numPr>
          <w:ilvl w:val="0"/>
          <w:numId w:val="1"/>
        </w:numPr>
        <w:rPr>
          <w:snapToGrid w:val="0"/>
        </w:rPr>
      </w:pPr>
      <w:r w:rsidRPr="00C524E3">
        <w:rPr>
          <w:rFonts w:hint="eastAsia"/>
          <w:snapToGrid w:val="0"/>
        </w:rPr>
        <w:t>系统背景说明</w:t>
      </w:r>
    </w:p>
    <w:p w:rsidR="0079120F" w:rsidRPr="00C524E3" w:rsidRDefault="0079120F" w:rsidP="0079120F">
      <w:pPr>
        <w:ind w:firstLineChars="200" w:firstLine="560"/>
        <w:rPr>
          <w:rFonts w:ascii="Times New Roman" w:eastAsia="宋体" w:hAnsi="Times New Roman" w:cs="Times New Roman"/>
          <w:sz w:val="28"/>
          <w:szCs w:val="24"/>
        </w:rPr>
      </w:pPr>
      <w:r w:rsidRPr="00492A04">
        <w:rPr>
          <w:rFonts w:ascii="Times New Roman" w:eastAsia="宋体" w:hAnsi="Times New Roman" w:cs="Times New Roman" w:hint="eastAsia"/>
          <w:sz w:val="28"/>
          <w:szCs w:val="24"/>
        </w:rPr>
        <w:t>我行计算资源池</w:t>
      </w:r>
      <w:r>
        <w:rPr>
          <w:rFonts w:ascii="Times New Roman" w:eastAsia="宋体" w:hAnsi="Times New Roman" w:cs="Times New Roman" w:hint="eastAsia"/>
          <w:sz w:val="28"/>
          <w:szCs w:val="24"/>
        </w:rPr>
        <w:t>除了</w:t>
      </w:r>
      <w:r w:rsidRPr="00492A04">
        <w:rPr>
          <w:rFonts w:ascii="Times New Roman" w:eastAsia="宋体" w:hAnsi="Times New Roman" w:cs="Times New Roman" w:hint="eastAsia"/>
          <w:sz w:val="28"/>
          <w:szCs w:val="24"/>
        </w:rPr>
        <w:t>服务器、小型机、加密机等计算资源硬件设备</w:t>
      </w:r>
      <w:r>
        <w:rPr>
          <w:rFonts w:ascii="Times New Roman" w:eastAsia="宋体" w:hAnsi="Times New Roman" w:cs="Times New Roman" w:hint="eastAsia"/>
          <w:sz w:val="28"/>
          <w:szCs w:val="24"/>
        </w:rPr>
        <w:t>外，这些设备</w:t>
      </w:r>
      <w:r w:rsidRPr="00492A04">
        <w:rPr>
          <w:rFonts w:ascii="Times New Roman" w:eastAsia="宋体" w:hAnsi="Times New Roman" w:cs="Times New Roman" w:hint="eastAsia"/>
          <w:sz w:val="28"/>
          <w:szCs w:val="24"/>
        </w:rPr>
        <w:t>所承载的相关系统软件</w:t>
      </w:r>
      <w:r>
        <w:rPr>
          <w:rFonts w:ascii="Times New Roman" w:eastAsia="宋体" w:hAnsi="Times New Roman" w:cs="Times New Roman" w:hint="eastAsia"/>
          <w:sz w:val="28"/>
          <w:szCs w:val="24"/>
        </w:rPr>
        <w:t>，包括</w:t>
      </w:r>
      <w:r w:rsidRPr="00D03FF2">
        <w:rPr>
          <w:rFonts w:ascii="Times New Roman" w:eastAsia="宋体" w:hAnsi="Times New Roman" w:cs="Times New Roman" w:hint="eastAsia"/>
          <w:sz w:val="28"/>
          <w:szCs w:val="24"/>
        </w:rPr>
        <w:t>操作系统、数据库、中间件、</w:t>
      </w:r>
      <w:r w:rsidRPr="00D03FF2">
        <w:rPr>
          <w:rFonts w:ascii="Times New Roman" w:eastAsia="宋体" w:hAnsi="Times New Roman" w:cs="Times New Roman"/>
          <w:sz w:val="28"/>
          <w:szCs w:val="24"/>
        </w:rPr>
        <w:t>VMware</w:t>
      </w:r>
      <w:r w:rsidRPr="00D03FF2">
        <w:rPr>
          <w:rFonts w:ascii="Times New Roman" w:eastAsia="宋体" w:hAnsi="Times New Roman" w:cs="Times New Roman" w:hint="eastAsia"/>
          <w:sz w:val="28"/>
          <w:szCs w:val="24"/>
        </w:rPr>
        <w:t>和</w:t>
      </w:r>
      <w:r w:rsidRPr="00D03FF2">
        <w:rPr>
          <w:rFonts w:ascii="Times New Roman" w:eastAsia="宋体" w:hAnsi="Times New Roman" w:cs="Times New Roman"/>
          <w:sz w:val="28"/>
          <w:szCs w:val="24"/>
        </w:rPr>
        <w:t>Citrix</w:t>
      </w:r>
      <w:r w:rsidRPr="00D03FF2">
        <w:rPr>
          <w:rFonts w:ascii="Times New Roman" w:eastAsia="宋体" w:hAnsi="Times New Roman" w:cs="Times New Roman" w:hint="eastAsia"/>
          <w:sz w:val="28"/>
          <w:szCs w:val="24"/>
        </w:rPr>
        <w:t>虚拟化软件等，包括云上部署的操作系统、数据库、中间件等系统软件，也是我行计算资源池的重要组成部分，</w:t>
      </w:r>
      <w:r w:rsidRPr="00492A04">
        <w:rPr>
          <w:rFonts w:ascii="Times New Roman" w:eastAsia="宋体" w:hAnsi="Times New Roman" w:cs="Times New Roman" w:hint="eastAsia"/>
          <w:sz w:val="28"/>
          <w:szCs w:val="24"/>
        </w:rPr>
        <w:t>承担了我分行特色系统的运行任务，其安全运行直接影响我分行特色应用的服务质量。为保障我行信息系统的安全稳定运行</w:t>
      </w:r>
      <w:r w:rsidRPr="00C524E3">
        <w:rPr>
          <w:rFonts w:ascii="Times New Roman" w:eastAsia="宋体" w:hAnsi="Times New Roman" w:cs="Times New Roman" w:hint="eastAsia"/>
          <w:sz w:val="28"/>
          <w:szCs w:val="24"/>
        </w:rPr>
        <w:t>，计划向</w:t>
      </w:r>
      <w:r>
        <w:rPr>
          <w:rFonts w:ascii="Times New Roman" w:eastAsia="宋体" w:hAnsi="Times New Roman" w:cs="Times New Roman" w:hint="eastAsia"/>
          <w:sz w:val="28"/>
          <w:szCs w:val="24"/>
        </w:rPr>
        <w:t>第三方</w:t>
      </w:r>
      <w:r w:rsidRPr="00C524E3">
        <w:rPr>
          <w:rFonts w:ascii="Times New Roman" w:eastAsia="宋体" w:hAnsi="Times New Roman" w:cs="Times New Roman" w:hint="eastAsia"/>
          <w:sz w:val="28"/>
          <w:szCs w:val="24"/>
        </w:rPr>
        <w:t>专业运维</w:t>
      </w:r>
      <w:r>
        <w:rPr>
          <w:rFonts w:ascii="Times New Roman" w:eastAsia="宋体" w:hAnsi="Times New Roman" w:cs="Times New Roman" w:hint="eastAsia"/>
          <w:sz w:val="28"/>
          <w:szCs w:val="24"/>
        </w:rPr>
        <w:t>服务商</w:t>
      </w:r>
      <w:r w:rsidRPr="00C524E3">
        <w:rPr>
          <w:rFonts w:ascii="Times New Roman" w:eastAsia="宋体" w:hAnsi="Times New Roman" w:cs="Times New Roman" w:hint="eastAsia"/>
          <w:sz w:val="28"/>
          <w:szCs w:val="24"/>
        </w:rPr>
        <w:t>购买两年维保服务。</w:t>
      </w:r>
    </w:p>
    <w:p w:rsidR="0079120F" w:rsidRPr="00C524E3" w:rsidRDefault="0079120F" w:rsidP="0079120F">
      <w:pPr>
        <w:pStyle w:val="2"/>
        <w:numPr>
          <w:ilvl w:val="0"/>
          <w:numId w:val="1"/>
        </w:numPr>
        <w:rPr>
          <w:snapToGrid w:val="0"/>
        </w:rPr>
      </w:pPr>
      <w:r w:rsidRPr="00C524E3">
        <w:rPr>
          <w:rFonts w:hint="eastAsia"/>
          <w:snapToGrid w:val="0"/>
        </w:rPr>
        <w:t>维护工作范围</w:t>
      </w:r>
    </w:p>
    <w:p w:rsidR="0079120F" w:rsidRPr="00F773FF" w:rsidRDefault="0079120F" w:rsidP="0079120F">
      <w:pPr>
        <w:pStyle w:val="a3"/>
        <w:numPr>
          <w:ilvl w:val="0"/>
          <w:numId w:val="3"/>
        </w:numPr>
        <w:ind w:firstLineChars="0"/>
        <w:rPr>
          <w:rFonts w:ascii="Times New Roman" w:eastAsia="彩虹粗仿宋" w:hAnsi="Times New Roman"/>
          <w:b/>
          <w:sz w:val="28"/>
        </w:rPr>
      </w:pPr>
      <w:r w:rsidRPr="00F773FF">
        <w:rPr>
          <w:rFonts w:ascii="Times New Roman" w:hAnsi="Times New Roman" w:hint="eastAsia"/>
          <w:sz w:val="28"/>
        </w:rPr>
        <w:t>本项目</w:t>
      </w:r>
      <w:proofErr w:type="gramStart"/>
      <w:r w:rsidRPr="00F773FF">
        <w:rPr>
          <w:rFonts w:ascii="Times New Roman" w:hAnsi="Times New Roman" w:hint="eastAsia"/>
          <w:sz w:val="28"/>
        </w:rPr>
        <w:t>维保范围</w:t>
      </w:r>
      <w:proofErr w:type="gramEnd"/>
      <w:r w:rsidRPr="00F773FF">
        <w:rPr>
          <w:rFonts w:ascii="Times New Roman" w:hAnsi="Times New Roman" w:hint="eastAsia"/>
          <w:sz w:val="28"/>
        </w:rPr>
        <w:t>包括</w:t>
      </w:r>
      <w:r>
        <w:rPr>
          <w:rFonts w:ascii="Times New Roman" w:hAnsi="Times New Roman"/>
          <w:sz w:val="28"/>
        </w:rPr>
        <w:t>操作系统、中间件、数据库、</w:t>
      </w:r>
      <w:proofErr w:type="spellStart"/>
      <w:r>
        <w:rPr>
          <w:rFonts w:ascii="Times New Roman" w:hAnsi="Times New Roman"/>
          <w:sz w:val="28"/>
        </w:rPr>
        <w:t>Vmware</w:t>
      </w:r>
      <w:proofErr w:type="spellEnd"/>
      <w:r>
        <w:rPr>
          <w:rFonts w:ascii="Times New Roman" w:hAnsi="Times New Roman"/>
          <w:sz w:val="28"/>
        </w:rPr>
        <w:t>、</w:t>
      </w:r>
      <w:r>
        <w:rPr>
          <w:rFonts w:ascii="Times New Roman" w:hAnsi="Times New Roman"/>
          <w:sz w:val="28"/>
        </w:rPr>
        <w:t>Citrix</w:t>
      </w:r>
      <w:r>
        <w:rPr>
          <w:rFonts w:ascii="Times New Roman" w:hAnsi="Times New Roman"/>
          <w:sz w:val="28"/>
        </w:rPr>
        <w:t>等系统软件</w:t>
      </w:r>
      <w:proofErr w:type="gramStart"/>
      <w:r>
        <w:rPr>
          <w:rFonts w:ascii="Times New Roman" w:hAnsi="Times New Roman"/>
          <w:sz w:val="28"/>
        </w:rPr>
        <w:t>的维保服务</w:t>
      </w:r>
      <w:proofErr w:type="gramEnd"/>
      <w:r>
        <w:rPr>
          <w:rFonts w:ascii="Times New Roman" w:hAnsi="Times New Roman"/>
          <w:sz w:val="28"/>
        </w:rPr>
        <w:t>。</w:t>
      </w:r>
    </w:p>
    <w:p w:rsidR="0079120F" w:rsidRPr="00F773FF" w:rsidRDefault="0079120F" w:rsidP="0079120F">
      <w:pPr>
        <w:pStyle w:val="a3"/>
        <w:numPr>
          <w:ilvl w:val="0"/>
          <w:numId w:val="3"/>
        </w:numPr>
        <w:ind w:firstLineChars="0"/>
        <w:rPr>
          <w:rFonts w:ascii="Times New Roman" w:hAnsi="Times New Roman"/>
          <w:sz w:val="28"/>
        </w:rPr>
      </w:pPr>
      <w:r w:rsidRPr="00F773FF">
        <w:rPr>
          <w:rFonts w:ascii="Times New Roman" w:hAnsi="Times New Roman" w:hint="eastAsia"/>
          <w:sz w:val="28"/>
        </w:rPr>
        <w:t>本项目</w:t>
      </w:r>
      <w:r>
        <w:rPr>
          <w:rFonts w:ascii="Times New Roman" w:hAnsi="Times New Roman" w:hint="eastAsia"/>
          <w:sz w:val="28"/>
        </w:rPr>
        <w:t>需要提供的具体服务</w:t>
      </w:r>
      <w:r w:rsidRPr="00F773FF">
        <w:rPr>
          <w:rFonts w:ascii="Times New Roman" w:hAnsi="Times New Roman" w:hint="eastAsia"/>
          <w:sz w:val="28"/>
        </w:rPr>
        <w:t>要求如下</w:t>
      </w:r>
      <w:r w:rsidRPr="00F773FF">
        <w:rPr>
          <w:rFonts w:ascii="Times New Roman" w:hAnsi="Times New Roman" w:hint="eastAsia"/>
          <w:sz w:val="28"/>
        </w:rPr>
        <w:t>:</w:t>
      </w:r>
    </w:p>
    <w:tbl>
      <w:tblPr>
        <w:tblW w:w="5137" w:type="pct"/>
        <w:tblLook w:val="04A0" w:firstRow="1" w:lastRow="0" w:firstColumn="1" w:lastColumn="0" w:noHBand="0" w:noVBand="1"/>
      </w:tblPr>
      <w:tblGrid>
        <w:gridCol w:w="470"/>
        <w:gridCol w:w="1705"/>
        <w:gridCol w:w="3588"/>
        <w:gridCol w:w="1381"/>
        <w:gridCol w:w="1379"/>
      </w:tblGrid>
      <w:tr w:rsidR="0079120F" w:rsidRPr="007C1A20" w:rsidTr="00112FD1">
        <w:trPr>
          <w:trHeight w:val="624"/>
        </w:trPr>
        <w:tc>
          <w:tcPr>
            <w:tcW w:w="276" w:type="pct"/>
            <w:vMerge w:val="restar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序号</w:t>
            </w:r>
          </w:p>
        </w:tc>
        <w:tc>
          <w:tcPr>
            <w:tcW w:w="1000" w:type="pct"/>
            <w:vMerge w:val="restart"/>
            <w:tcBorders>
              <w:top w:val="single" w:sz="4" w:space="0" w:color="auto"/>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服务分类</w:t>
            </w:r>
          </w:p>
        </w:tc>
        <w:tc>
          <w:tcPr>
            <w:tcW w:w="2105" w:type="pct"/>
            <w:vMerge w:val="restar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服务定义</w:t>
            </w:r>
          </w:p>
        </w:tc>
        <w:tc>
          <w:tcPr>
            <w:tcW w:w="810" w:type="pct"/>
            <w:vMerge w:val="restar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服务指标</w:t>
            </w:r>
          </w:p>
        </w:tc>
        <w:tc>
          <w:tcPr>
            <w:tcW w:w="809" w:type="pct"/>
            <w:vMerge w:val="restar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服务标准</w:t>
            </w:r>
          </w:p>
        </w:tc>
      </w:tr>
      <w:tr w:rsidR="0079120F" w:rsidRPr="007C1A20" w:rsidTr="00112FD1">
        <w:trPr>
          <w:trHeight w:val="624"/>
        </w:trPr>
        <w:tc>
          <w:tcPr>
            <w:tcW w:w="276" w:type="pct"/>
            <w:vMerge/>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single" w:sz="4" w:space="0" w:color="auto"/>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r>
      <w:tr w:rsidR="0079120F" w:rsidRPr="007C1A20" w:rsidTr="00112FD1">
        <w:trPr>
          <w:trHeight w:val="285"/>
        </w:trPr>
        <w:tc>
          <w:tcPr>
            <w:tcW w:w="276"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color w:val="000000"/>
                <w:kern w:val="0"/>
                <w:sz w:val="24"/>
              </w:rPr>
              <w:t>1</w:t>
            </w:r>
          </w:p>
        </w:tc>
        <w:tc>
          <w:tcPr>
            <w:tcW w:w="1000" w:type="pct"/>
            <w:vMerge w:val="restart"/>
            <w:tcBorders>
              <w:top w:val="nil"/>
              <w:left w:val="single" w:sz="4" w:space="0" w:color="auto"/>
              <w:bottom w:val="single" w:sz="4" w:space="0" w:color="000000"/>
              <w:right w:val="nil"/>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Pr>
                <w:rFonts w:ascii="彩虹粗仿宋" w:eastAsia="彩虹粗仿宋" w:hAnsi="宋体" w:cs="宋体" w:hint="eastAsia"/>
                <w:color w:val="000000"/>
                <w:kern w:val="0"/>
                <w:sz w:val="24"/>
              </w:rPr>
              <w:t>操作</w:t>
            </w:r>
            <w:r w:rsidRPr="007C1A20">
              <w:rPr>
                <w:rFonts w:ascii="彩虹粗仿宋" w:eastAsia="彩虹粗仿宋" w:hAnsi="宋体" w:cs="宋体" w:hint="eastAsia"/>
                <w:color w:val="000000"/>
                <w:kern w:val="0"/>
                <w:sz w:val="24"/>
              </w:rPr>
              <w:t>系统维护</w:t>
            </w:r>
          </w:p>
        </w:tc>
        <w:tc>
          <w:tcPr>
            <w:tcW w:w="2105"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Pr>
                <w:rFonts w:ascii="彩虹粗仿宋" w:eastAsia="彩虹粗仿宋" w:hAnsi="宋体" w:cs="宋体" w:hint="eastAsia"/>
                <w:color w:val="000000"/>
                <w:kern w:val="0"/>
                <w:sz w:val="24"/>
              </w:rPr>
              <w:t>提供</w:t>
            </w:r>
            <w:r w:rsidR="00EF0B8D">
              <w:rPr>
                <w:rFonts w:ascii="彩虹粗仿宋" w:eastAsia="彩虹粗仿宋" w:hAnsi="宋体" w:cs="宋体" w:hint="eastAsia"/>
                <w:color w:val="000000"/>
                <w:kern w:val="0"/>
                <w:sz w:val="24"/>
              </w:rPr>
              <w:t>包括但不限于</w:t>
            </w:r>
            <w:r>
              <w:rPr>
                <w:rFonts w:ascii="彩虹粗仿宋" w:eastAsia="彩虹粗仿宋" w:hAnsi="宋体" w:cs="宋体" w:hint="eastAsia"/>
                <w:color w:val="000000"/>
                <w:kern w:val="0"/>
                <w:sz w:val="24"/>
              </w:rPr>
              <w:t>Windows、</w:t>
            </w:r>
            <w:proofErr w:type="spellStart"/>
            <w:r w:rsidR="00EF0B8D">
              <w:rPr>
                <w:rFonts w:ascii="彩虹粗仿宋" w:eastAsia="彩虹粗仿宋" w:hAnsi="宋体" w:cs="宋体" w:hint="eastAsia"/>
                <w:color w:val="000000"/>
                <w:kern w:val="0"/>
                <w:sz w:val="24"/>
              </w:rPr>
              <w:t>kylin</w:t>
            </w:r>
            <w:proofErr w:type="spellEnd"/>
            <w:r w:rsidR="00EF0B8D">
              <w:rPr>
                <w:rFonts w:ascii="彩虹粗仿宋" w:eastAsia="彩虹粗仿宋" w:hAnsi="宋体" w:cs="宋体"/>
                <w:color w:val="000000"/>
                <w:kern w:val="0"/>
                <w:sz w:val="24"/>
              </w:rPr>
              <w:t>、</w:t>
            </w:r>
            <w:r>
              <w:rPr>
                <w:rFonts w:ascii="彩虹粗仿宋" w:eastAsia="彩虹粗仿宋" w:hAnsi="宋体" w:cs="宋体" w:hint="eastAsia"/>
                <w:color w:val="000000"/>
                <w:kern w:val="0"/>
                <w:sz w:val="24"/>
              </w:rPr>
              <w:t>Linu</w:t>
            </w:r>
            <w:r>
              <w:rPr>
                <w:rFonts w:ascii="彩虹粗仿宋" w:eastAsia="彩虹粗仿宋" w:hAnsi="宋体" w:cs="宋体"/>
                <w:color w:val="000000"/>
                <w:kern w:val="0"/>
                <w:sz w:val="24"/>
              </w:rPr>
              <w:t>x操作系统的升级维护、优化调整、故障处理等技术支持工作。</w:t>
            </w: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接收时间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color w:val="333333"/>
                <w:kern w:val="0"/>
                <w:sz w:val="24"/>
              </w:rPr>
              <w:t>7*24</w:t>
            </w:r>
          </w:p>
        </w:tc>
      </w:tr>
      <w:tr w:rsidR="0079120F" w:rsidRPr="007C1A20" w:rsidTr="00112FD1">
        <w:trPr>
          <w:trHeight w:val="285"/>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nil"/>
            </w:tcBorders>
            <w:vAlign w:val="center"/>
          </w:tcPr>
          <w:p w:rsidR="0079120F"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响应时间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Pr>
                <w:rFonts w:ascii="彩虹粗仿宋" w:eastAsia="彩虹粗仿宋" w:hAnsi="宋体" w:cs="宋体"/>
                <w:color w:val="333333"/>
                <w:kern w:val="0"/>
                <w:sz w:val="24"/>
              </w:rPr>
              <w:t>10分钟</w:t>
            </w:r>
          </w:p>
        </w:tc>
      </w:tr>
      <w:tr w:rsidR="0079120F" w:rsidRPr="007C1A20" w:rsidTr="00112FD1">
        <w:trPr>
          <w:trHeight w:val="285"/>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nil"/>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服务方式</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hint="eastAsia"/>
                <w:color w:val="333333"/>
                <w:kern w:val="0"/>
                <w:sz w:val="24"/>
              </w:rPr>
              <w:t>现场</w:t>
            </w:r>
          </w:p>
        </w:tc>
      </w:tr>
      <w:tr w:rsidR="0079120F" w:rsidRPr="007C1A20" w:rsidTr="00112FD1">
        <w:trPr>
          <w:trHeight w:val="285"/>
        </w:trPr>
        <w:tc>
          <w:tcPr>
            <w:tcW w:w="276"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color w:val="000000"/>
                <w:kern w:val="0"/>
                <w:sz w:val="24"/>
              </w:rPr>
              <w:t>2</w:t>
            </w:r>
          </w:p>
        </w:tc>
        <w:tc>
          <w:tcPr>
            <w:tcW w:w="1000"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Pr>
                <w:rFonts w:ascii="彩虹粗仿宋" w:eastAsia="彩虹粗仿宋" w:hAnsi="宋体" w:cs="宋体" w:hint="eastAsia"/>
                <w:color w:val="000000"/>
                <w:kern w:val="0"/>
                <w:sz w:val="24"/>
              </w:rPr>
              <w:t>中间件维护</w:t>
            </w:r>
          </w:p>
        </w:tc>
        <w:tc>
          <w:tcPr>
            <w:tcW w:w="2105"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EF0B8D">
            <w:pPr>
              <w:widowControl/>
              <w:jc w:val="left"/>
              <w:rPr>
                <w:rFonts w:ascii="彩虹粗仿宋" w:eastAsia="彩虹粗仿宋" w:hAnsi="宋体" w:cs="宋体"/>
                <w:color w:val="000000"/>
                <w:kern w:val="0"/>
                <w:sz w:val="24"/>
              </w:rPr>
            </w:pPr>
            <w:r>
              <w:rPr>
                <w:rFonts w:ascii="彩虹粗仿宋" w:eastAsia="彩虹粗仿宋" w:hAnsi="宋体" w:cs="宋体" w:hint="eastAsia"/>
                <w:color w:val="000000"/>
                <w:kern w:val="0"/>
                <w:sz w:val="24"/>
              </w:rPr>
              <w:t>提供</w:t>
            </w:r>
            <w:r w:rsidR="00EF0B8D">
              <w:rPr>
                <w:rFonts w:ascii="彩虹粗仿宋" w:eastAsia="彩虹粗仿宋" w:hAnsi="宋体" w:cs="宋体" w:hint="eastAsia"/>
                <w:color w:val="000000"/>
                <w:kern w:val="0"/>
                <w:sz w:val="24"/>
              </w:rPr>
              <w:t>包括但不限于</w:t>
            </w:r>
            <w:r>
              <w:rPr>
                <w:rFonts w:ascii="彩虹粗仿宋" w:eastAsia="彩虹粗仿宋" w:hAnsi="宋体" w:cs="宋体" w:hint="eastAsia"/>
                <w:color w:val="000000"/>
                <w:kern w:val="0"/>
                <w:sz w:val="24"/>
              </w:rPr>
              <w:t>Tuxedo、Tomcat、</w:t>
            </w:r>
            <w:proofErr w:type="spellStart"/>
            <w:r>
              <w:rPr>
                <w:rFonts w:ascii="彩虹粗仿宋" w:eastAsia="彩虹粗仿宋" w:hAnsi="宋体" w:cs="宋体" w:hint="eastAsia"/>
                <w:color w:val="000000"/>
                <w:kern w:val="0"/>
                <w:sz w:val="24"/>
              </w:rPr>
              <w:t>Weblog</w:t>
            </w:r>
            <w:r>
              <w:rPr>
                <w:rFonts w:ascii="彩虹粗仿宋" w:eastAsia="彩虹粗仿宋" w:hAnsi="宋体" w:cs="宋体"/>
                <w:color w:val="000000"/>
                <w:kern w:val="0"/>
                <w:sz w:val="24"/>
              </w:rPr>
              <w:t>ic</w:t>
            </w:r>
            <w:proofErr w:type="spellEnd"/>
            <w:r>
              <w:rPr>
                <w:rFonts w:ascii="彩虹粗仿宋" w:eastAsia="彩虹粗仿宋" w:hAnsi="宋体" w:cs="宋体"/>
                <w:color w:val="000000"/>
                <w:kern w:val="0"/>
                <w:sz w:val="24"/>
              </w:rPr>
              <w:t>、</w:t>
            </w:r>
            <w:proofErr w:type="spellStart"/>
            <w:r>
              <w:rPr>
                <w:rFonts w:ascii="彩虹粗仿宋" w:eastAsia="彩虹粗仿宋" w:hAnsi="宋体" w:cs="宋体"/>
                <w:color w:val="000000"/>
                <w:kern w:val="0"/>
                <w:sz w:val="24"/>
              </w:rPr>
              <w:t>Mq</w:t>
            </w:r>
            <w:proofErr w:type="spellEnd"/>
            <w:r>
              <w:rPr>
                <w:rFonts w:ascii="彩虹粗仿宋" w:eastAsia="彩虹粗仿宋" w:hAnsi="宋体" w:cs="宋体"/>
                <w:color w:val="000000"/>
                <w:kern w:val="0"/>
                <w:sz w:val="24"/>
              </w:rPr>
              <w:t>等中间件的升级维护、优</w:t>
            </w:r>
            <w:r w:rsidR="00EF0B8D">
              <w:rPr>
                <w:rFonts w:ascii="彩虹粗仿宋" w:eastAsia="彩虹粗仿宋" w:hAnsi="宋体" w:cs="宋体"/>
                <w:color w:val="000000"/>
                <w:kern w:val="0"/>
                <w:sz w:val="24"/>
              </w:rPr>
              <w:t>、</w:t>
            </w:r>
            <w:r>
              <w:rPr>
                <w:rFonts w:ascii="彩虹粗仿宋" w:eastAsia="彩虹粗仿宋" w:hAnsi="宋体" w:cs="宋体"/>
                <w:color w:val="000000"/>
                <w:kern w:val="0"/>
                <w:sz w:val="24"/>
              </w:rPr>
              <w:t>化调整、故障处理等技术支持工作。</w:t>
            </w: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接收时间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color w:val="333333"/>
                <w:kern w:val="0"/>
                <w:sz w:val="24"/>
              </w:rPr>
              <w:t>7*24</w:t>
            </w:r>
          </w:p>
        </w:tc>
      </w:tr>
      <w:tr w:rsidR="0079120F" w:rsidRPr="007C1A20" w:rsidTr="00112FD1">
        <w:trPr>
          <w:trHeight w:val="285"/>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single" w:sz="4" w:space="0" w:color="auto"/>
            </w:tcBorders>
            <w:vAlign w:val="center"/>
          </w:tcPr>
          <w:p w:rsidR="0079120F"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响应时间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Pr>
                <w:rFonts w:ascii="彩虹粗仿宋" w:eastAsia="彩虹粗仿宋" w:hAnsi="宋体" w:cs="宋体"/>
                <w:color w:val="333333"/>
                <w:kern w:val="0"/>
                <w:sz w:val="24"/>
              </w:rPr>
              <w:t>10分钟</w:t>
            </w:r>
          </w:p>
        </w:tc>
      </w:tr>
      <w:tr w:rsidR="0079120F" w:rsidRPr="007C1A20" w:rsidTr="00112FD1">
        <w:trPr>
          <w:trHeight w:val="1077"/>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服务方式</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hint="eastAsia"/>
                <w:color w:val="333333"/>
                <w:kern w:val="0"/>
                <w:sz w:val="24"/>
              </w:rPr>
              <w:t>现场</w:t>
            </w:r>
          </w:p>
        </w:tc>
      </w:tr>
      <w:tr w:rsidR="0079120F" w:rsidRPr="007C1A20" w:rsidTr="00112FD1">
        <w:trPr>
          <w:trHeight w:val="285"/>
        </w:trPr>
        <w:tc>
          <w:tcPr>
            <w:tcW w:w="276"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color w:val="000000"/>
                <w:kern w:val="0"/>
                <w:sz w:val="24"/>
              </w:rPr>
              <w:t>3</w:t>
            </w:r>
          </w:p>
        </w:tc>
        <w:tc>
          <w:tcPr>
            <w:tcW w:w="1000" w:type="pct"/>
            <w:vMerge w:val="restart"/>
            <w:tcBorders>
              <w:top w:val="nil"/>
              <w:left w:val="single" w:sz="4" w:space="0" w:color="auto"/>
              <w:bottom w:val="single" w:sz="4" w:space="0" w:color="000000"/>
              <w:right w:val="nil"/>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Pr>
                <w:rFonts w:ascii="彩虹粗仿宋" w:eastAsia="彩虹粗仿宋" w:hAnsi="宋体" w:cs="宋体" w:hint="eastAsia"/>
                <w:color w:val="000000"/>
                <w:kern w:val="0"/>
                <w:sz w:val="24"/>
              </w:rPr>
              <w:t>数据库维护</w:t>
            </w:r>
          </w:p>
        </w:tc>
        <w:tc>
          <w:tcPr>
            <w:tcW w:w="2105"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EF0B8D">
            <w:pPr>
              <w:widowControl/>
              <w:jc w:val="left"/>
              <w:rPr>
                <w:rFonts w:ascii="彩虹粗仿宋" w:eastAsia="彩虹粗仿宋" w:hAnsi="宋体" w:cs="宋体"/>
                <w:color w:val="000000"/>
                <w:kern w:val="0"/>
                <w:sz w:val="24"/>
              </w:rPr>
            </w:pPr>
            <w:r>
              <w:rPr>
                <w:rFonts w:ascii="彩虹粗仿宋" w:eastAsia="彩虹粗仿宋" w:hAnsi="宋体" w:cs="宋体"/>
                <w:color w:val="000000"/>
                <w:kern w:val="0"/>
                <w:sz w:val="24"/>
              </w:rPr>
              <w:t>提供</w:t>
            </w:r>
            <w:r w:rsidR="00EF0B8D">
              <w:rPr>
                <w:rFonts w:ascii="彩虹粗仿宋" w:eastAsia="彩虹粗仿宋" w:hAnsi="宋体" w:cs="宋体"/>
                <w:color w:val="000000"/>
                <w:kern w:val="0"/>
                <w:sz w:val="24"/>
              </w:rPr>
              <w:t>包括但不限于</w:t>
            </w:r>
            <w:r>
              <w:rPr>
                <w:rFonts w:ascii="彩虹粗仿宋" w:eastAsia="彩虹粗仿宋" w:hAnsi="宋体" w:cs="宋体"/>
                <w:color w:val="000000"/>
                <w:kern w:val="0"/>
                <w:sz w:val="24"/>
              </w:rPr>
              <w:t>Oracle、</w:t>
            </w:r>
            <w:proofErr w:type="spellStart"/>
            <w:r w:rsidR="00EF0B8D">
              <w:rPr>
                <w:rFonts w:ascii="彩虹粗仿宋" w:eastAsia="彩虹粗仿宋" w:hAnsi="宋体" w:cs="宋体"/>
                <w:color w:val="000000"/>
                <w:kern w:val="0"/>
                <w:sz w:val="24"/>
              </w:rPr>
              <w:t>Tdsql</w:t>
            </w:r>
            <w:proofErr w:type="spellEnd"/>
            <w:r w:rsidR="00EF0B8D">
              <w:rPr>
                <w:rFonts w:ascii="彩虹粗仿宋" w:eastAsia="彩虹粗仿宋" w:hAnsi="宋体" w:cs="宋体"/>
                <w:color w:val="000000"/>
                <w:kern w:val="0"/>
                <w:sz w:val="24"/>
              </w:rPr>
              <w:t>、</w:t>
            </w:r>
            <w:r>
              <w:rPr>
                <w:rFonts w:ascii="彩虹粗仿宋" w:eastAsia="彩虹粗仿宋" w:hAnsi="宋体" w:cs="宋体"/>
                <w:color w:val="000000"/>
                <w:kern w:val="0"/>
                <w:sz w:val="24"/>
              </w:rPr>
              <w:t>Informix、</w:t>
            </w:r>
            <w:proofErr w:type="spellStart"/>
            <w:r>
              <w:rPr>
                <w:rFonts w:ascii="彩虹粗仿宋" w:eastAsia="彩虹粗仿宋" w:hAnsi="宋体" w:cs="宋体" w:hint="eastAsia"/>
                <w:color w:val="000000"/>
                <w:kern w:val="0"/>
                <w:sz w:val="24"/>
              </w:rPr>
              <w:t>Mysql</w:t>
            </w:r>
            <w:proofErr w:type="spellEnd"/>
            <w:r>
              <w:rPr>
                <w:rFonts w:ascii="彩虹粗仿宋" w:eastAsia="彩虹粗仿宋" w:hAnsi="宋体" w:cs="宋体" w:hint="eastAsia"/>
                <w:color w:val="000000"/>
                <w:kern w:val="0"/>
                <w:sz w:val="24"/>
              </w:rPr>
              <w:t>等数</w:t>
            </w:r>
            <w:r>
              <w:rPr>
                <w:rFonts w:ascii="彩虹粗仿宋" w:eastAsia="彩虹粗仿宋" w:hAnsi="宋体" w:cs="宋体" w:hint="eastAsia"/>
                <w:color w:val="000000"/>
                <w:kern w:val="0"/>
                <w:sz w:val="24"/>
              </w:rPr>
              <w:lastRenderedPageBreak/>
              <w:t>据库的</w:t>
            </w:r>
            <w:r>
              <w:rPr>
                <w:rFonts w:ascii="彩虹粗仿宋" w:eastAsia="彩虹粗仿宋" w:hAnsi="宋体" w:cs="宋体"/>
                <w:color w:val="000000"/>
                <w:kern w:val="0"/>
                <w:sz w:val="24"/>
              </w:rPr>
              <w:t>升级维护、优化调整、故障处理等技术支持工作。</w:t>
            </w: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lastRenderedPageBreak/>
              <w:t>接收时间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color w:val="333333"/>
                <w:kern w:val="0"/>
                <w:sz w:val="24"/>
              </w:rPr>
              <w:t>7*24</w:t>
            </w:r>
          </w:p>
        </w:tc>
      </w:tr>
      <w:tr w:rsidR="0079120F" w:rsidRPr="007C1A20" w:rsidTr="00112FD1">
        <w:trPr>
          <w:trHeight w:val="285"/>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nil"/>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响应时间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Pr>
                <w:rFonts w:ascii="彩虹粗仿宋" w:eastAsia="彩虹粗仿宋" w:hAnsi="宋体" w:cs="宋体"/>
                <w:color w:val="333333"/>
                <w:kern w:val="0"/>
                <w:sz w:val="24"/>
              </w:rPr>
              <w:t>10分钟</w:t>
            </w:r>
          </w:p>
        </w:tc>
      </w:tr>
      <w:tr w:rsidR="0079120F" w:rsidRPr="007C1A20" w:rsidTr="00112FD1">
        <w:trPr>
          <w:trHeight w:val="285"/>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nil"/>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服务方式</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hint="eastAsia"/>
                <w:color w:val="333333"/>
                <w:kern w:val="0"/>
                <w:sz w:val="24"/>
              </w:rPr>
              <w:t>现场</w:t>
            </w:r>
          </w:p>
        </w:tc>
      </w:tr>
      <w:tr w:rsidR="0079120F" w:rsidRPr="007C1A20" w:rsidTr="00112FD1">
        <w:trPr>
          <w:trHeight w:val="285"/>
        </w:trPr>
        <w:tc>
          <w:tcPr>
            <w:tcW w:w="276"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color w:val="000000"/>
                <w:kern w:val="0"/>
                <w:sz w:val="24"/>
              </w:rPr>
              <w:lastRenderedPageBreak/>
              <w:t>4</w:t>
            </w:r>
          </w:p>
        </w:tc>
        <w:tc>
          <w:tcPr>
            <w:tcW w:w="1000" w:type="pct"/>
            <w:vMerge w:val="restart"/>
            <w:tcBorders>
              <w:top w:val="nil"/>
              <w:left w:val="single" w:sz="4" w:space="0" w:color="auto"/>
              <w:bottom w:val="single" w:sz="4" w:space="0" w:color="000000"/>
              <w:right w:val="nil"/>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Pr>
                <w:rFonts w:ascii="彩虹粗仿宋" w:eastAsia="彩虹粗仿宋" w:hAnsi="宋体" w:cs="宋体"/>
                <w:color w:val="000000"/>
                <w:kern w:val="0"/>
                <w:sz w:val="24"/>
              </w:rPr>
              <w:t>Vmware维护</w:t>
            </w:r>
          </w:p>
        </w:tc>
        <w:tc>
          <w:tcPr>
            <w:tcW w:w="2105"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Pr>
                <w:rFonts w:ascii="彩虹粗仿宋" w:eastAsia="彩虹粗仿宋" w:hAnsi="宋体" w:cs="宋体" w:hint="eastAsia"/>
                <w:color w:val="000000"/>
                <w:kern w:val="0"/>
                <w:sz w:val="24"/>
              </w:rPr>
              <w:t>提供V</w:t>
            </w:r>
            <w:r>
              <w:rPr>
                <w:rFonts w:ascii="彩虹粗仿宋" w:eastAsia="彩虹粗仿宋" w:hAnsi="宋体" w:cs="宋体"/>
                <w:color w:val="000000"/>
                <w:kern w:val="0"/>
                <w:sz w:val="24"/>
              </w:rPr>
              <w:t>mware虚拟化平台的升级维护、优化调整、故障处理等技术支持工作。</w:t>
            </w: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接收时间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color w:val="333333"/>
                <w:kern w:val="0"/>
                <w:sz w:val="24"/>
              </w:rPr>
              <w:t>5*8</w:t>
            </w:r>
          </w:p>
        </w:tc>
      </w:tr>
      <w:tr w:rsidR="0079120F" w:rsidRPr="007C1A20" w:rsidTr="00112FD1">
        <w:trPr>
          <w:trHeight w:val="285"/>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nil"/>
            </w:tcBorders>
            <w:vAlign w:val="center"/>
          </w:tcPr>
          <w:p w:rsidR="0079120F"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响应时间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Pr>
                <w:rFonts w:ascii="彩虹粗仿宋" w:eastAsia="彩虹粗仿宋" w:hAnsi="宋体" w:cs="宋体"/>
                <w:color w:val="333333"/>
                <w:kern w:val="0"/>
                <w:sz w:val="24"/>
              </w:rPr>
              <w:t>10分钟</w:t>
            </w:r>
          </w:p>
        </w:tc>
      </w:tr>
      <w:tr w:rsidR="0079120F" w:rsidRPr="007C1A20" w:rsidTr="00112FD1">
        <w:trPr>
          <w:trHeight w:val="285"/>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nil"/>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服务方式</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hint="eastAsia"/>
                <w:color w:val="333333"/>
                <w:kern w:val="0"/>
                <w:sz w:val="24"/>
              </w:rPr>
              <w:t>现场</w:t>
            </w:r>
          </w:p>
        </w:tc>
      </w:tr>
      <w:tr w:rsidR="0079120F" w:rsidRPr="007C1A20" w:rsidTr="00112FD1">
        <w:trPr>
          <w:trHeight w:val="285"/>
        </w:trPr>
        <w:tc>
          <w:tcPr>
            <w:tcW w:w="276"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color w:val="000000"/>
                <w:kern w:val="0"/>
                <w:sz w:val="24"/>
              </w:rPr>
              <w:t>5</w:t>
            </w:r>
          </w:p>
        </w:tc>
        <w:tc>
          <w:tcPr>
            <w:tcW w:w="1000" w:type="pct"/>
            <w:vMerge w:val="restart"/>
            <w:tcBorders>
              <w:top w:val="nil"/>
              <w:left w:val="single" w:sz="4" w:space="0" w:color="auto"/>
              <w:bottom w:val="single" w:sz="4" w:space="0" w:color="000000"/>
              <w:right w:val="nil"/>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Pr>
                <w:rFonts w:ascii="彩虹粗仿宋" w:eastAsia="彩虹粗仿宋" w:hAnsi="宋体" w:cs="宋体" w:hint="eastAsia"/>
                <w:color w:val="000000"/>
                <w:kern w:val="0"/>
                <w:sz w:val="24"/>
              </w:rPr>
              <w:t>C</w:t>
            </w:r>
            <w:r>
              <w:rPr>
                <w:rFonts w:ascii="彩虹粗仿宋" w:eastAsia="彩虹粗仿宋" w:hAnsi="宋体" w:cs="宋体"/>
                <w:color w:val="000000"/>
                <w:kern w:val="0"/>
                <w:sz w:val="24"/>
              </w:rPr>
              <w:t>itrix维护</w:t>
            </w:r>
          </w:p>
        </w:tc>
        <w:tc>
          <w:tcPr>
            <w:tcW w:w="2105"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Pr>
                <w:rFonts w:ascii="彩虹粗仿宋" w:eastAsia="彩虹粗仿宋" w:hAnsi="宋体" w:cs="宋体" w:hint="eastAsia"/>
                <w:color w:val="000000"/>
                <w:kern w:val="0"/>
                <w:sz w:val="24"/>
              </w:rPr>
              <w:t>提供Citrix</w:t>
            </w:r>
            <w:r>
              <w:rPr>
                <w:rFonts w:ascii="彩虹粗仿宋" w:eastAsia="彩虹粗仿宋" w:hAnsi="宋体" w:cs="宋体"/>
                <w:color w:val="000000"/>
                <w:kern w:val="0"/>
                <w:sz w:val="24"/>
              </w:rPr>
              <w:t>桌面云平台的升级维护、优化调整、故障处理等技术支持工作。</w:t>
            </w: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接收时间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color w:val="333333"/>
                <w:kern w:val="0"/>
                <w:sz w:val="24"/>
              </w:rPr>
              <w:t>5*8</w:t>
            </w:r>
          </w:p>
        </w:tc>
      </w:tr>
      <w:tr w:rsidR="0079120F" w:rsidRPr="007C1A20" w:rsidTr="00112FD1">
        <w:trPr>
          <w:trHeight w:val="285"/>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nil"/>
            </w:tcBorders>
            <w:vAlign w:val="center"/>
          </w:tcPr>
          <w:p w:rsidR="0079120F"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响应时间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Pr>
                <w:rFonts w:ascii="彩虹粗仿宋" w:eastAsia="彩虹粗仿宋" w:hAnsi="宋体" w:cs="宋体"/>
                <w:color w:val="333333"/>
                <w:kern w:val="0"/>
                <w:sz w:val="24"/>
              </w:rPr>
              <w:t>10分钟</w:t>
            </w:r>
          </w:p>
        </w:tc>
      </w:tr>
      <w:tr w:rsidR="0079120F" w:rsidRPr="007C1A20" w:rsidTr="00112FD1">
        <w:trPr>
          <w:trHeight w:val="285"/>
        </w:trPr>
        <w:tc>
          <w:tcPr>
            <w:tcW w:w="276"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000000"/>
              <w:right w:val="nil"/>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服务方式</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hint="eastAsia"/>
                <w:color w:val="333333"/>
                <w:kern w:val="0"/>
                <w:sz w:val="24"/>
              </w:rPr>
              <w:t>现场</w:t>
            </w:r>
          </w:p>
        </w:tc>
      </w:tr>
      <w:tr w:rsidR="0079120F" w:rsidRPr="007C1A20" w:rsidTr="00112FD1">
        <w:trPr>
          <w:trHeight w:val="285"/>
        </w:trPr>
        <w:tc>
          <w:tcPr>
            <w:tcW w:w="276" w:type="pct"/>
            <w:vMerge w:val="restart"/>
            <w:tcBorders>
              <w:top w:val="nil"/>
              <w:left w:val="single" w:sz="4" w:space="0" w:color="auto"/>
              <w:bottom w:val="nil"/>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Pr>
                <w:rFonts w:ascii="彩虹粗仿宋" w:eastAsia="彩虹粗仿宋" w:hAnsi="宋体" w:cs="宋体"/>
                <w:color w:val="000000"/>
                <w:kern w:val="0"/>
                <w:sz w:val="24"/>
              </w:rPr>
              <w:t>6</w:t>
            </w:r>
          </w:p>
        </w:tc>
        <w:tc>
          <w:tcPr>
            <w:tcW w:w="1000" w:type="pct"/>
            <w:vMerge w:val="restart"/>
            <w:tcBorders>
              <w:top w:val="nil"/>
              <w:left w:val="single" w:sz="4" w:space="0" w:color="auto"/>
              <w:bottom w:val="nil"/>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故障</w:t>
            </w:r>
            <w:r>
              <w:rPr>
                <w:rFonts w:ascii="彩虹粗仿宋" w:eastAsia="彩虹粗仿宋" w:hAnsi="宋体" w:cs="宋体" w:hint="eastAsia"/>
                <w:color w:val="000000"/>
                <w:kern w:val="0"/>
                <w:sz w:val="24"/>
              </w:rPr>
              <w:t>处理</w:t>
            </w:r>
          </w:p>
        </w:tc>
        <w:tc>
          <w:tcPr>
            <w:tcW w:w="2105" w:type="pct"/>
            <w:vMerge w:val="restart"/>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对</w:t>
            </w:r>
            <w:r>
              <w:rPr>
                <w:rFonts w:ascii="彩虹粗仿宋" w:eastAsia="彩虹粗仿宋" w:hAnsi="宋体" w:cs="宋体" w:hint="eastAsia"/>
                <w:color w:val="000000"/>
                <w:kern w:val="0"/>
                <w:sz w:val="24"/>
              </w:rPr>
              <w:t>软件</w:t>
            </w:r>
            <w:r w:rsidRPr="007C1A20">
              <w:rPr>
                <w:rFonts w:ascii="彩虹粗仿宋" w:eastAsia="彩虹粗仿宋" w:hAnsi="宋体" w:cs="宋体" w:hint="eastAsia"/>
                <w:color w:val="000000"/>
                <w:kern w:val="0"/>
                <w:sz w:val="24"/>
              </w:rPr>
              <w:t>系统在运行过程中</w:t>
            </w:r>
            <w:r>
              <w:rPr>
                <w:rFonts w:ascii="彩虹粗仿宋" w:eastAsia="彩虹粗仿宋" w:hAnsi="宋体" w:cs="宋体" w:hint="eastAsia"/>
                <w:color w:val="000000"/>
                <w:kern w:val="0"/>
                <w:sz w:val="24"/>
              </w:rPr>
              <w:t>出现的各种故障、</w:t>
            </w:r>
            <w:r w:rsidRPr="007C1A20">
              <w:rPr>
                <w:rFonts w:ascii="彩虹粗仿宋" w:eastAsia="彩虹粗仿宋" w:hAnsi="宋体" w:cs="宋体"/>
                <w:color w:val="000000"/>
                <w:kern w:val="0"/>
                <w:sz w:val="24"/>
              </w:rPr>
              <w:t>BUG</w:t>
            </w:r>
            <w:r w:rsidRPr="007C1A20">
              <w:rPr>
                <w:rFonts w:ascii="彩虹粗仿宋" w:eastAsia="彩虹粗仿宋" w:hAnsi="宋体" w:cs="宋体" w:hint="eastAsia"/>
                <w:color w:val="000000"/>
                <w:kern w:val="0"/>
                <w:sz w:val="24"/>
              </w:rPr>
              <w:t>进行修复。</w:t>
            </w: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接收时间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color w:val="000000"/>
                <w:kern w:val="0"/>
                <w:sz w:val="24"/>
              </w:rPr>
              <w:t>7*24</w:t>
            </w:r>
          </w:p>
        </w:tc>
      </w:tr>
      <w:tr w:rsidR="0079120F" w:rsidRPr="007C1A20" w:rsidTr="00112FD1">
        <w:trPr>
          <w:trHeight w:val="285"/>
        </w:trPr>
        <w:tc>
          <w:tcPr>
            <w:tcW w:w="276" w:type="pct"/>
            <w:vMerge/>
            <w:tcBorders>
              <w:top w:val="nil"/>
              <w:left w:val="single" w:sz="4" w:space="0" w:color="auto"/>
              <w:bottom w:val="nil"/>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nil"/>
              <w:left w:val="single" w:sz="4" w:space="0" w:color="auto"/>
              <w:bottom w:val="nil"/>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响应时间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Pr>
                <w:rFonts w:ascii="彩虹粗仿宋" w:eastAsia="彩虹粗仿宋" w:hAnsi="宋体" w:cs="宋体"/>
                <w:color w:val="000000"/>
                <w:kern w:val="0"/>
                <w:sz w:val="24"/>
              </w:rPr>
              <w:t>10分钟</w:t>
            </w:r>
            <w:r w:rsidRPr="007C1A20">
              <w:rPr>
                <w:rFonts w:ascii="彩虹粗仿宋" w:eastAsia="彩虹粗仿宋" w:hAnsi="宋体" w:cs="宋体"/>
                <w:color w:val="000000"/>
                <w:kern w:val="0"/>
                <w:sz w:val="24"/>
              </w:rPr>
              <w:t xml:space="preserve"> </w:t>
            </w:r>
          </w:p>
        </w:tc>
      </w:tr>
      <w:tr w:rsidR="0079120F" w:rsidRPr="007C1A20" w:rsidTr="00112FD1">
        <w:trPr>
          <w:trHeight w:val="285"/>
        </w:trPr>
        <w:tc>
          <w:tcPr>
            <w:tcW w:w="276" w:type="pct"/>
            <w:vMerge/>
            <w:tcBorders>
              <w:top w:val="nil"/>
              <w:left w:val="single" w:sz="4" w:space="0" w:color="auto"/>
              <w:bottom w:val="nil"/>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nil"/>
              <w:left w:val="single" w:sz="4" w:space="0" w:color="auto"/>
              <w:bottom w:val="nil"/>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000000"/>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服务方式</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hint="eastAsia"/>
                <w:color w:val="333333"/>
                <w:kern w:val="0"/>
                <w:sz w:val="24"/>
              </w:rPr>
              <w:t>现场</w:t>
            </w:r>
          </w:p>
        </w:tc>
      </w:tr>
      <w:tr w:rsidR="0079120F" w:rsidRPr="007C1A20" w:rsidTr="00112FD1">
        <w:trPr>
          <w:trHeight w:val="285"/>
        </w:trPr>
        <w:tc>
          <w:tcPr>
            <w:tcW w:w="276" w:type="pct"/>
            <w:vMerge w:val="restar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Pr>
                <w:rFonts w:ascii="彩虹粗仿宋" w:eastAsia="彩虹粗仿宋" w:hAnsi="宋体" w:cs="宋体"/>
                <w:color w:val="000000"/>
                <w:kern w:val="0"/>
                <w:sz w:val="24"/>
              </w:rPr>
              <w:t>7</w:t>
            </w:r>
          </w:p>
        </w:tc>
        <w:tc>
          <w:tcPr>
            <w:tcW w:w="1000" w:type="pct"/>
            <w:vMerge w:val="restar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操作答疑服务</w:t>
            </w:r>
          </w:p>
        </w:tc>
        <w:tc>
          <w:tcPr>
            <w:tcW w:w="2105" w:type="pct"/>
            <w:vMerge w:val="restart"/>
            <w:tcBorders>
              <w:top w:val="nil"/>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提供系统操作使用方面的答疑服务。</w:t>
            </w: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接收时间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color w:val="333333"/>
                <w:kern w:val="0"/>
                <w:sz w:val="24"/>
              </w:rPr>
              <w:t>5*8</w:t>
            </w:r>
          </w:p>
        </w:tc>
      </w:tr>
      <w:tr w:rsidR="0079120F" w:rsidRPr="007C1A20" w:rsidTr="00112FD1">
        <w:trPr>
          <w:trHeight w:val="450"/>
        </w:trPr>
        <w:tc>
          <w:tcPr>
            <w:tcW w:w="276" w:type="pct"/>
            <w:vMerge/>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服务方式</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hint="eastAsia"/>
                <w:color w:val="333333"/>
                <w:kern w:val="0"/>
                <w:sz w:val="24"/>
              </w:rPr>
              <w:t>现场、电话、电子邮件</w:t>
            </w:r>
          </w:p>
        </w:tc>
      </w:tr>
      <w:tr w:rsidR="0079120F" w:rsidRPr="007C1A20" w:rsidTr="00112FD1">
        <w:trPr>
          <w:trHeight w:val="285"/>
        </w:trPr>
        <w:tc>
          <w:tcPr>
            <w:tcW w:w="276" w:type="pct"/>
            <w:vMerge w:val="restart"/>
            <w:tcBorders>
              <w:top w:val="nil"/>
              <w:left w:val="single" w:sz="4" w:space="0" w:color="auto"/>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Pr>
                <w:rFonts w:ascii="彩虹粗仿宋" w:eastAsia="彩虹粗仿宋" w:hAnsi="宋体" w:cs="宋体"/>
                <w:color w:val="000000"/>
                <w:kern w:val="0"/>
                <w:sz w:val="24"/>
              </w:rPr>
              <w:t>8</w:t>
            </w:r>
          </w:p>
        </w:tc>
        <w:tc>
          <w:tcPr>
            <w:tcW w:w="1000" w:type="pct"/>
            <w:vMerge w:val="restart"/>
            <w:tcBorders>
              <w:top w:val="nil"/>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技术咨询服务</w:t>
            </w:r>
          </w:p>
        </w:tc>
        <w:tc>
          <w:tcPr>
            <w:tcW w:w="2105" w:type="pct"/>
            <w:vMerge w:val="restart"/>
            <w:tcBorders>
              <w:top w:val="nil"/>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提供操作系统、数据库、中间件等</w:t>
            </w:r>
            <w:r>
              <w:rPr>
                <w:rFonts w:ascii="彩虹粗仿宋" w:eastAsia="彩虹粗仿宋" w:hAnsi="宋体" w:cs="宋体" w:hint="eastAsia"/>
                <w:color w:val="000000"/>
                <w:kern w:val="0"/>
                <w:sz w:val="24"/>
              </w:rPr>
              <w:t>软件</w:t>
            </w:r>
            <w:r w:rsidRPr="007C1A20">
              <w:rPr>
                <w:rFonts w:ascii="彩虹粗仿宋" w:eastAsia="彩虹粗仿宋" w:hAnsi="宋体" w:cs="宋体" w:hint="eastAsia"/>
                <w:color w:val="000000"/>
                <w:kern w:val="0"/>
                <w:sz w:val="24"/>
              </w:rPr>
              <w:t>的咨询服务。</w:t>
            </w: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接收时间</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color w:val="333333"/>
                <w:kern w:val="0"/>
                <w:sz w:val="24"/>
              </w:rPr>
              <w:t>5*8</w:t>
            </w:r>
          </w:p>
        </w:tc>
      </w:tr>
      <w:tr w:rsidR="0079120F" w:rsidRPr="007C1A20" w:rsidTr="00112FD1">
        <w:trPr>
          <w:trHeight w:val="450"/>
        </w:trPr>
        <w:tc>
          <w:tcPr>
            <w:tcW w:w="276" w:type="pct"/>
            <w:vMerge/>
            <w:tcBorders>
              <w:top w:val="nil"/>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top w:val="nil"/>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top w:val="nil"/>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810" w:type="pct"/>
            <w:tcBorders>
              <w:top w:val="nil"/>
              <w:left w:val="nil"/>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服务方式</w:t>
            </w:r>
          </w:p>
        </w:tc>
        <w:tc>
          <w:tcPr>
            <w:tcW w:w="809" w:type="pct"/>
            <w:tcBorders>
              <w:top w:val="nil"/>
              <w:left w:val="nil"/>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333333"/>
                <w:kern w:val="0"/>
                <w:sz w:val="24"/>
              </w:rPr>
            </w:pPr>
            <w:r w:rsidRPr="007C1A20">
              <w:rPr>
                <w:rFonts w:ascii="彩虹粗仿宋" w:eastAsia="彩虹粗仿宋" w:hAnsi="宋体" w:cs="宋体" w:hint="eastAsia"/>
                <w:color w:val="333333"/>
                <w:kern w:val="0"/>
                <w:sz w:val="24"/>
              </w:rPr>
              <w:t>现场、电话、电子邮件</w:t>
            </w:r>
          </w:p>
        </w:tc>
      </w:tr>
      <w:tr w:rsidR="0079120F" w:rsidRPr="007C1A20" w:rsidTr="00112FD1">
        <w:trPr>
          <w:trHeight w:val="715"/>
        </w:trPr>
        <w:tc>
          <w:tcPr>
            <w:tcW w:w="276" w:type="pct"/>
            <w:vMerge w:val="restart"/>
            <w:tcBorders>
              <w:top w:val="single" w:sz="4" w:space="0" w:color="auto"/>
              <w:left w:val="single" w:sz="4" w:space="0" w:color="auto"/>
              <w:right w:val="single" w:sz="4" w:space="0" w:color="auto"/>
            </w:tcBorders>
            <w:vAlign w:val="center"/>
          </w:tcPr>
          <w:p w:rsidR="0079120F" w:rsidRPr="007C1A20" w:rsidRDefault="00EF0B8D" w:rsidP="00112FD1">
            <w:pPr>
              <w:widowControl/>
              <w:jc w:val="left"/>
              <w:rPr>
                <w:rFonts w:ascii="彩虹粗仿宋" w:eastAsia="彩虹粗仿宋" w:hAnsi="宋体" w:cs="宋体"/>
                <w:color w:val="000000"/>
                <w:kern w:val="0"/>
                <w:sz w:val="24"/>
              </w:rPr>
            </w:pPr>
            <w:r>
              <w:rPr>
                <w:rFonts w:ascii="彩虹粗仿宋" w:eastAsia="彩虹粗仿宋" w:hAnsi="宋体" w:cs="宋体"/>
                <w:color w:val="000000"/>
                <w:kern w:val="0"/>
                <w:sz w:val="24"/>
              </w:rPr>
              <w:t>9</w:t>
            </w:r>
          </w:p>
        </w:tc>
        <w:tc>
          <w:tcPr>
            <w:tcW w:w="1000" w:type="pct"/>
            <w:vMerge w:val="restart"/>
            <w:tcBorders>
              <w:top w:val="single" w:sz="4" w:space="0" w:color="auto"/>
              <w:left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运</w:t>
            </w:r>
            <w:proofErr w:type="gramStart"/>
            <w:r w:rsidRPr="007C1A20">
              <w:rPr>
                <w:rFonts w:ascii="彩虹粗仿宋" w:eastAsia="彩虹粗仿宋" w:hAnsi="宋体" w:cs="宋体" w:hint="eastAsia"/>
                <w:color w:val="000000"/>
                <w:kern w:val="0"/>
                <w:sz w:val="24"/>
              </w:rPr>
              <w:t>维支持</w:t>
            </w:r>
            <w:proofErr w:type="gramEnd"/>
          </w:p>
        </w:tc>
        <w:tc>
          <w:tcPr>
            <w:tcW w:w="2105" w:type="pct"/>
            <w:vMerge w:val="restart"/>
            <w:tcBorders>
              <w:top w:val="single" w:sz="4" w:space="0" w:color="auto"/>
              <w:left w:val="single" w:sz="4" w:space="0" w:color="auto"/>
              <w:right w:val="single" w:sz="4" w:space="0" w:color="auto"/>
            </w:tcBorders>
            <w:vAlign w:val="center"/>
          </w:tcPr>
          <w:p w:rsidR="0079120F" w:rsidRPr="007C1A20" w:rsidRDefault="0079120F" w:rsidP="00112FD1">
            <w:pPr>
              <w:rPr>
                <w:rFonts w:ascii="彩虹粗仿宋" w:eastAsia="彩虹粗仿宋" w:hAnsi="宋体" w:cs="Times New Roman"/>
                <w:sz w:val="24"/>
                <w:szCs w:val="24"/>
              </w:rPr>
            </w:pPr>
            <w:r w:rsidRPr="007C1A20">
              <w:rPr>
                <w:rFonts w:ascii="彩虹粗仿宋" w:eastAsia="彩虹粗仿宋" w:hAnsi="宋体" w:cs="Times New Roman"/>
                <w:sz w:val="24"/>
                <w:szCs w:val="24"/>
              </w:rPr>
              <w:t>1.</w:t>
            </w:r>
            <w:r w:rsidRPr="007C1A20">
              <w:rPr>
                <w:rFonts w:ascii="彩虹粗仿宋" w:eastAsia="彩虹粗仿宋" w:hAnsi="宋体" w:cs="Times New Roman" w:hint="eastAsia"/>
                <w:sz w:val="24"/>
                <w:szCs w:val="24"/>
              </w:rPr>
              <w:t>配合行内各系统改造对接；</w:t>
            </w:r>
            <w:r w:rsidRPr="007C1A20">
              <w:rPr>
                <w:rFonts w:ascii="彩虹粗仿宋" w:eastAsia="彩虹粗仿宋" w:hAnsi="宋体" w:cs="Times New Roman"/>
                <w:sz w:val="24"/>
                <w:szCs w:val="24"/>
              </w:rPr>
              <w:t>2.</w:t>
            </w:r>
            <w:r w:rsidRPr="007C1A20">
              <w:rPr>
                <w:rFonts w:ascii="彩虹粗仿宋" w:eastAsia="彩虹粗仿宋" w:hAnsi="宋体" w:cs="Times New Roman" w:hint="eastAsia"/>
                <w:sz w:val="24"/>
                <w:szCs w:val="24"/>
              </w:rPr>
              <w:t>配合年终结转；</w:t>
            </w:r>
            <w:r w:rsidRPr="007C1A20">
              <w:rPr>
                <w:rFonts w:ascii="彩虹粗仿宋" w:eastAsia="彩虹粗仿宋" w:hAnsi="宋体" w:cs="Times New Roman"/>
                <w:sz w:val="24"/>
                <w:szCs w:val="24"/>
              </w:rPr>
              <w:t>3.</w:t>
            </w:r>
            <w:r w:rsidRPr="007C1A20">
              <w:rPr>
                <w:rFonts w:ascii="彩虹粗仿宋" w:eastAsia="彩虹粗仿宋" w:hAnsi="宋体" w:cs="Times New Roman" w:hint="eastAsia"/>
                <w:sz w:val="24"/>
                <w:szCs w:val="24"/>
              </w:rPr>
              <w:t>系统定期重启维护支持；</w:t>
            </w:r>
            <w:r w:rsidRPr="007C1A20">
              <w:rPr>
                <w:rFonts w:ascii="彩虹粗仿宋" w:eastAsia="彩虹粗仿宋" w:hAnsi="宋体" w:cs="Times New Roman"/>
                <w:sz w:val="24"/>
                <w:szCs w:val="24"/>
              </w:rPr>
              <w:t>4.</w:t>
            </w:r>
            <w:r w:rsidRPr="007C1A20">
              <w:rPr>
                <w:rFonts w:ascii="彩虹粗仿宋" w:eastAsia="彩虹粗仿宋" w:hAnsi="宋体" w:cs="Times New Roman" w:hint="eastAsia"/>
                <w:sz w:val="24"/>
                <w:szCs w:val="24"/>
              </w:rPr>
              <w:t>电力切换支持；</w:t>
            </w:r>
            <w:r w:rsidRPr="007C1A20">
              <w:rPr>
                <w:rFonts w:ascii="彩虹粗仿宋" w:eastAsia="彩虹粗仿宋" w:hAnsi="宋体" w:cs="Times New Roman"/>
                <w:sz w:val="24"/>
                <w:szCs w:val="24"/>
              </w:rPr>
              <w:t>5.</w:t>
            </w:r>
            <w:r w:rsidRPr="007C1A20">
              <w:rPr>
                <w:rFonts w:ascii="彩虹粗仿宋" w:eastAsia="彩虹粗仿宋" w:hAnsi="宋体" w:cs="Times New Roman" w:hint="eastAsia"/>
                <w:sz w:val="24"/>
                <w:szCs w:val="24"/>
              </w:rPr>
              <w:t>机器、数据库、中间件等升级改造支持（包括数据迁移）</w:t>
            </w:r>
            <w:r>
              <w:rPr>
                <w:rFonts w:ascii="彩虹粗仿宋" w:eastAsia="彩虹粗仿宋" w:hAnsi="宋体" w:cs="Times New Roman" w:hint="eastAsia"/>
                <w:sz w:val="24"/>
                <w:szCs w:val="24"/>
              </w:rPr>
              <w:t>；</w:t>
            </w:r>
            <w:r w:rsidRPr="007C1A20">
              <w:rPr>
                <w:rFonts w:ascii="彩虹粗仿宋" w:eastAsia="彩虹粗仿宋" w:hAnsi="宋体" w:cs="Times New Roman"/>
                <w:sz w:val="24"/>
                <w:szCs w:val="24"/>
              </w:rPr>
              <w:t xml:space="preserve"> </w:t>
            </w:r>
          </w:p>
        </w:tc>
        <w:tc>
          <w:tcPr>
            <w:tcW w:w="810" w:type="pc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服务方式</w:t>
            </w:r>
          </w:p>
        </w:tc>
        <w:tc>
          <w:tcPr>
            <w:tcW w:w="809" w:type="pc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现场</w:t>
            </w:r>
          </w:p>
        </w:tc>
      </w:tr>
      <w:tr w:rsidR="0079120F" w:rsidRPr="007C1A20" w:rsidTr="00112FD1">
        <w:trPr>
          <w:trHeight w:val="1470"/>
        </w:trPr>
        <w:tc>
          <w:tcPr>
            <w:tcW w:w="276" w:type="pct"/>
            <w:vMerge/>
            <w:tcBorders>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1000" w:type="pct"/>
            <w:vMerge/>
            <w:tcBorders>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p>
        </w:tc>
        <w:tc>
          <w:tcPr>
            <w:tcW w:w="2105" w:type="pct"/>
            <w:vMerge/>
            <w:tcBorders>
              <w:left w:val="single" w:sz="4" w:space="0" w:color="auto"/>
              <w:bottom w:val="single" w:sz="4" w:space="0" w:color="auto"/>
              <w:right w:val="single" w:sz="4" w:space="0" w:color="auto"/>
            </w:tcBorders>
            <w:vAlign w:val="center"/>
          </w:tcPr>
          <w:p w:rsidR="0079120F" w:rsidRPr="007C1A20" w:rsidRDefault="0079120F" w:rsidP="00112FD1">
            <w:pPr>
              <w:rPr>
                <w:rFonts w:ascii="彩虹粗仿宋" w:eastAsia="彩虹粗仿宋" w:hAnsi="宋体" w:cs="Times New Roman"/>
                <w:sz w:val="24"/>
                <w:szCs w:val="24"/>
              </w:rPr>
            </w:pPr>
          </w:p>
        </w:tc>
        <w:tc>
          <w:tcPr>
            <w:tcW w:w="810" w:type="pc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left"/>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服务周期</w:t>
            </w:r>
          </w:p>
        </w:tc>
        <w:tc>
          <w:tcPr>
            <w:tcW w:w="809" w:type="pct"/>
            <w:tcBorders>
              <w:top w:val="single" w:sz="4" w:space="0" w:color="auto"/>
              <w:left w:val="single" w:sz="4" w:space="0" w:color="auto"/>
              <w:bottom w:val="single" w:sz="4" w:space="0" w:color="auto"/>
              <w:right w:val="single" w:sz="4" w:space="0" w:color="auto"/>
            </w:tcBorders>
            <w:vAlign w:val="center"/>
          </w:tcPr>
          <w:p w:rsidR="0079120F" w:rsidRPr="007C1A20" w:rsidRDefault="0079120F" w:rsidP="00112FD1">
            <w:pPr>
              <w:widowControl/>
              <w:jc w:val="center"/>
              <w:rPr>
                <w:rFonts w:ascii="彩虹粗仿宋" w:eastAsia="彩虹粗仿宋" w:hAnsi="宋体" w:cs="宋体"/>
                <w:color w:val="000000"/>
                <w:kern w:val="0"/>
                <w:sz w:val="24"/>
              </w:rPr>
            </w:pPr>
            <w:r w:rsidRPr="007C1A20">
              <w:rPr>
                <w:rFonts w:ascii="彩虹粗仿宋" w:eastAsia="彩虹粗仿宋" w:hAnsi="宋体" w:cs="宋体" w:hint="eastAsia"/>
                <w:color w:val="000000"/>
                <w:kern w:val="0"/>
                <w:sz w:val="24"/>
              </w:rPr>
              <w:t>发生服务时</w:t>
            </w:r>
          </w:p>
        </w:tc>
      </w:tr>
    </w:tbl>
    <w:p w:rsidR="0079120F" w:rsidRPr="00D930BE" w:rsidRDefault="0079120F" w:rsidP="0079120F">
      <w:pPr>
        <w:pStyle w:val="a3"/>
        <w:ind w:left="981" w:firstLineChars="0" w:firstLine="0"/>
        <w:rPr>
          <w:rFonts w:ascii="Times New Roman" w:hAnsi="Times New Roman"/>
          <w:sz w:val="28"/>
        </w:rPr>
      </w:pPr>
    </w:p>
    <w:p w:rsidR="0079120F" w:rsidRPr="00C524E3" w:rsidRDefault="0079120F" w:rsidP="0079120F">
      <w:pPr>
        <w:pStyle w:val="2"/>
        <w:numPr>
          <w:ilvl w:val="0"/>
          <w:numId w:val="1"/>
        </w:numPr>
        <w:rPr>
          <w:snapToGrid w:val="0"/>
        </w:rPr>
      </w:pPr>
      <w:r w:rsidRPr="00C524E3">
        <w:rPr>
          <w:rFonts w:hint="eastAsia"/>
          <w:snapToGrid w:val="0"/>
        </w:rPr>
        <w:t>维护工作方式</w:t>
      </w:r>
    </w:p>
    <w:p w:rsidR="0079120F" w:rsidRDefault="0079120F" w:rsidP="0079120F">
      <w:pPr>
        <w:ind w:firstLineChars="200" w:firstLine="560"/>
        <w:rPr>
          <w:rFonts w:ascii="Times New Roman" w:eastAsia="宋体" w:hAnsi="Times New Roman" w:cs="Times New Roman"/>
          <w:sz w:val="28"/>
          <w:szCs w:val="24"/>
        </w:rPr>
      </w:pPr>
      <w:r w:rsidRPr="008B53DC">
        <w:rPr>
          <w:rFonts w:ascii="Times New Roman" w:eastAsia="宋体" w:hAnsi="Times New Roman" w:cs="Times New Roman" w:hint="eastAsia"/>
          <w:sz w:val="28"/>
          <w:szCs w:val="24"/>
        </w:rPr>
        <w:t>供应商必须在广州市安排资深的系统工程师，为本项目投入充足的技术力量，指定专人（工程师）负责系统的维护、事务处理，保证对我分行的快速响应、优质服务，保证每次到场服务工程师均为技术资深人员</w:t>
      </w:r>
    </w:p>
    <w:p w:rsidR="0079120F" w:rsidRPr="00C524E3" w:rsidRDefault="0079120F" w:rsidP="0079120F">
      <w:pPr>
        <w:ind w:firstLineChars="200" w:firstLine="562"/>
        <w:rPr>
          <w:rFonts w:ascii="Times New Roman" w:eastAsia="宋体" w:hAnsi="Times New Roman" w:cs="Times New Roman"/>
          <w:sz w:val="28"/>
          <w:szCs w:val="24"/>
        </w:rPr>
      </w:pPr>
      <w:r w:rsidRPr="00A876D5">
        <w:rPr>
          <w:rFonts w:ascii="Times New Roman" w:eastAsia="宋体" w:hAnsi="Times New Roman" w:cs="Times New Roman" w:hint="eastAsia"/>
          <w:b/>
          <w:sz w:val="28"/>
          <w:szCs w:val="24"/>
        </w:rPr>
        <w:t>在工作时间内</w:t>
      </w:r>
      <w:r>
        <w:rPr>
          <w:rFonts w:ascii="Times New Roman" w:eastAsia="宋体" w:hAnsi="Times New Roman" w:cs="Times New Roman" w:hint="eastAsia"/>
          <w:sz w:val="28"/>
          <w:szCs w:val="24"/>
        </w:rPr>
        <w:t>，在接到我方需求后需</w:t>
      </w:r>
      <w:r>
        <w:rPr>
          <w:rFonts w:ascii="Times New Roman" w:eastAsia="宋体" w:hAnsi="Times New Roman" w:cs="Times New Roman" w:hint="eastAsia"/>
          <w:sz w:val="28"/>
          <w:szCs w:val="24"/>
        </w:rPr>
        <w:t>10</w:t>
      </w:r>
      <w:r>
        <w:rPr>
          <w:rFonts w:ascii="Times New Roman" w:eastAsia="宋体" w:hAnsi="Times New Roman" w:cs="Times New Roman" w:hint="eastAsia"/>
          <w:sz w:val="28"/>
          <w:szCs w:val="24"/>
        </w:rPr>
        <w:t>分钟内到达现场提供技术支持，到达现场工作人员必须熟悉该技术领域技能，能按我方要</w:t>
      </w:r>
      <w:r>
        <w:rPr>
          <w:rFonts w:ascii="Times New Roman" w:eastAsia="宋体" w:hAnsi="Times New Roman" w:cs="Times New Roman" w:hint="eastAsia"/>
          <w:sz w:val="28"/>
          <w:szCs w:val="24"/>
        </w:rPr>
        <w:lastRenderedPageBreak/>
        <w:t>求提供解决方案；</w:t>
      </w:r>
      <w:r w:rsidRPr="00A876D5">
        <w:rPr>
          <w:rFonts w:ascii="Times New Roman" w:eastAsia="宋体" w:hAnsi="Times New Roman" w:cs="Times New Roman" w:hint="eastAsia"/>
          <w:b/>
          <w:sz w:val="28"/>
          <w:szCs w:val="24"/>
        </w:rPr>
        <w:t>在非工作时间，</w:t>
      </w:r>
      <w:r>
        <w:rPr>
          <w:rFonts w:ascii="Times New Roman" w:eastAsia="宋体" w:hAnsi="Times New Roman" w:cs="Times New Roman" w:hint="eastAsia"/>
          <w:sz w:val="28"/>
          <w:szCs w:val="24"/>
        </w:rPr>
        <w:t>供应商应</w:t>
      </w:r>
      <w:r w:rsidRPr="00C524E3">
        <w:rPr>
          <w:rFonts w:ascii="Times New Roman" w:eastAsia="宋体" w:hAnsi="Times New Roman" w:cs="Times New Roman" w:hint="eastAsia"/>
          <w:sz w:val="28"/>
          <w:szCs w:val="24"/>
        </w:rPr>
        <w:t>提供</w:t>
      </w:r>
      <w:r w:rsidRPr="00C524E3">
        <w:rPr>
          <w:rFonts w:ascii="Times New Roman" w:eastAsia="宋体" w:hAnsi="Times New Roman" w:cs="Times New Roman"/>
          <w:sz w:val="28"/>
          <w:szCs w:val="24"/>
        </w:rPr>
        <w:t>7</w:t>
      </w:r>
      <w:r w:rsidRPr="00C524E3">
        <w:rPr>
          <w:rFonts w:ascii="Times New Roman" w:eastAsia="宋体" w:hAnsi="Times New Roman" w:cs="Times New Roman" w:hint="eastAsia"/>
          <w:sz w:val="28"/>
          <w:szCs w:val="24"/>
        </w:rPr>
        <w:t>天×</w:t>
      </w:r>
      <w:r w:rsidRPr="00C524E3">
        <w:rPr>
          <w:rFonts w:ascii="Times New Roman" w:eastAsia="宋体" w:hAnsi="Times New Roman" w:cs="Times New Roman"/>
          <w:sz w:val="28"/>
          <w:szCs w:val="24"/>
        </w:rPr>
        <w:t>24</w:t>
      </w:r>
      <w:r w:rsidRPr="00C524E3">
        <w:rPr>
          <w:rFonts w:ascii="Times New Roman" w:eastAsia="宋体" w:hAnsi="Times New Roman" w:cs="Times New Roman" w:hint="eastAsia"/>
          <w:sz w:val="28"/>
          <w:szCs w:val="24"/>
        </w:rPr>
        <w:t>小时的昼夜值班的技术服务支持</w:t>
      </w:r>
      <w:r>
        <w:rPr>
          <w:rFonts w:ascii="Times New Roman" w:eastAsia="宋体" w:hAnsi="Times New Roman" w:cs="Times New Roman" w:hint="eastAsia"/>
          <w:sz w:val="28"/>
          <w:szCs w:val="24"/>
        </w:rPr>
        <w:t>，如我方要求现场提供技术支持及故障处理，到场时间应在</w:t>
      </w:r>
      <w:r>
        <w:rPr>
          <w:rFonts w:ascii="Times New Roman" w:eastAsia="宋体" w:hAnsi="Times New Roman" w:cs="Times New Roman" w:hint="eastAsia"/>
          <w:sz w:val="28"/>
          <w:szCs w:val="24"/>
        </w:rPr>
        <w:t>1</w:t>
      </w:r>
      <w:r>
        <w:rPr>
          <w:rFonts w:ascii="Times New Roman" w:eastAsia="宋体" w:hAnsi="Times New Roman" w:cs="Times New Roman" w:hint="eastAsia"/>
          <w:sz w:val="28"/>
          <w:szCs w:val="24"/>
        </w:rPr>
        <w:t>小时内。</w:t>
      </w:r>
    </w:p>
    <w:p w:rsidR="0079120F" w:rsidRPr="00C524E3" w:rsidRDefault="0079120F" w:rsidP="0079120F">
      <w:pPr>
        <w:pStyle w:val="2"/>
        <w:numPr>
          <w:ilvl w:val="0"/>
          <w:numId w:val="1"/>
        </w:numPr>
        <w:rPr>
          <w:snapToGrid w:val="0"/>
        </w:rPr>
      </w:pPr>
      <w:r w:rsidRPr="00C524E3">
        <w:rPr>
          <w:rFonts w:hint="eastAsia"/>
          <w:snapToGrid w:val="0"/>
        </w:rPr>
        <w:t>故障事件及响应处理的承诺</w:t>
      </w:r>
    </w:p>
    <w:p w:rsidR="0079120F" w:rsidRPr="00F773FF" w:rsidRDefault="0079120F" w:rsidP="0079120F">
      <w:pPr>
        <w:pStyle w:val="a3"/>
        <w:numPr>
          <w:ilvl w:val="0"/>
          <w:numId w:val="2"/>
        </w:numPr>
        <w:tabs>
          <w:tab w:val="left" w:pos="0"/>
        </w:tabs>
        <w:spacing w:line="360" w:lineRule="auto"/>
        <w:ind w:left="0" w:firstLineChars="0" w:firstLine="426"/>
        <w:rPr>
          <w:rFonts w:asciiTheme="minorEastAsia" w:hAnsiTheme="minorEastAsia"/>
          <w:snapToGrid w:val="0"/>
          <w:sz w:val="28"/>
        </w:rPr>
      </w:pPr>
      <w:r w:rsidRPr="00F773FF">
        <w:rPr>
          <w:rFonts w:asciiTheme="minorEastAsia" w:hAnsiTheme="minorEastAsia" w:hint="eastAsia"/>
          <w:snapToGrid w:val="0"/>
          <w:sz w:val="28"/>
        </w:rPr>
        <w:t>供应商必须设立客户支持中心，提供24小时×365天免费热线支持服务，随时响应我分行的故障请求和技术支持服务。</w:t>
      </w:r>
    </w:p>
    <w:p w:rsidR="0079120F" w:rsidRPr="00F773FF" w:rsidRDefault="0079120F" w:rsidP="0079120F">
      <w:pPr>
        <w:pStyle w:val="a3"/>
        <w:numPr>
          <w:ilvl w:val="0"/>
          <w:numId w:val="2"/>
        </w:numPr>
        <w:tabs>
          <w:tab w:val="left" w:pos="0"/>
        </w:tabs>
        <w:spacing w:line="360" w:lineRule="auto"/>
        <w:ind w:left="0" w:firstLineChars="0" w:firstLine="426"/>
        <w:rPr>
          <w:rFonts w:asciiTheme="minorEastAsia" w:hAnsiTheme="minorEastAsia"/>
          <w:snapToGrid w:val="0"/>
          <w:sz w:val="28"/>
        </w:rPr>
      </w:pPr>
      <w:r w:rsidRPr="00F773FF">
        <w:rPr>
          <w:rFonts w:asciiTheme="minorEastAsia" w:hAnsiTheme="minorEastAsia" w:hint="eastAsia"/>
          <w:snapToGrid w:val="0"/>
          <w:sz w:val="28"/>
        </w:rPr>
        <w:t>服务响应时间为每周七天，每天24小时。供应商在接到我分行报障后，</w:t>
      </w:r>
      <w:r>
        <w:rPr>
          <w:rFonts w:asciiTheme="minorEastAsia" w:hAnsiTheme="minorEastAsia" w:hint="eastAsia"/>
          <w:snapToGrid w:val="0"/>
          <w:sz w:val="28"/>
        </w:rPr>
        <w:t>在工作时间，供应商符合我方资质要求的工程师应在10分钟内到场，非工作时间应1小时到场</w:t>
      </w:r>
      <w:r w:rsidRPr="00F773FF">
        <w:rPr>
          <w:rFonts w:asciiTheme="minorEastAsia" w:hAnsiTheme="minorEastAsia" w:hint="eastAsia"/>
          <w:snapToGrid w:val="0"/>
          <w:sz w:val="28"/>
        </w:rPr>
        <w:t>，均从我分行向供应商报障后开始计时。</w:t>
      </w:r>
      <w:r>
        <w:rPr>
          <w:rFonts w:asciiTheme="minorEastAsia" w:hAnsiTheme="minorEastAsia" w:hint="eastAsia"/>
          <w:snapToGrid w:val="0"/>
          <w:sz w:val="28"/>
        </w:rPr>
        <w:t>现场工程师如无法立即解决故障，应协调二线提供远程或现场技术支持，</w:t>
      </w:r>
      <w:r w:rsidRPr="00F773FF">
        <w:rPr>
          <w:rFonts w:asciiTheme="minorEastAsia" w:hAnsiTheme="minorEastAsia" w:hint="eastAsia"/>
          <w:snapToGrid w:val="0"/>
          <w:sz w:val="28"/>
        </w:rPr>
        <w:t>直到问题得以解决或取得有益进展。</w:t>
      </w:r>
    </w:p>
    <w:p w:rsidR="0079120F" w:rsidRPr="00F773FF" w:rsidRDefault="0079120F" w:rsidP="0079120F">
      <w:pPr>
        <w:pStyle w:val="a3"/>
        <w:numPr>
          <w:ilvl w:val="0"/>
          <w:numId w:val="2"/>
        </w:numPr>
        <w:tabs>
          <w:tab w:val="left" w:pos="0"/>
        </w:tabs>
        <w:spacing w:line="360" w:lineRule="auto"/>
        <w:ind w:left="0" w:firstLineChars="0" w:firstLine="426"/>
        <w:rPr>
          <w:rFonts w:asciiTheme="minorEastAsia" w:hAnsiTheme="minorEastAsia"/>
          <w:snapToGrid w:val="0"/>
          <w:sz w:val="28"/>
        </w:rPr>
      </w:pPr>
      <w:r w:rsidRPr="00F773FF">
        <w:rPr>
          <w:rFonts w:asciiTheme="minorEastAsia" w:hAnsiTheme="minorEastAsia" w:hint="eastAsia"/>
          <w:snapToGrid w:val="0"/>
          <w:sz w:val="28"/>
        </w:rPr>
        <w:t>对本项目产品与其他厂商产品互连时出现问题，谈判供应商应负责协调相关厂商，并同相关厂商合作，对问题进行分析，直至问题的最终解决。</w:t>
      </w:r>
    </w:p>
    <w:p w:rsidR="0079120F" w:rsidRPr="00F773FF" w:rsidRDefault="0079120F" w:rsidP="0079120F">
      <w:pPr>
        <w:pStyle w:val="a3"/>
        <w:numPr>
          <w:ilvl w:val="0"/>
          <w:numId w:val="2"/>
        </w:numPr>
        <w:tabs>
          <w:tab w:val="left" w:pos="0"/>
        </w:tabs>
        <w:spacing w:line="360" w:lineRule="auto"/>
        <w:ind w:left="0" w:firstLineChars="0" w:firstLine="426"/>
        <w:rPr>
          <w:rFonts w:asciiTheme="minorEastAsia" w:hAnsiTheme="minorEastAsia"/>
          <w:snapToGrid w:val="0"/>
          <w:sz w:val="28"/>
        </w:rPr>
      </w:pPr>
      <w:r w:rsidRPr="00F773FF">
        <w:rPr>
          <w:rFonts w:asciiTheme="minorEastAsia" w:hAnsiTheme="minorEastAsia" w:hint="eastAsia"/>
          <w:snapToGrid w:val="0"/>
          <w:sz w:val="28"/>
        </w:rPr>
        <w:t>对本项目产品发生故障导致应用系统出现问题，谈判供应商应负责协调应用系统维护商配合处理，直至故障的最终解决，涉及的有关费用全部由谈判供应商自行解决。</w:t>
      </w:r>
    </w:p>
    <w:p w:rsidR="0079120F" w:rsidRPr="00F773FF" w:rsidRDefault="0079120F" w:rsidP="0079120F">
      <w:pPr>
        <w:pStyle w:val="a3"/>
        <w:numPr>
          <w:ilvl w:val="0"/>
          <w:numId w:val="2"/>
        </w:numPr>
        <w:tabs>
          <w:tab w:val="left" w:pos="0"/>
        </w:tabs>
        <w:spacing w:line="360" w:lineRule="auto"/>
        <w:ind w:left="0" w:firstLineChars="0" w:firstLine="426"/>
        <w:rPr>
          <w:rFonts w:asciiTheme="minorEastAsia" w:hAnsiTheme="minorEastAsia"/>
          <w:snapToGrid w:val="0"/>
          <w:sz w:val="28"/>
        </w:rPr>
      </w:pPr>
      <w:r w:rsidRPr="00F773FF">
        <w:rPr>
          <w:rFonts w:asciiTheme="minorEastAsia" w:hAnsiTheme="minorEastAsia" w:hint="eastAsia"/>
          <w:snapToGrid w:val="0"/>
          <w:sz w:val="28"/>
        </w:rPr>
        <w:t>供应商对于本地力量无法解决的问题，需升级至上一级服务中心，并及时向我分行通报进展情况。</w:t>
      </w:r>
    </w:p>
    <w:p w:rsidR="0079120F" w:rsidRPr="00F773FF" w:rsidRDefault="0079120F" w:rsidP="0079120F">
      <w:pPr>
        <w:pStyle w:val="a3"/>
        <w:numPr>
          <w:ilvl w:val="0"/>
          <w:numId w:val="2"/>
        </w:numPr>
        <w:tabs>
          <w:tab w:val="left" w:pos="0"/>
        </w:tabs>
        <w:spacing w:line="360" w:lineRule="auto"/>
        <w:ind w:left="0" w:firstLineChars="0" w:firstLine="426"/>
        <w:rPr>
          <w:rFonts w:asciiTheme="minorEastAsia" w:hAnsiTheme="minorEastAsia"/>
          <w:snapToGrid w:val="0"/>
          <w:sz w:val="28"/>
        </w:rPr>
      </w:pPr>
      <w:r w:rsidRPr="00F773FF">
        <w:rPr>
          <w:rFonts w:asciiTheme="minorEastAsia" w:hAnsiTheme="minorEastAsia" w:hint="eastAsia"/>
          <w:snapToGrid w:val="0"/>
          <w:sz w:val="28"/>
        </w:rPr>
        <w:t>当供应商现有技术力量无法解决问题时，必须通过一定的渠道升级给原厂商（或原厂商实验室），寻求最快的解决办法，涉及的有关费用全部由谈判供应商自行解决。</w:t>
      </w:r>
    </w:p>
    <w:p w:rsidR="0079120F" w:rsidRPr="00C524E3" w:rsidRDefault="0079120F" w:rsidP="0079120F">
      <w:pPr>
        <w:pStyle w:val="2"/>
        <w:numPr>
          <w:ilvl w:val="0"/>
          <w:numId w:val="1"/>
        </w:numPr>
        <w:rPr>
          <w:snapToGrid w:val="0"/>
        </w:rPr>
      </w:pPr>
      <w:r w:rsidRPr="00C524E3">
        <w:rPr>
          <w:rFonts w:hint="eastAsia"/>
          <w:snapToGrid w:val="0"/>
        </w:rPr>
        <w:t>服务商维护服务要求</w:t>
      </w:r>
    </w:p>
    <w:p w:rsidR="0079120F" w:rsidRDefault="0079120F" w:rsidP="0079120F">
      <w:pPr>
        <w:ind w:firstLineChars="200" w:firstLine="560"/>
        <w:rPr>
          <w:rFonts w:ascii="Times New Roman" w:eastAsia="宋体" w:hAnsi="Times New Roman" w:cs="Times New Roman"/>
          <w:sz w:val="28"/>
          <w:szCs w:val="24"/>
        </w:rPr>
      </w:pPr>
      <w:r w:rsidRPr="008A3C69">
        <w:rPr>
          <w:rFonts w:ascii="Times New Roman" w:eastAsia="宋体" w:hAnsi="Times New Roman" w:cs="Times New Roman" w:hint="eastAsia"/>
          <w:sz w:val="28"/>
          <w:szCs w:val="24"/>
        </w:rPr>
        <w:t>供应商为本项目提供固定的技术支持资源，根据我行的要求提供项目团队运作计划，对</w:t>
      </w:r>
      <w:r>
        <w:rPr>
          <w:rFonts w:ascii="Times New Roman" w:eastAsia="宋体" w:hAnsi="Times New Roman" w:cs="Times New Roman"/>
          <w:sz w:val="28"/>
          <w:szCs w:val="24"/>
        </w:rPr>
        <w:t>Windows</w:t>
      </w:r>
      <w:r>
        <w:rPr>
          <w:rFonts w:ascii="Times New Roman" w:eastAsia="宋体" w:hAnsi="Times New Roman" w:cs="Times New Roman"/>
          <w:sz w:val="28"/>
          <w:szCs w:val="24"/>
        </w:rPr>
        <w:t>、</w:t>
      </w:r>
      <w:r>
        <w:rPr>
          <w:rFonts w:ascii="Times New Roman" w:eastAsia="宋体" w:hAnsi="Times New Roman" w:cs="Times New Roman"/>
          <w:sz w:val="28"/>
          <w:szCs w:val="24"/>
        </w:rPr>
        <w:t>Linux</w:t>
      </w:r>
      <w:r>
        <w:rPr>
          <w:rFonts w:ascii="Times New Roman" w:eastAsia="宋体" w:hAnsi="Times New Roman" w:cs="Times New Roman"/>
          <w:sz w:val="28"/>
          <w:szCs w:val="24"/>
        </w:rPr>
        <w:t>操作系统、中间件、数据库、</w:t>
      </w:r>
      <w:r>
        <w:rPr>
          <w:rFonts w:ascii="Times New Roman" w:eastAsia="宋体" w:hAnsi="Times New Roman" w:cs="Times New Roman"/>
          <w:sz w:val="28"/>
          <w:szCs w:val="24"/>
        </w:rPr>
        <w:t>Vmware</w:t>
      </w:r>
      <w:r>
        <w:rPr>
          <w:rFonts w:ascii="Times New Roman" w:eastAsia="宋体" w:hAnsi="Times New Roman" w:cs="Times New Roman"/>
          <w:sz w:val="28"/>
          <w:szCs w:val="24"/>
        </w:rPr>
        <w:t>平台、</w:t>
      </w:r>
      <w:r>
        <w:rPr>
          <w:rFonts w:ascii="Times New Roman" w:eastAsia="宋体" w:hAnsi="Times New Roman" w:cs="Times New Roman"/>
          <w:sz w:val="28"/>
          <w:szCs w:val="24"/>
        </w:rPr>
        <w:t>Citrix</w:t>
      </w:r>
      <w:r>
        <w:rPr>
          <w:rFonts w:ascii="Times New Roman" w:eastAsia="宋体" w:hAnsi="Times New Roman" w:cs="Times New Roman"/>
          <w:sz w:val="28"/>
          <w:szCs w:val="24"/>
        </w:rPr>
        <w:t>平台等提供</w:t>
      </w:r>
      <w:r w:rsidRPr="008A3C69">
        <w:rPr>
          <w:rFonts w:ascii="Times New Roman" w:eastAsia="宋体" w:hAnsi="Times New Roman" w:cs="Times New Roman" w:hint="eastAsia"/>
          <w:sz w:val="28"/>
          <w:szCs w:val="24"/>
        </w:rPr>
        <w:t>技术支持服务，包括如下要求：</w:t>
      </w:r>
    </w:p>
    <w:p w:rsidR="0079120F" w:rsidRPr="00C524E3" w:rsidRDefault="0079120F" w:rsidP="0079120F">
      <w:pPr>
        <w:ind w:firstLineChars="200" w:firstLine="562"/>
        <w:rPr>
          <w:rFonts w:ascii="Times New Roman" w:eastAsia="宋体" w:hAnsi="Times New Roman" w:cs="Times New Roman"/>
          <w:sz w:val="28"/>
          <w:szCs w:val="24"/>
        </w:rPr>
      </w:pPr>
      <w:r w:rsidRPr="00B27291">
        <w:rPr>
          <w:rFonts w:ascii="Times New Roman" w:eastAsia="宋体" w:hAnsi="Times New Roman" w:cs="Times New Roman"/>
          <w:b/>
          <w:sz w:val="28"/>
          <w:szCs w:val="24"/>
        </w:rPr>
        <w:t>一线工程师：</w:t>
      </w:r>
      <w:r>
        <w:rPr>
          <w:rFonts w:ascii="Times New Roman" w:eastAsia="宋体" w:hAnsi="Times New Roman" w:cs="Times New Roman" w:hint="eastAsia"/>
          <w:sz w:val="28"/>
          <w:szCs w:val="24"/>
        </w:rPr>
        <w:t>一线工程师必须为本地固定人员，且为资深工程师，随时提供现场技术服务，</w:t>
      </w:r>
      <w:r>
        <w:rPr>
          <w:rFonts w:asciiTheme="minorEastAsia" w:hAnsiTheme="minorEastAsia" w:hint="eastAsia"/>
          <w:snapToGrid w:val="0"/>
          <w:sz w:val="28"/>
        </w:rPr>
        <w:t>具有</w:t>
      </w:r>
      <w:r>
        <w:rPr>
          <w:rFonts w:ascii="Times New Roman" w:hAnsi="Times New Roman"/>
          <w:sz w:val="28"/>
        </w:rPr>
        <w:t>VCP/VCAP</w:t>
      </w:r>
      <w:r>
        <w:rPr>
          <w:rFonts w:ascii="Times New Roman" w:hAnsi="Times New Roman"/>
          <w:sz w:val="28"/>
        </w:rPr>
        <w:t>、</w:t>
      </w:r>
      <w:r>
        <w:rPr>
          <w:rFonts w:asciiTheme="minorEastAsia" w:hAnsiTheme="minorEastAsia" w:hint="eastAsia"/>
          <w:snapToGrid w:val="0"/>
          <w:sz w:val="28"/>
        </w:rPr>
        <w:t>RHCA/RHCE、OCP/</w:t>
      </w:r>
      <w:r>
        <w:rPr>
          <w:rFonts w:asciiTheme="minorEastAsia" w:hAnsiTheme="minorEastAsia"/>
          <w:snapToGrid w:val="0"/>
          <w:sz w:val="28"/>
        </w:rPr>
        <w:t>OCM、</w:t>
      </w:r>
      <w:r>
        <w:rPr>
          <w:rFonts w:ascii="彩虹粗仿宋" w:eastAsia="彩虹粗仿宋" w:hAnsi="宋体"/>
          <w:sz w:val="28"/>
          <w:szCs w:val="28"/>
        </w:rPr>
        <w:t>CCA/</w:t>
      </w:r>
      <w:r w:rsidRPr="00351D61">
        <w:rPr>
          <w:rFonts w:ascii="彩虹粗仿宋" w:eastAsia="彩虹粗仿宋" w:hAnsi="宋体"/>
          <w:sz w:val="28"/>
          <w:szCs w:val="28"/>
        </w:rPr>
        <w:t>CCA-V</w:t>
      </w:r>
      <w:r>
        <w:rPr>
          <w:rFonts w:ascii="彩虹粗仿宋" w:eastAsia="彩虹粗仿宋" w:hAnsi="宋体"/>
          <w:sz w:val="28"/>
          <w:szCs w:val="28"/>
        </w:rPr>
        <w:t>、</w:t>
      </w:r>
      <w:r w:rsidRPr="004D79EF">
        <w:rPr>
          <w:rFonts w:ascii="彩虹粗仿宋" w:eastAsia="彩虹粗仿宋" w:hAnsi="宋体"/>
          <w:sz w:val="28"/>
          <w:szCs w:val="28"/>
        </w:rPr>
        <w:t>CCIA</w:t>
      </w:r>
      <w:r>
        <w:rPr>
          <w:rFonts w:ascii="彩虹粗仿宋" w:eastAsia="彩虹粗仿宋" w:hAnsi="宋体"/>
          <w:sz w:val="28"/>
          <w:szCs w:val="28"/>
        </w:rPr>
        <w:t>/</w:t>
      </w:r>
      <w:r w:rsidRPr="004D79EF">
        <w:t xml:space="preserve"> </w:t>
      </w:r>
      <w:r w:rsidRPr="004D79EF">
        <w:rPr>
          <w:rFonts w:ascii="彩虹粗仿宋" w:eastAsia="彩虹粗仿宋" w:hAnsi="宋体"/>
          <w:sz w:val="28"/>
          <w:szCs w:val="28"/>
        </w:rPr>
        <w:t>CCE-V</w:t>
      </w:r>
      <w:r>
        <w:rPr>
          <w:rFonts w:ascii="彩虹粗仿宋" w:eastAsia="彩虹粗仿宋" w:hAnsi="宋体"/>
          <w:sz w:val="28"/>
          <w:szCs w:val="28"/>
        </w:rPr>
        <w:t>专业证书（一个或多个）。</w:t>
      </w:r>
      <w:r>
        <w:rPr>
          <w:rFonts w:ascii="Times New Roman" w:eastAsia="宋体" w:hAnsi="Times New Roman" w:cs="Times New Roman" w:hint="eastAsia"/>
          <w:sz w:val="28"/>
          <w:szCs w:val="24"/>
        </w:rPr>
        <w:t>一线</w:t>
      </w:r>
      <w:r w:rsidRPr="00C524E3">
        <w:rPr>
          <w:rFonts w:ascii="Times New Roman" w:eastAsia="宋体" w:hAnsi="Times New Roman" w:cs="Times New Roman" w:hint="eastAsia"/>
          <w:sz w:val="28"/>
          <w:szCs w:val="24"/>
        </w:rPr>
        <w:t>工程师应有较强的沟通能力、</w:t>
      </w:r>
      <w:r>
        <w:rPr>
          <w:rFonts w:ascii="Times New Roman" w:eastAsia="宋体" w:hAnsi="Times New Roman" w:cs="Times New Roman" w:hint="eastAsia"/>
          <w:sz w:val="28"/>
          <w:szCs w:val="24"/>
        </w:rPr>
        <w:t>技术</w:t>
      </w:r>
      <w:r w:rsidRPr="00C524E3">
        <w:rPr>
          <w:rFonts w:ascii="Times New Roman" w:eastAsia="宋体" w:hAnsi="Times New Roman" w:cs="Times New Roman" w:hint="eastAsia"/>
          <w:sz w:val="28"/>
          <w:szCs w:val="24"/>
        </w:rPr>
        <w:t>能力和交流协调能力，能</w:t>
      </w:r>
      <w:r>
        <w:rPr>
          <w:rFonts w:ascii="Times New Roman" w:eastAsia="宋体" w:hAnsi="Times New Roman" w:cs="Times New Roman" w:hint="eastAsia"/>
          <w:sz w:val="28"/>
          <w:szCs w:val="24"/>
        </w:rPr>
        <w:t>随时响应我行的现场技术支持工作，能在必要时及时协调供应商</w:t>
      </w:r>
      <w:r w:rsidRPr="00C524E3">
        <w:rPr>
          <w:rFonts w:ascii="Times New Roman" w:eastAsia="宋体" w:hAnsi="Times New Roman" w:cs="Times New Roman" w:hint="eastAsia"/>
          <w:sz w:val="28"/>
          <w:szCs w:val="24"/>
        </w:rPr>
        <w:t>二线</w:t>
      </w:r>
      <w:r>
        <w:rPr>
          <w:rFonts w:ascii="Times New Roman" w:eastAsia="宋体" w:hAnsi="Times New Roman" w:cs="Times New Roman" w:hint="eastAsia"/>
          <w:sz w:val="28"/>
          <w:szCs w:val="24"/>
        </w:rPr>
        <w:t>技术</w:t>
      </w:r>
      <w:r w:rsidRPr="00C524E3">
        <w:rPr>
          <w:rFonts w:ascii="Times New Roman" w:eastAsia="宋体" w:hAnsi="Times New Roman" w:cs="Times New Roman" w:hint="eastAsia"/>
          <w:sz w:val="28"/>
          <w:szCs w:val="24"/>
        </w:rPr>
        <w:t>支持。</w:t>
      </w:r>
    </w:p>
    <w:p w:rsidR="0079120F" w:rsidRDefault="0079120F" w:rsidP="0079120F">
      <w:pPr>
        <w:ind w:firstLineChars="200" w:firstLine="562"/>
        <w:rPr>
          <w:rFonts w:ascii="Times New Roman" w:eastAsia="宋体" w:hAnsi="Times New Roman" w:cs="Times New Roman"/>
          <w:sz w:val="28"/>
          <w:szCs w:val="24"/>
        </w:rPr>
      </w:pPr>
      <w:r w:rsidRPr="00B27291">
        <w:rPr>
          <w:rFonts w:ascii="Times New Roman" w:eastAsia="宋体" w:hAnsi="Times New Roman" w:cs="Times New Roman"/>
          <w:b/>
          <w:sz w:val="28"/>
          <w:szCs w:val="24"/>
        </w:rPr>
        <w:t>二线工程师</w:t>
      </w:r>
      <w:r w:rsidRPr="004E6EF1">
        <w:rPr>
          <w:rFonts w:ascii="Times New Roman" w:eastAsia="宋体" w:hAnsi="Times New Roman" w:cs="Times New Roman"/>
          <w:sz w:val="28"/>
          <w:szCs w:val="24"/>
        </w:rPr>
        <w:t>：</w:t>
      </w:r>
      <w:r w:rsidRPr="00AF2719">
        <w:rPr>
          <w:rFonts w:ascii="Times New Roman" w:eastAsia="宋体" w:hAnsi="Times New Roman" w:cs="Times New Roman" w:hint="eastAsia"/>
          <w:sz w:val="28"/>
          <w:szCs w:val="24"/>
        </w:rPr>
        <w:t>供应商必须在广州地区有</w:t>
      </w:r>
      <w:r>
        <w:rPr>
          <w:rFonts w:ascii="Times New Roman" w:eastAsia="宋体" w:hAnsi="Times New Roman" w:cs="Times New Roman" w:hint="eastAsia"/>
          <w:sz w:val="28"/>
          <w:szCs w:val="24"/>
        </w:rPr>
        <w:t>技术</w:t>
      </w:r>
      <w:r w:rsidRPr="00AF2719">
        <w:rPr>
          <w:rFonts w:ascii="Times New Roman" w:eastAsia="宋体" w:hAnsi="Times New Roman" w:cs="Times New Roman" w:hint="eastAsia"/>
          <w:sz w:val="28"/>
          <w:szCs w:val="24"/>
        </w:rPr>
        <w:t>资深的</w:t>
      </w:r>
      <w:r w:rsidRPr="00AF2719">
        <w:rPr>
          <w:rFonts w:ascii="Times New Roman" w:eastAsia="宋体" w:hAnsi="Times New Roman" w:cs="Times New Roman" w:hint="eastAsia"/>
          <w:sz w:val="28"/>
          <w:szCs w:val="24"/>
        </w:rPr>
        <w:t>Windows</w:t>
      </w:r>
      <w:r w:rsidRPr="00AF2719">
        <w:rPr>
          <w:rFonts w:ascii="Times New Roman" w:eastAsia="宋体" w:hAnsi="Times New Roman" w:cs="Times New Roman" w:hint="eastAsia"/>
          <w:sz w:val="28"/>
          <w:szCs w:val="24"/>
        </w:rPr>
        <w:t>、</w:t>
      </w:r>
      <w:r w:rsidRPr="00AF2719">
        <w:rPr>
          <w:rFonts w:ascii="Times New Roman" w:eastAsia="宋体" w:hAnsi="Times New Roman" w:cs="Times New Roman" w:hint="eastAsia"/>
          <w:sz w:val="28"/>
          <w:szCs w:val="24"/>
        </w:rPr>
        <w:t>Linux</w:t>
      </w:r>
      <w:r w:rsidRPr="00AF2719">
        <w:rPr>
          <w:rFonts w:ascii="Times New Roman" w:eastAsia="宋体" w:hAnsi="Times New Roman" w:cs="Times New Roman" w:hint="eastAsia"/>
          <w:sz w:val="28"/>
          <w:szCs w:val="24"/>
        </w:rPr>
        <w:t>操作系统、中间件、数据库、</w:t>
      </w:r>
      <w:r w:rsidRPr="00AF2719">
        <w:rPr>
          <w:rFonts w:ascii="Times New Roman" w:eastAsia="宋体" w:hAnsi="Times New Roman" w:cs="Times New Roman" w:hint="eastAsia"/>
          <w:sz w:val="28"/>
          <w:szCs w:val="24"/>
        </w:rPr>
        <w:t>Vmware</w:t>
      </w:r>
      <w:r w:rsidRPr="00AF2719">
        <w:rPr>
          <w:rFonts w:ascii="Times New Roman" w:eastAsia="宋体" w:hAnsi="Times New Roman" w:cs="Times New Roman" w:hint="eastAsia"/>
          <w:sz w:val="28"/>
          <w:szCs w:val="24"/>
        </w:rPr>
        <w:t>平台、</w:t>
      </w:r>
      <w:r w:rsidRPr="00AF2719">
        <w:rPr>
          <w:rFonts w:ascii="Times New Roman" w:eastAsia="宋体" w:hAnsi="Times New Roman" w:cs="Times New Roman" w:hint="eastAsia"/>
          <w:sz w:val="28"/>
          <w:szCs w:val="24"/>
        </w:rPr>
        <w:t>Citrix</w:t>
      </w:r>
      <w:r w:rsidRPr="00AF2719">
        <w:rPr>
          <w:rFonts w:ascii="Times New Roman" w:eastAsia="宋体" w:hAnsi="Times New Roman" w:cs="Times New Roman" w:hint="eastAsia"/>
          <w:sz w:val="28"/>
          <w:szCs w:val="24"/>
        </w:rPr>
        <w:t>平台专业</w:t>
      </w:r>
      <w:r>
        <w:rPr>
          <w:rFonts w:ascii="Times New Roman" w:eastAsia="宋体" w:hAnsi="Times New Roman" w:cs="Times New Roman" w:hint="eastAsia"/>
          <w:sz w:val="28"/>
          <w:szCs w:val="24"/>
        </w:rPr>
        <w:t>二线</w:t>
      </w:r>
      <w:r w:rsidRPr="00AF2719">
        <w:rPr>
          <w:rFonts w:ascii="Times New Roman" w:eastAsia="宋体" w:hAnsi="Times New Roman" w:cs="Times New Roman" w:hint="eastAsia"/>
          <w:sz w:val="28"/>
          <w:szCs w:val="24"/>
        </w:rPr>
        <w:t>工程师，为本项目投入充足的技术力量，保证</w:t>
      </w:r>
      <w:r>
        <w:rPr>
          <w:rFonts w:ascii="Times New Roman" w:eastAsia="宋体" w:hAnsi="Times New Roman" w:cs="Times New Roman" w:hint="eastAsia"/>
          <w:sz w:val="28"/>
          <w:szCs w:val="24"/>
        </w:rPr>
        <w:t>在一线工程师短时间不能解决问题的时候能</w:t>
      </w:r>
      <w:r w:rsidRPr="00AF2719">
        <w:rPr>
          <w:rFonts w:ascii="Times New Roman" w:eastAsia="宋体" w:hAnsi="Times New Roman" w:cs="Times New Roman" w:hint="eastAsia"/>
          <w:sz w:val="28"/>
          <w:szCs w:val="24"/>
        </w:rPr>
        <w:t>快速响应</w:t>
      </w:r>
      <w:r>
        <w:rPr>
          <w:rFonts w:ascii="Times New Roman" w:eastAsia="宋体" w:hAnsi="Times New Roman" w:cs="Times New Roman" w:hint="eastAsia"/>
          <w:sz w:val="28"/>
          <w:szCs w:val="24"/>
        </w:rPr>
        <w:t>我行的技术支持要求</w:t>
      </w:r>
      <w:r w:rsidRPr="00AF2719">
        <w:rPr>
          <w:rFonts w:ascii="Times New Roman" w:eastAsia="宋体" w:hAnsi="Times New Roman" w:cs="Times New Roman" w:hint="eastAsia"/>
          <w:sz w:val="28"/>
          <w:szCs w:val="24"/>
        </w:rPr>
        <w:t>，其技术实力应强于</w:t>
      </w:r>
      <w:r>
        <w:rPr>
          <w:rFonts w:ascii="Times New Roman" w:eastAsia="宋体" w:hAnsi="Times New Roman" w:cs="Times New Roman" w:hint="eastAsia"/>
          <w:sz w:val="28"/>
          <w:szCs w:val="24"/>
        </w:rPr>
        <w:t>一线</w:t>
      </w:r>
      <w:r w:rsidRPr="00AF2719">
        <w:rPr>
          <w:rFonts w:ascii="Times New Roman" w:eastAsia="宋体" w:hAnsi="Times New Roman" w:cs="Times New Roman" w:hint="eastAsia"/>
          <w:sz w:val="28"/>
          <w:szCs w:val="24"/>
        </w:rPr>
        <w:t>工程师。</w:t>
      </w:r>
    </w:p>
    <w:p w:rsidR="0079120F" w:rsidRDefault="0079120F" w:rsidP="0079120F">
      <w:pPr>
        <w:ind w:firstLineChars="200" w:firstLine="562"/>
        <w:rPr>
          <w:rFonts w:ascii="Times New Roman" w:eastAsia="宋体" w:hAnsi="Times New Roman" w:cs="Times New Roman"/>
          <w:sz w:val="28"/>
          <w:szCs w:val="24"/>
        </w:rPr>
      </w:pPr>
      <w:r w:rsidRPr="00B27291">
        <w:rPr>
          <w:rFonts w:ascii="Times New Roman" w:eastAsia="宋体" w:hAnsi="Times New Roman" w:cs="Times New Roman"/>
          <w:b/>
          <w:sz w:val="28"/>
          <w:szCs w:val="24"/>
        </w:rPr>
        <w:t>其他技术支持：</w:t>
      </w:r>
      <w:r>
        <w:rPr>
          <w:rFonts w:ascii="Times New Roman" w:eastAsia="宋体" w:hAnsi="Times New Roman" w:cs="Times New Roman"/>
          <w:sz w:val="28"/>
          <w:szCs w:val="24"/>
        </w:rPr>
        <w:t>供应商除本地一二线工程师外，应能协调本地以外的技术部门和人员，乃至实验室、原厂等技术支持力量，提供必要的技术支持和服务。</w:t>
      </w:r>
    </w:p>
    <w:p w:rsidR="0079120F" w:rsidRPr="004E6EF1" w:rsidRDefault="0079120F" w:rsidP="0079120F">
      <w:pPr>
        <w:ind w:firstLineChars="200" w:firstLine="560"/>
        <w:rPr>
          <w:rFonts w:ascii="Times New Roman" w:eastAsia="宋体" w:hAnsi="Times New Roman" w:cs="Times New Roman"/>
          <w:sz w:val="28"/>
          <w:szCs w:val="24"/>
        </w:rPr>
      </w:pPr>
    </w:p>
    <w:p w:rsidR="0079120F" w:rsidRPr="00ED3A53" w:rsidRDefault="0079120F" w:rsidP="0079120F">
      <w:pPr>
        <w:ind w:firstLineChars="200" w:firstLine="562"/>
        <w:rPr>
          <w:rFonts w:ascii="Times New Roman" w:eastAsia="宋体" w:hAnsi="Times New Roman" w:cs="Times New Roman"/>
          <w:b/>
          <w:sz w:val="28"/>
          <w:szCs w:val="24"/>
        </w:rPr>
      </w:pPr>
      <w:r w:rsidRPr="00ED3A53">
        <w:rPr>
          <w:rFonts w:ascii="Times New Roman" w:eastAsia="宋体" w:hAnsi="Times New Roman" w:cs="Times New Roman"/>
          <w:b/>
          <w:sz w:val="28"/>
          <w:szCs w:val="24"/>
        </w:rPr>
        <w:t>其他要求：</w:t>
      </w:r>
    </w:p>
    <w:p w:rsidR="0079120F" w:rsidRPr="00F859B1" w:rsidRDefault="0079120F" w:rsidP="0079120F">
      <w:pPr>
        <w:pStyle w:val="a3"/>
        <w:numPr>
          <w:ilvl w:val="0"/>
          <w:numId w:val="7"/>
        </w:numPr>
        <w:ind w:left="-142" w:firstLineChars="0" w:firstLine="709"/>
        <w:rPr>
          <w:rFonts w:ascii="Times New Roman" w:hAnsi="Times New Roman"/>
          <w:b/>
          <w:sz w:val="28"/>
        </w:rPr>
      </w:pPr>
      <w:r w:rsidRPr="00F859B1">
        <w:rPr>
          <w:rFonts w:ascii="Times New Roman" w:hAnsi="Times New Roman" w:hint="eastAsia"/>
          <w:b/>
          <w:sz w:val="28"/>
        </w:rPr>
        <w:t>操作系统维护要求：</w:t>
      </w:r>
    </w:p>
    <w:p w:rsidR="0079120F" w:rsidRDefault="0079120F" w:rsidP="0079120F">
      <w:pPr>
        <w:pStyle w:val="a3"/>
        <w:numPr>
          <w:ilvl w:val="0"/>
          <w:numId w:val="8"/>
        </w:numPr>
        <w:ind w:left="0" w:firstLineChars="0" w:firstLine="567"/>
        <w:rPr>
          <w:rFonts w:ascii="Times New Roman" w:hAnsi="Times New Roman"/>
          <w:sz w:val="28"/>
        </w:rPr>
      </w:pPr>
      <w:r w:rsidRPr="00AF2719">
        <w:rPr>
          <w:rFonts w:ascii="Times New Roman" w:hAnsi="Times New Roman" w:hint="eastAsia"/>
          <w:sz w:val="28"/>
        </w:rPr>
        <w:t>供应商应具有</w:t>
      </w:r>
      <w:r>
        <w:rPr>
          <w:rFonts w:ascii="Times New Roman" w:hAnsi="Times New Roman" w:hint="eastAsia"/>
          <w:sz w:val="28"/>
        </w:rPr>
        <w:t>W</w:t>
      </w:r>
      <w:r>
        <w:rPr>
          <w:rFonts w:ascii="Times New Roman" w:hAnsi="Times New Roman"/>
          <w:sz w:val="28"/>
        </w:rPr>
        <w:t>indows</w:t>
      </w:r>
      <w:r>
        <w:rPr>
          <w:rFonts w:ascii="Times New Roman" w:hAnsi="Times New Roman"/>
          <w:sz w:val="28"/>
        </w:rPr>
        <w:t>、</w:t>
      </w:r>
      <w:r>
        <w:rPr>
          <w:rFonts w:ascii="Times New Roman" w:hAnsi="Times New Roman" w:hint="eastAsia"/>
          <w:sz w:val="28"/>
        </w:rPr>
        <w:t>Linux</w:t>
      </w:r>
      <w:r>
        <w:rPr>
          <w:rFonts w:ascii="Times New Roman" w:hAnsi="Times New Roman" w:hint="eastAsia"/>
          <w:sz w:val="28"/>
        </w:rPr>
        <w:t>系统</w:t>
      </w:r>
      <w:r w:rsidRPr="00AF2719">
        <w:rPr>
          <w:rFonts w:ascii="Times New Roman" w:hAnsi="Times New Roman" w:hint="eastAsia"/>
          <w:sz w:val="28"/>
        </w:rPr>
        <w:t>平台集成维护成功案例</w:t>
      </w:r>
      <w:r>
        <w:rPr>
          <w:rFonts w:ascii="Times New Roman" w:hAnsi="Times New Roman" w:hint="eastAsia"/>
          <w:sz w:val="28"/>
        </w:rPr>
        <w:t>；</w:t>
      </w:r>
    </w:p>
    <w:p w:rsidR="0079120F" w:rsidRDefault="0079120F" w:rsidP="0079120F">
      <w:pPr>
        <w:pStyle w:val="a3"/>
        <w:numPr>
          <w:ilvl w:val="0"/>
          <w:numId w:val="8"/>
        </w:numPr>
        <w:ind w:left="0" w:firstLineChars="0" w:firstLine="567"/>
        <w:rPr>
          <w:rFonts w:ascii="Times New Roman" w:hAnsi="Times New Roman"/>
          <w:sz w:val="28"/>
        </w:rPr>
      </w:pPr>
      <w:r w:rsidRPr="00AF2719">
        <w:rPr>
          <w:rFonts w:ascii="Times New Roman" w:hAnsi="Times New Roman" w:hint="eastAsia"/>
          <w:sz w:val="28"/>
        </w:rPr>
        <w:t>供应商支持服务</w:t>
      </w:r>
      <w:r>
        <w:rPr>
          <w:rFonts w:ascii="Times New Roman" w:hAnsi="Times New Roman" w:hint="eastAsia"/>
          <w:sz w:val="28"/>
        </w:rPr>
        <w:t>工程师</w:t>
      </w:r>
      <w:r w:rsidRPr="00AF2719">
        <w:rPr>
          <w:rFonts w:ascii="Times New Roman" w:hAnsi="Times New Roman" w:hint="eastAsia"/>
          <w:sz w:val="28"/>
        </w:rPr>
        <w:t>应具备</w:t>
      </w:r>
      <w:r>
        <w:rPr>
          <w:rFonts w:ascii="Times New Roman" w:hAnsi="Times New Roman"/>
          <w:sz w:val="28"/>
        </w:rPr>
        <w:t>RHCA/RHCE</w:t>
      </w:r>
      <w:r>
        <w:rPr>
          <w:rFonts w:ascii="Times New Roman" w:hAnsi="Times New Roman" w:hint="eastAsia"/>
          <w:sz w:val="28"/>
        </w:rPr>
        <w:t>认证；</w:t>
      </w:r>
    </w:p>
    <w:p w:rsidR="0079120F" w:rsidRDefault="0079120F" w:rsidP="0079120F">
      <w:pPr>
        <w:pStyle w:val="a3"/>
        <w:numPr>
          <w:ilvl w:val="0"/>
          <w:numId w:val="8"/>
        </w:numPr>
        <w:ind w:left="0" w:firstLineChars="0" w:firstLine="567"/>
        <w:rPr>
          <w:rFonts w:ascii="Times New Roman" w:hAnsi="Times New Roman"/>
          <w:sz w:val="28"/>
        </w:rPr>
      </w:pPr>
      <w:r w:rsidRPr="00AF2719">
        <w:rPr>
          <w:rFonts w:ascii="Times New Roman" w:hAnsi="Times New Roman" w:hint="eastAsia"/>
          <w:sz w:val="28"/>
        </w:rPr>
        <w:t>供应商应提供</w:t>
      </w:r>
      <w:r w:rsidRPr="00AF2719">
        <w:rPr>
          <w:rFonts w:ascii="Times New Roman" w:hAnsi="Times New Roman"/>
          <w:sz w:val="28"/>
        </w:rPr>
        <w:t>Windows AD Server</w:t>
      </w:r>
      <w:bookmarkStart w:id="0" w:name="_GoBack"/>
      <w:bookmarkEnd w:id="0"/>
      <w:r w:rsidRPr="00AF2719">
        <w:rPr>
          <w:rFonts w:ascii="Times New Roman" w:hAnsi="Times New Roman" w:hint="eastAsia"/>
          <w:sz w:val="28"/>
        </w:rPr>
        <w:t>等关键系统的维护服务及技术支持</w:t>
      </w:r>
    </w:p>
    <w:p w:rsidR="0079120F" w:rsidRDefault="0079120F" w:rsidP="0079120F">
      <w:pPr>
        <w:pStyle w:val="a3"/>
        <w:numPr>
          <w:ilvl w:val="0"/>
          <w:numId w:val="8"/>
        </w:numPr>
        <w:ind w:left="0" w:firstLineChars="0" w:firstLine="567"/>
        <w:rPr>
          <w:rFonts w:ascii="Times New Roman" w:hAnsi="Times New Roman"/>
          <w:sz w:val="28"/>
        </w:rPr>
      </w:pPr>
      <w:r w:rsidRPr="00AF2719">
        <w:rPr>
          <w:rFonts w:ascii="Times New Roman" w:hAnsi="Times New Roman" w:hint="eastAsia"/>
          <w:sz w:val="28"/>
        </w:rPr>
        <w:t>因</w:t>
      </w:r>
      <w:r>
        <w:rPr>
          <w:rFonts w:ascii="Times New Roman" w:hAnsi="Times New Roman" w:hint="eastAsia"/>
          <w:sz w:val="28"/>
        </w:rPr>
        <w:t>Windows/Linux</w:t>
      </w:r>
      <w:r w:rsidRPr="00AF2719">
        <w:rPr>
          <w:rFonts w:ascii="Times New Roman" w:hAnsi="Times New Roman" w:hint="eastAsia"/>
          <w:sz w:val="28"/>
        </w:rPr>
        <w:t>产品出现的问题，有渠道升级给原厂商或原厂商实验室，且涉及的有关费用全部由谈判供应商自行解决。</w:t>
      </w:r>
    </w:p>
    <w:p w:rsidR="0079120F" w:rsidRPr="00F859B1" w:rsidRDefault="0079120F" w:rsidP="0079120F">
      <w:pPr>
        <w:pStyle w:val="a3"/>
        <w:numPr>
          <w:ilvl w:val="0"/>
          <w:numId w:val="7"/>
        </w:numPr>
        <w:ind w:left="426" w:firstLineChars="0" w:firstLine="141"/>
        <w:rPr>
          <w:rFonts w:ascii="Times New Roman" w:hAnsi="Times New Roman"/>
          <w:b/>
          <w:sz w:val="28"/>
        </w:rPr>
      </w:pPr>
      <w:r w:rsidRPr="00F859B1">
        <w:rPr>
          <w:rFonts w:ascii="Times New Roman" w:hAnsi="Times New Roman" w:hint="eastAsia"/>
          <w:b/>
          <w:sz w:val="28"/>
        </w:rPr>
        <w:t>中间件维护要求：</w:t>
      </w:r>
    </w:p>
    <w:p w:rsidR="0079120F" w:rsidRDefault="0079120F" w:rsidP="0079120F">
      <w:pPr>
        <w:pStyle w:val="a3"/>
        <w:numPr>
          <w:ilvl w:val="0"/>
          <w:numId w:val="9"/>
        </w:numPr>
        <w:ind w:left="709" w:firstLineChars="0" w:hanging="283"/>
        <w:rPr>
          <w:rFonts w:ascii="Times New Roman" w:hAnsi="Times New Roman"/>
          <w:sz w:val="28"/>
        </w:rPr>
      </w:pPr>
      <w:r w:rsidRPr="00AF2719">
        <w:rPr>
          <w:rFonts w:ascii="Times New Roman" w:hAnsi="Times New Roman" w:hint="eastAsia"/>
          <w:sz w:val="28"/>
        </w:rPr>
        <w:t>供应商应具有</w:t>
      </w:r>
      <w:r>
        <w:rPr>
          <w:rFonts w:ascii="Times New Roman" w:hAnsi="Times New Roman" w:hint="eastAsia"/>
          <w:sz w:val="28"/>
        </w:rPr>
        <w:t>中间件包括</w:t>
      </w:r>
      <w:r>
        <w:rPr>
          <w:rFonts w:ascii="Times New Roman" w:hAnsi="Times New Roman" w:hint="eastAsia"/>
          <w:sz w:val="28"/>
        </w:rPr>
        <w:t>Tuxedo</w:t>
      </w:r>
      <w:r>
        <w:rPr>
          <w:rFonts w:ascii="Times New Roman" w:hAnsi="Times New Roman" w:hint="eastAsia"/>
          <w:sz w:val="28"/>
        </w:rPr>
        <w:t>、</w:t>
      </w:r>
      <w:r>
        <w:rPr>
          <w:rFonts w:ascii="Times New Roman" w:hAnsi="Times New Roman" w:hint="eastAsia"/>
          <w:sz w:val="28"/>
        </w:rPr>
        <w:t>Weblogic</w:t>
      </w:r>
      <w:r>
        <w:rPr>
          <w:rFonts w:ascii="Times New Roman" w:hAnsi="Times New Roman" w:hint="eastAsia"/>
          <w:sz w:val="28"/>
        </w:rPr>
        <w:t>、</w:t>
      </w:r>
      <w:r>
        <w:rPr>
          <w:rFonts w:ascii="Times New Roman" w:hAnsi="Times New Roman" w:hint="eastAsia"/>
          <w:sz w:val="28"/>
        </w:rPr>
        <w:t>Tomcat</w:t>
      </w:r>
      <w:r>
        <w:rPr>
          <w:rFonts w:ascii="Times New Roman" w:hAnsi="Times New Roman" w:hint="eastAsia"/>
          <w:sz w:val="28"/>
        </w:rPr>
        <w:t>、</w:t>
      </w:r>
      <w:r>
        <w:rPr>
          <w:rFonts w:ascii="Times New Roman" w:hAnsi="Times New Roman" w:hint="eastAsia"/>
          <w:sz w:val="28"/>
        </w:rPr>
        <w:t>MQ</w:t>
      </w:r>
      <w:r>
        <w:rPr>
          <w:rFonts w:ascii="Times New Roman" w:hAnsi="Times New Roman" w:hint="eastAsia"/>
          <w:sz w:val="28"/>
        </w:rPr>
        <w:t>等中间件</w:t>
      </w:r>
      <w:r w:rsidRPr="00AF2719">
        <w:rPr>
          <w:rFonts w:ascii="Times New Roman" w:hAnsi="Times New Roman" w:hint="eastAsia"/>
          <w:sz w:val="28"/>
        </w:rPr>
        <w:t>集成维护成功案例</w:t>
      </w:r>
      <w:r>
        <w:rPr>
          <w:rFonts w:ascii="Times New Roman" w:hAnsi="Times New Roman" w:hint="eastAsia"/>
          <w:sz w:val="28"/>
        </w:rPr>
        <w:t>；</w:t>
      </w:r>
    </w:p>
    <w:p w:rsidR="0079120F" w:rsidRDefault="0079120F" w:rsidP="0079120F">
      <w:pPr>
        <w:pStyle w:val="a3"/>
        <w:numPr>
          <w:ilvl w:val="0"/>
          <w:numId w:val="9"/>
        </w:numPr>
        <w:ind w:left="709" w:firstLineChars="0" w:hanging="283"/>
        <w:rPr>
          <w:rFonts w:ascii="Times New Roman" w:hAnsi="Times New Roman"/>
          <w:sz w:val="28"/>
        </w:rPr>
      </w:pPr>
      <w:r w:rsidRPr="00AF2719">
        <w:rPr>
          <w:rFonts w:ascii="Times New Roman" w:hAnsi="Times New Roman" w:hint="eastAsia"/>
          <w:sz w:val="28"/>
        </w:rPr>
        <w:t>因</w:t>
      </w:r>
      <w:r>
        <w:rPr>
          <w:rFonts w:ascii="Times New Roman" w:hAnsi="Times New Roman" w:hint="eastAsia"/>
          <w:sz w:val="28"/>
        </w:rPr>
        <w:t>中间件</w:t>
      </w:r>
      <w:r w:rsidRPr="00AF2719">
        <w:rPr>
          <w:rFonts w:ascii="Times New Roman" w:hAnsi="Times New Roman" w:hint="eastAsia"/>
          <w:sz w:val="28"/>
        </w:rPr>
        <w:t>产品出现的问题，有渠道升级给原厂商或原厂商实验室，且涉及的有关费用全部由谈判供应商自行解决。</w:t>
      </w:r>
    </w:p>
    <w:p w:rsidR="0079120F" w:rsidRPr="00F859B1" w:rsidRDefault="0079120F" w:rsidP="0079120F">
      <w:pPr>
        <w:pStyle w:val="a3"/>
        <w:numPr>
          <w:ilvl w:val="0"/>
          <w:numId w:val="7"/>
        </w:numPr>
        <w:ind w:left="426" w:firstLineChars="0" w:firstLine="141"/>
        <w:rPr>
          <w:rFonts w:ascii="Times New Roman" w:hAnsi="Times New Roman"/>
          <w:b/>
          <w:sz w:val="28"/>
        </w:rPr>
      </w:pPr>
      <w:r w:rsidRPr="00F859B1">
        <w:rPr>
          <w:rFonts w:ascii="Times New Roman" w:hAnsi="Times New Roman" w:hint="eastAsia"/>
          <w:b/>
          <w:sz w:val="28"/>
        </w:rPr>
        <w:t>数据库维护要求：</w:t>
      </w:r>
    </w:p>
    <w:p w:rsidR="0079120F" w:rsidRDefault="0079120F" w:rsidP="0079120F">
      <w:pPr>
        <w:pStyle w:val="a3"/>
        <w:numPr>
          <w:ilvl w:val="0"/>
          <w:numId w:val="10"/>
        </w:numPr>
        <w:ind w:left="426" w:firstLineChars="0" w:firstLine="0"/>
        <w:rPr>
          <w:rFonts w:ascii="Times New Roman" w:hAnsi="Times New Roman"/>
          <w:sz w:val="28"/>
        </w:rPr>
      </w:pPr>
      <w:r w:rsidRPr="00AF2719">
        <w:rPr>
          <w:rFonts w:ascii="Times New Roman" w:hAnsi="Times New Roman" w:hint="eastAsia"/>
          <w:sz w:val="28"/>
        </w:rPr>
        <w:t>供应商应具有</w:t>
      </w:r>
      <w:r>
        <w:rPr>
          <w:rFonts w:ascii="Times New Roman" w:hAnsi="Times New Roman" w:hint="eastAsia"/>
          <w:sz w:val="28"/>
        </w:rPr>
        <w:t>O</w:t>
      </w:r>
      <w:r>
        <w:rPr>
          <w:rFonts w:ascii="Times New Roman" w:hAnsi="Times New Roman"/>
          <w:sz w:val="28"/>
        </w:rPr>
        <w:t>racle</w:t>
      </w:r>
      <w:r>
        <w:rPr>
          <w:rFonts w:ascii="Times New Roman" w:hAnsi="Times New Roman"/>
          <w:sz w:val="28"/>
        </w:rPr>
        <w:t>、</w:t>
      </w:r>
      <w:r>
        <w:rPr>
          <w:rFonts w:ascii="Times New Roman" w:hAnsi="Times New Roman"/>
          <w:sz w:val="28"/>
        </w:rPr>
        <w:t>Informix</w:t>
      </w:r>
      <w:r>
        <w:rPr>
          <w:rFonts w:ascii="Times New Roman" w:hAnsi="Times New Roman"/>
          <w:sz w:val="28"/>
        </w:rPr>
        <w:t>、</w:t>
      </w:r>
      <w:proofErr w:type="spellStart"/>
      <w:r w:rsidR="00FA785F">
        <w:rPr>
          <w:rFonts w:ascii="Times New Roman" w:hAnsi="Times New Roman" w:hint="eastAsia"/>
          <w:sz w:val="28"/>
        </w:rPr>
        <w:t>Tdsql</w:t>
      </w:r>
      <w:proofErr w:type="spellEnd"/>
      <w:r w:rsidR="00FA785F">
        <w:rPr>
          <w:rFonts w:ascii="Times New Roman" w:hAnsi="Times New Roman" w:hint="eastAsia"/>
          <w:sz w:val="28"/>
        </w:rPr>
        <w:t>、</w:t>
      </w:r>
      <w:proofErr w:type="spellStart"/>
      <w:r>
        <w:rPr>
          <w:rFonts w:ascii="Times New Roman" w:hAnsi="Times New Roman"/>
          <w:sz w:val="28"/>
        </w:rPr>
        <w:t>Mysql</w:t>
      </w:r>
      <w:proofErr w:type="spellEnd"/>
      <w:r>
        <w:rPr>
          <w:rFonts w:ascii="Times New Roman" w:hAnsi="Times New Roman" w:hint="eastAsia"/>
          <w:sz w:val="28"/>
        </w:rPr>
        <w:t>数据库</w:t>
      </w:r>
      <w:r w:rsidRPr="00AF2719">
        <w:rPr>
          <w:rFonts w:ascii="Times New Roman" w:hAnsi="Times New Roman" w:hint="eastAsia"/>
          <w:sz w:val="28"/>
        </w:rPr>
        <w:t>集成维护成功案例</w:t>
      </w:r>
      <w:r>
        <w:rPr>
          <w:rFonts w:ascii="Times New Roman" w:hAnsi="Times New Roman" w:hint="eastAsia"/>
          <w:sz w:val="28"/>
        </w:rPr>
        <w:t>；</w:t>
      </w:r>
    </w:p>
    <w:p w:rsidR="0079120F" w:rsidRDefault="0079120F" w:rsidP="0079120F">
      <w:pPr>
        <w:pStyle w:val="a3"/>
        <w:numPr>
          <w:ilvl w:val="0"/>
          <w:numId w:val="10"/>
        </w:numPr>
        <w:ind w:left="426" w:firstLineChars="0" w:firstLine="0"/>
        <w:rPr>
          <w:rFonts w:ascii="Times New Roman" w:hAnsi="Times New Roman"/>
          <w:sz w:val="28"/>
        </w:rPr>
      </w:pPr>
      <w:r w:rsidRPr="00AF2719">
        <w:rPr>
          <w:rFonts w:ascii="Times New Roman" w:hAnsi="Times New Roman" w:hint="eastAsia"/>
          <w:sz w:val="28"/>
        </w:rPr>
        <w:t>供应商支持服务</w:t>
      </w:r>
      <w:r>
        <w:rPr>
          <w:rFonts w:ascii="Times New Roman" w:hAnsi="Times New Roman" w:hint="eastAsia"/>
          <w:sz w:val="28"/>
        </w:rPr>
        <w:t>工程师</w:t>
      </w:r>
      <w:r w:rsidRPr="00AF2719">
        <w:rPr>
          <w:rFonts w:ascii="Times New Roman" w:hAnsi="Times New Roman" w:hint="eastAsia"/>
          <w:sz w:val="28"/>
        </w:rPr>
        <w:t>应具备</w:t>
      </w:r>
      <w:r>
        <w:rPr>
          <w:rFonts w:ascii="Times New Roman" w:hAnsi="Times New Roman" w:hint="eastAsia"/>
          <w:sz w:val="28"/>
        </w:rPr>
        <w:t>O</w:t>
      </w:r>
      <w:r>
        <w:rPr>
          <w:rFonts w:ascii="Times New Roman" w:hAnsi="Times New Roman"/>
          <w:sz w:val="28"/>
        </w:rPr>
        <w:t>CP</w:t>
      </w:r>
      <w:r>
        <w:rPr>
          <w:rFonts w:ascii="Times New Roman" w:hAnsi="Times New Roman" w:hint="eastAsia"/>
          <w:sz w:val="28"/>
        </w:rPr>
        <w:t>/OCM</w:t>
      </w:r>
      <w:r w:rsidR="00FA785F">
        <w:rPr>
          <w:rFonts w:ascii="Times New Roman" w:hAnsi="Times New Roman"/>
          <w:sz w:val="28"/>
        </w:rPr>
        <w:t>/TCA/TCP</w:t>
      </w:r>
      <w:r>
        <w:rPr>
          <w:rFonts w:ascii="Times New Roman" w:hAnsi="Times New Roman" w:hint="eastAsia"/>
          <w:sz w:val="28"/>
        </w:rPr>
        <w:t>认证；</w:t>
      </w:r>
    </w:p>
    <w:p w:rsidR="0079120F" w:rsidRDefault="0079120F" w:rsidP="0079120F">
      <w:pPr>
        <w:pStyle w:val="a3"/>
        <w:numPr>
          <w:ilvl w:val="0"/>
          <w:numId w:val="10"/>
        </w:numPr>
        <w:ind w:left="426" w:firstLineChars="0" w:firstLine="0"/>
        <w:rPr>
          <w:rFonts w:ascii="Times New Roman" w:hAnsi="Times New Roman"/>
          <w:sz w:val="28"/>
        </w:rPr>
      </w:pPr>
      <w:r w:rsidRPr="00AF2719">
        <w:rPr>
          <w:rFonts w:ascii="Times New Roman" w:hAnsi="Times New Roman" w:hint="eastAsia"/>
          <w:sz w:val="28"/>
        </w:rPr>
        <w:t>因产品出现的问题，有渠道升级给原厂商或原厂商实验室，且涉及的有关费用全部由谈判供应商自行解决。</w:t>
      </w:r>
    </w:p>
    <w:p w:rsidR="0079120F" w:rsidRPr="00F859B1" w:rsidRDefault="0079120F" w:rsidP="0079120F">
      <w:pPr>
        <w:pStyle w:val="a3"/>
        <w:numPr>
          <w:ilvl w:val="0"/>
          <w:numId w:val="7"/>
        </w:numPr>
        <w:ind w:left="851" w:firstLineChars="0" w:hanging="294"/>
        <w:rPr>
          <w:rFonts w:ascii="Times New Roman" w:hAnsi="Times New Roman"/>
          <w:b/>
          <w:sz w:val="28"/>
        </w:rPr>
      </w:pPr>
      <w:r w:rsidRPr="00F859B1">
        <w:rPr>
          <w:rFonts w:ascii="Times New Roman" w:hAnsi="Times New Roman" w:hint="eastAsia"/>
          <w:b/>
          <w:sz w:val="28"/>
        </w:rPr>
        <w:t>Vmware</w:t>
      </w:r>
      <w:r w:rsidRPr="00F859B1">
        <w:rPr>
          <w:rFonts w:ascii="Times New Roman" w:hAnsi="Times New Roman" w:hint="eastAsia"/>
          <w:b/>
          <w:sz w:val="28"/>
        </w:rPr>
        <w:t>平台维护要求：</w:t>
      </w:r>
    </w:p>
    <w:p w:rsidR="0079120F" w:rsidRDefault="0079120F" w:rsidP="0079120F">
      <w:pPr>
        <w:pStyle w:val="a3"/>
        <w:numPr>
          <w:ilvl w:val="0"/>
          <w:numId w:val="11"/>
        </w:numPr>
        <w:ind w:left="851" w:firstLineChars="0" w:hanging="284"/>
        <w:rPr>
          <w:rFonts w:ascii="Times New Roman" w:hAnsi="Times New Roman"/>
          <w:sz w:val="28"/>
        </w:rPr>
      </w:pPr>
      <w:r w:rsidRPr="00AF2719">
        <w:rPr>
          <w:rFonts w:ascii="Times New Roman" w:hAnsi="Times New Roman" w:hint="eastAsia"/>
          <w:sz w:val="28"/>
        </w:rPr>
        <w:t>供应商应具</w:t>
      </w:r>
      <w:r w:rsidRPr="000960CB">
        <w:rPr>
          <w:rFonts w:ascii="Times New Roman" w:hAnsi="Times New Roman" w:hint="eastAsia"/>
          <w:sz w:val="28"/>
        </w:rPr>
        <w:t>应具有</w:t>
      </w:r>
      <w:r w:rsidRPr="000960CB">
        <w:rPr>
          <w:rFonts w:ascii="Times New Roman" w:hAnsi="Times New Roman" w:hint="eastAsia"/>
          <w:sz w:val="28"/>
        </w:rPr>
        <w:t>VMWare</w:t>
      </w:r>
      <w:r w:rsidRPr="000960CB">
        <w:rPr>
          <w:rFonts w:ascii="Times New Roman" w:hAnsi="Times New Roman" w:hint="eastAsia"/>
          <w:sz w:val="28"/>
        </w:rPr>
        <w:t>集成、维护成功案例</w:t>
      </w:r>
      <w:r>
        <w:rPr>
          <w:rFonts w:ascii="Times New Roman" w:hAnsi="Times New Roman" w:hint="eastAsia"/>
          <w:sz w:val="28"/>
        </w:rPr>
        <w:t>；</w:t>
      </w:r>
    </w:p>
    <w:p w:rsidR="0079120F" w:rsidRDefault="0079120F" w:rsidP="0079120F">
      <w:pPr>
        <w:pStyle w:val="a3"/>
        <w:numPr>
          <w:ilvl w:val="0"/>
          <w:numId w:val="11"/>
        </w:numPr>
        <w:ind w:left="851" w:firstLineChars="0" w:hanging="284"/>
        <w:rPr>
          <w:rFonts w:ascii="Times New Roman" w:hAnsi="Times New Roman"/>
          <w:sz w:val="28"/>
        </w:rPr>
      </w:pPr>
      <w:r w:rsidRPr="00AF2719">
        <w:rPr>
          <w:rFonts w:ascii="Times New Roman" w:hAnsi="Times New Roman" w:hint="eastAsia"/>
          <w:sz w:val="28"/>
        </w:rPr>
        <w:t>供应商支持服务</w:t>
      </w:r>
      <w:r>
        <w:rPr>
          <w:rFonts w:ascii="Times New Roman" w:hAnsi="Times New Roman" w:hint="eastAsia"/>
          <w:sz w:val="28"/>
        </w:rPr>
        <w:t>工程师</w:t>
      </w:r>
      <w:r w:rsidRPr="00AF2719">
        <w:rPr>
          <w:rFonts w:ascii="Times New Roman" w:hAnsi="Times New Roman" w:hint="eastAsia"/>
          <w:sz w:val="28"/>
        </w:rPr>
        <w:t>应具备</w:t>
      </w:r>
      <w:proofErr w:type="spellStart"/>
      <w:r>
        <w:rPr>
          <w:rFonts w:ascii="Times New Roman" w:hAnsi="Times New Roman" w:hint="eastAsia"/>
          <w:sz w:val="28"/>
        </w:rPr>
        <w:t>Vmware</w:t>
      </w:r>
      <w:proofErr w:type="spellEnd"/>
      <w:r>
        <w:rPr>
          <w:rFonts w:ascii="Times New Roman" w:hAnsi="Times New Roman" w:hint="eastAsia"/>
          <w:sz w:val="28"/>
        </w:rPr>
        <w:t xml:space="preserve">  </w:t>
      </w:r>
      <w:r>
        <w:rPr>
          <w:rFonts w:ascii="Times New Roman" w:hAnsi="Times New Roman"/>
          <w:sz w:val="28"/>
        </w:rPr>
        <w:t>VCP/VCAP</w:t>
      </w:r>
      <w:r>
        <w:rPr>
          <w:rFonts w:ascii="Times New Roman" w:hAnsi="Times New Roman" w:hint="eastAsia"/>
          <w:sz w:val="28"/>
        </w:rPr>
        <w:t>认证资质；</w:t>
      </w:r>
    </w:p>
    <w:p w:rsidR="0079120F" w:rsidRDefault="0079120F" w:rsidP="0079120F">
      <w:pPr>
        <w:pStyle w:val="a3"/>
        <w:numPr>
          <w:ilvl w:val="0"/>
          <w:numId w:val="11"/>
        </w:numPr>
        <w:ind w:left="851" w:firstLineChars="0" w:hanging="284"/>
        <w:rPr>
          <w:rFonts w:ascii="Times New Roman" w:hAnsi="Times New Roman"/>
          <w:sz w:val="28"/>
        </w:rPr>
      </w:pPr>
      <w:r w:rsidRPr="00AF2719">
        <w:rPr>
          <w:rFonts w:ascii="Times New Roman" w:hAnsi="Times New Roman" w:hint="eastAsia"/>
          <w:sz w:val="28"/>
        </w:rPr>
        <w:t>因</w:t>
      </w:r>
      <w:r>
        <w:rPr>
          <w:rFonts w:ascii="Times New Roman" w:hAnsi="Times New Roman" w:hint="eastAsia"/>
          <w:sz w:val="28"/>
        </w:rPr>
        <w:t>Vmware</w:t>
      </w:r>
      <w:r w:rsidRPr="00AF2719">
        <w:rPr>
          <w:rFonts w:ascii="Times New Roman" w:hAnsi="Times New Roman" w:hint="eastAsia"/>
          <w:sz w:val="28"/>
        </w:rPr>
        <w:t>产品出现的问题，有渠道升级给原厂商或原厂商实验室，且涉及的有关费用全部由谈判供应商自行解决。</w:t>
      </w:r>
    </w:p>
    <w:p w:rsidR="0079120F" w:rsidRPr="00F859B1" w:rsidRDefault="0079120F" w:rsidP="0079120F">
      <w:pPr>
        <w:pStyle w:val="a3"/>
        <w:numPr>
          <w:ilvl w:val="0"/>
          <w:numId w:val="7"/>
        </w:numPr>
        <w:ind w:left="426" w:firstLineChars="0" w:firstLine="141"/>
        <w:rPr>
          <w:rFonts w:ascii="Times New Roman" w:hAnsi="Times New Roman"/>
          <w:b/>
          <w:sz w:val="28"/>
        </w:rPr>
      </w:pPr>
      <w:r w:rsidRPr="00F859B1">
        <w:rPr>
          <w:rFonts w:ascii="Times New Roman" w:hAnsi="Times New Roman" w:hint="eastAsia"/>
          <w:b/>
          <w:sz w:val="28"/>
        </w:rPr>
        <w:t>C</w:t>
      </w:r>
      <w:r w:rsidRPr="00F859B1">
        <w:rPr>
          <w:rFonts w:ascii="Times New Roman" w:hAnsi="Times New Roman"/>
          <w:b/>
          <w:sz w:val="28"/>
        </w:rPr>
        <w:t>itrix</w:t>
      </w:r>
      <w:r w:rsidRPr="00F859B1">
        <w:rPr>
          <w:rFonts w:ascii="Times New Roman" w:hAnsi="Times New Roman"/>
          <w:b/>
          <w:sz w:val="28"/>
        </w:rPr>
        <w:t>平台</w:t>
      </w:r>
      <w:r w:rsidRPr="00F859B1">
        <w:rPr>
          <w:rFonts w:ascii="Times New Roman" w:hAnsi="Times New Roman" w:hint="eastAsia"/>
          <w:b/>
          <w:sz w:val="28"/>
        </w:rPr>
        <w:t>维护要求：</w:t>
      </w:r>
    </w:p>
    <w:p w:rsidR="0079120F" w:rsidRDefault="0079120F" w:rsidP="0079120F">
      <w:pPr>
        <w:pStyle w:val="a3"/>
        <w:numPr>
          <w:ilvl w:val="0"/>
          <w:numId w:val="12"/>
        </w:numPr>
        <w:ind w:left="567" w:firstLineChars="0" w:firstLine="0"/>
        <w:rPr>
          <w:rFonts w:ascii="Times New Roman" w:hAnsi="Times New Roman"/>
          <w:sz w:val="28"/>
        </w:rPr>
      </w:pPr>
      <w:r w:rsidRPr="00AF2719">
        <w:rPr>
          <w:rFonts w:ascii="Times New Roman" w:hAnsi="Times New Roman" w:hint="eastAsia"/>
          <w:sz w:val="28"/>
        </w:rPr>
        <w:t>供应商应具有</w:t>
      </w:r>
      <w:r>
        <w:rPr>
          <w:rFonts w:ascii="Times New Roman" w:hAnsi="Times New Roman" w:hint="eastAsia"/>
          <w:sz w:val="28"/>
        </w:rPr>
        <w:t>微</w:t>
      </w:r>
      <w:r>
        <w:rPr>
          <w:rFonts w:ascii="Times New Roman" w:hAnsi="Times New Roman" w:hint="eastAsia"/>
          <w:sz w:val="28"/>
        </w:rPr>
        <w:t>Citrix</w:t>
      </w:r>
      <w:r w:rsidRPr="00AF2719">
        <w:rPr>
          <w:rFonts w:ascii="Times New Roman" w:hAnsi="Times New Roman" w:hint="eastAsia"/>
          <w:sz w:val="28"/>
        </w:rPr>
        <w:t>平台集成维护成功案例</w:t>
      </w:r>
      <w:r>
        <w:rPr>
          <w:rFonts w:ascii="Times New Roman" w:hAnsi="Times New Roman" w:hint="eastAsia"/>
          <w:sz w:val="28"/>
        </w:rPr>
        <w:t>；</w:t>
      </w:r>
    </w:p>
    <w:p w:rsidR="0079120F" w:rsidRDefault="0079120F" w:rsidP="0079120F">
      <w:pPr>
        <w:pStyle w:val="a3"/>
        <w:numPr>
          <w:ilvl w:val="0"/>
          <w:numId w:val="12"/>
        </w:numPr>
        <w:ind w:left="567" w:firstLineChars="0" w:firstLine="0"/>
        <w:rPr>
          <w:rFonts w:ascii="Times New Roman" w:hAnsi="Times New Roman"/>
          <w:sz w:val="28"/>
        </w:rPr>
      </w:pPr>
      <w:r w:rsidRPr="00AF2719">
        <w:rPr>
          <w:rFonts w:ascii="Times New Roman" w:hAnsi="Times New Roman" w:hint="eastAsia"/>
          <w:sz w:val="28"/>
        </w:rPr>
        <w:t>供应商支持服务</w:t>
      </w:r>
      <w:r>
        <w:rPr>
          <w:rFonts w:ascii="Times New Roman" w:hAnsi="Times New Roman" w:hint="eastAsia"/>
          <w:sz w:val="28"/>
        </w:rPr>
        <w:t>工程师</w:t>
      </w:r>
      <w:r w:rsidRPr="00AF2719">
        <w:rPr>
          <w:rFonts w:ascii="Times New Roman" w:hAnsi="Times New Roman" w:hint="eastAsia"/>
          <w:sz w:val="28"/>
        </w:rPr>
        <w:t>应具备</w:t>
      </w:r>
      <w:r>
        <w:rPr>
          <w:rFonts w:ascii="Times New Roman" w:hAnsi="Times New Roman" w:hint="eastAsia"/>
          <w:sz w:val="28"/>
        </w:rPr>
        <w:t>Citrix</w:t>
      </w:r>
      <w:r>
        <w:rPr>
          <w:rFonts w:ascii="Times New Roman" w:hAnsi="Times New Roman" w:hint="eastAsia"/>
          <w:sz w:val="28"/>
        </w:rPr>
        <w:t>维护能力，最好具备</w:t>
      </w:r>
      <w:r w:rsidRPr="00CA049D">
        <w:rPr>
          <w:rFonts w:ascii="Times New Roman" w:hAnsi="Times New Roman"/>
          <w:sz w:val="28"/>
        </w:rPr>
        <w:t>CCA/CCA-V</w:t>
      </w:r>
      <w:r>
        <w:rPr>
          <w:rFonts w:ascii="Times New Roman" w:hAnsi="Times New Roman"/>
          <w:sz w:val="28"/>
        </w:rPr>
        <w:t>或</w:t>
      </w:r>
      <w:r w:rsidRPr="000C67BD">
        <w:rPr>
          <w:rFonts w:ascii="Times New Roman" w:hAnsi="Times New Roman"/>
          <w:sz w:val="28"/>
        </w:rPr>
        <w:t>CCIA/ CCE-V</w:t>
      </w:r>
      <w:r>
        <w:rPr>
          <w:rFonts w:ascii="Times New Roman" w:hAnsi="Times New Roman" w:hint="eastAsia"/>
          <w:sz w:val="28"/>
        </w:rPr>
        <w:t>认证；</w:t>
      </w:r>
    </w:p>
    <w:p w:rsidR="0079120F" w:rsidRPr="00AF2719" w:rsidRDefault="0079120F" w:rsidP="0079120F">
      <w:pPr>
        <w:pStyle w:val="a3"/>
        <w:ind w:left="1260" w:firstLineChars="0" w:firstLine="0"/>
        <w:rPr>
          <w:rFonts w:ascii="Times New Roman" w:hAnsi="Times New Roman"/>
          <w:sz w:val="28"/>
        </w:rPr>
      </w:pPr>
    </w:p>
    <w:p w:rsidR="0079120F" w:rsidRPr="009B04A4" w:rsidRDefault="0079120F" w:rsidP="0079120F">
      <w:pPr>
        <w:pStyle w:val="2"/>
        <w:numPr>
          <w:ilvl w:val="0"/>
          <w:numId w:val="1"/>
        </w:numPr>
        <w:rPr>
          <w:snapToGrid w:val="0"/>
        </w:rPr>
      </w:pPr>
      <w:r w:rsidRPr="009B04A4">
        <w:rPr>
          <w:rFonts w:hint="eastAsia"/>
          <w:snapToGrid w:val="0"/>
        </w:rPr>
        <w:t>服务商人员与建行相关部门在系统维护工作中的关系</w:t>
      </w:r>
    </w:p>
    <w:p w:rsidR="0079120F" w:rsidRPr="00C524E3" w:rsidRDefault="0079120F" w:rsidP="0079120F">
      <w:pPr>
        <w:ind w:firstLineChars="200" w:firstLine="560"/>
        <w:rPr>
          <w:rFonts w:ascii="Times New Roman" w:eastAsia="宋体" w:hAnsi="Times New Roman" w:cs="Times New Roman"/>
          <w:szCs w:val="24"/>
        </w:rPr>
      </w:pPr>
      <w:r w:rsidRPr="00C524E3">
        <w:rPr>
          <w:rFonts w:ascii="Times New Roman" w:eastAsia="宋体" w:hAnsi="Times New Roman" w:cs="Times New Roman" w:hint="eastAsia"/>
          <w:sz w:val="28"/>
          <w:szCs w:val="24"/>
        </w:rPr>
        <w:t>服务商人员在工作中需要积极配合我行，我行有权对服务商人员进行持续的监督和评估。</w:t>
      </w:r>
    </w:p>
    <w:p w:rsidR="0079120F" w:rsidRPr="00C524E3" w:rsidRDefault="0079120F" w:rsidP="0079120F">
      <w:pPr>
        <w:pStyle w:val="2"/>
        <w:numPr>
          <w:ilvl w:val="0"/>
          <w:numId w:val="1"/>
        </w:numPr>
        <w:rPr>
          <w:snapToGrid w:val="0"/>
        </w:rPr>
      </w:pPr>
      <w:bookmarkStart w:id="1" w:name="_Toc21618772"/>
      <w:bookmarkStart w:id="2" w:name="_Toc21681023"/>
      <w:r w:rsidRPr="00C524E3">
        <w:rPr>
          <w:rFonts w:hint="eastAsia"/>
          <w:snapToGrid w:val="0"/>
        </w:rPr>
        <w:t>工作成果要求</w:t>
      </w:r>
      <w:bookmarkEnd w:id="1"/>
      <w:bookmarkEnd w:id="2"/>
    </w:p>
    <w:p w:rsidR="0079120F" w:rsidRPr="00710159" w:rsidRDefault="0079120F" w:rsidP="0079120F">
      <w:pPr>
        <w:pStyle w:val="a3"/>
        <w:numPr>
          <w:ilvl w:val="0"/>
          <w:numId w:val="4"/>
        </w:numPr>
        <w:tabs>
          <w:tab w:val="left" w:pos="142"/>
        </w:tabs>
        <w:spacing w:line="360" w:lineRule="auto"/>
        <w:ind w:left="0" w:firstLineChars="202" w:firstLine="566"/>
        <w:rPr>
          <w:rFonts w:asciiTheme="minorEastAsia" w:hAnsiTheme="minorEastAsia"/>
          <w:snapToGrid w:val="0"/>
          <w:sz w:val="28"/>
        </w:rPr>
      </w:pPr>
      <w:r>
        <w:rPr>
          <w:rFonts w:asciiTheme="minorEastAsia" w:hAnsiTheme="minorEastAsia" w:hint="eastAsia"/>
          <w:snapToGrid w:val="0"/>
          <w:sz w:val="28"/>
        </w:rPr>
        <w:t>未发生由于供应商响应延误、技术支持不足导致的生产事件。</w:t>
      </w:r>
    </w:p>
    <w:p w:rsidR="0079120F" w:rsidRPr="00710159" w:rsidRDefault="0079120F" w:rsidP="0079120F">
      <w:pPr>
        <w:pStyle w:val="a3"/>
        <w:numPr>
          <w:ilvl w:val="0"/>
          <w:numId w:val="4"/>
        </w:numPr>
        <w:tabs>
          <w:tab w:val="left" w:pos="142"/>
        </w:tabs>
        <w:spacing w:line="360" w:lineRule="auto"/>
        <w:ind w:left="0" w:firstLineChars="202" w:firstLine="566"/>
        <w:rPr>
          <w:rFonts w:asciiTheme="minorEastAsia" w:hAnsiTheme="minorEastAsia"/>
          <w:snapToGrid w:val="0"/>
          <w:sz w:val="28"/>
        </w:rPr>
      </w:pPr>
      <w:r w:rsidRPr="00710159">
        <w:rPr>
          <w:rFonts w:asciiTheme="minorEastAsia" w:hAnsiTheme="minorEastAsia" w:hint="eastAsia"/>
          <w:snapToGrid w:val="0"/>
          <w:sz w:val="28"/>
        </w:rPr>
        <w:t>每年度在现场进行至少</w:t>
      </w:r>
      <w:r>
        <w:rPr>
          <w:rFonts w:asciiTheme="minorEastAsia" w:hAnsiTheme="minorEastAsia" w:hint="eastAsia"/>
          <w:snapToGrid w:val="0"/>
          <w:sz w:val="28"/>
        </w:rPr>
        <w:t>提供</w:t>
      </w:r>
      <w:r w:rsidRPr="00710159">
        <w:rPr>
          <w:rFonts w:asciiTheme="minorEastAsia" w:hAnsiTheme="minorEastAsia" w:hint="eastAsia"/>
          <w:snapToGrid w:val="0"/>
          <w:sz w:val="28"/>
        </w:rPr>
        <w:t>12</w:t>
      </w:r>
      <w:r>
        <w:rPr>
          <w:rFonts w:asciiTheme="minorEastAsia" w:hAnsiTheme="minorEastAsia" w:hint="eastAsia"/>
          <w:snapToGrid w:val="0"/>
          <w:sz w:val="28"/>
        </w:rPr>
        <w:t>次系统巡检和安全检查，听取用户意见，对</w:t>
      </w:r>
      <w:r w:rsidRPr="00710159">
        <w:rPr>
          <w:rFonts w:asciiTheme="minorEastAsia" w:hAnsiTheme="minorEastAsia" w:hint="eastAsia"/>
          <w:snapToGrid w:val="0"/>
          <w:sz w:val="28"/>
        </w:rPr>
        <w:t>系统</w:t>
      </w:r>
      <w:r>
        <w:rPr>
          <w:rFonts w:asciiTheme="minorEastAsia" w:hAnsiTheme="minorEastAsia" w:hint="eastAsia"/>
          <w:snapToGrid w:val="0"/>
          <w:sz w:val="28"/>
        </w:rPr>
        <w:t>软件</w:t>
      </w:r>
      <w:r w:rsidRPr="00710159">
        <w:rPr>
          <w:rFonts w:asciiTheme="minorEastAsia" w:hAnsiTheme="minorEastAsia" w:hint="eastAsia"/>
          <w:snapToGrid w:val="0"/>
          <w:sz w:val="28"/>
        </w:rPr>
        <w:t>存在的运行问题提出改进方案。巡检具体内容和安排由双方另行商定，主要包括系统日志检查、集群检查、系统配置检查、系统备份检查、系统总体性能评估、排除隐患故障、系统</w:t>
      </w:r>
      <w:r>
        <w:rPr>
          <w:rFonts w:asciiTheme="minorEastAsia" w:hAnsiTheme="minorEastAsia" w:hint="eastAsia"/>
          <w:snapToGrid w:val="0"/>
          <w:sz w:val="28"/>
        </w:rPr>
        <w:t>安全</w:t>
      </w:r>
      <w:r w:rsidRPr="00710159">
        <w:rPr>
          <w:rFonts w:asciiTheme="minorEastAsia" w:hAnsiTheme="minorEastAsia" w:hint="eastAsia"/>
          <w:snapToGrid w:val="0"/>
          <w:sz w:val="28"/>
        </w:rPr>
        <w:t>记录检查</w:t>
      </w:r>
      <w:r>
        <w:rPr>
          <w:rFonts w:asciiTheme="minorEastAsia" w:hAnsiTheme="minorEastAsia" w:hint="eastAsia"/>
          <w:snapToGrid w:val="0"/>
          <w:sz w:val="28"/>
        </w:rPr>
        <w:t>，</w:t>
      </w:r>
      <w:r w:rsidRPr="00710159">
        <w:rPr>
          <w:rFonts w:asciiTheme="minorEastAsia" w:hAnsiTheme="minorEastAsia" w:hint="eastAsia"/>
          <w:snapToGrid w:val="0"/>
          <w:sz w:val="28"/>
        </w:rPr>
        <w:t>每次巡检结束后应在10天内向我分行提供巡检报告和改进方案。</w:t>
      </w:r>
    </w:p>
    <w:p w:rsidR="0079120F" w:rsidRPr="00710159" w:rsidRDefault="0079120F" w:rsidP="0079120F">
      <w:pPr>
        <w:pStyle w:val="a3"/>
        <w:numPr>
          <w:ilvl w:val="0"/>
          <w:numId w:val="4"/>
        </w:numPr>
        <w:tabs>
          <w:tab w:val="left" w:pos="142"/>
        </w:tabs>
        <w:spacing w:line="360" w:lineRule="auto"/>
        <w:ind w:left="0" w:firstLineChars="202" w:firstLine="566"/>
        <w:rPr>
          <w:rFonts w:asciiTheme="minorEastAsia" w:hAnsiTheme="minorEastAsia"/>
          <w:snapToGrid w:val="0"/>
          <w:sz w:val="28"/>
        </w:rPr>
      </w:pPr>
      <w:r w:rsidRPr="00710159">
        <w:rPr>
          <w:rFonts w:asciiTheme="minorEastAsia" w:hAnsiTheme="minorEastAsia" w:hint="eastAsia"/>
          <w:snapToGrid w:val="0"/>
          <w:sz w:val="28"/>
        </w:rPr>
        <w:t>每季度至少安排1次增补软件分析和升级、性能数据分析优化。对严重影响系统</w:t>
      </w:r>
      <w:r>
        <w:rPr>
          <w:rFonts w:asciiTheme="minorEastAsia" w:hAnsiTheme="minorEastAsia" w:hint="eastAsia"/>
          <w:snapToGrid w:val="0"/>
          <w:sz w:val="28"/>
        </w:rPr>
        <w:t>安全</w:t>
      </w:r>
      <w:r w:rsidRPr="00710159">
        <w:rPr>
          <w:rFonts w:asciiTheme="minorEastAsia" w:hAnsiTheme="minorEastAsia" w:hint="eastAsia"/>
          <w:snapToGrid w:val="0"/>
          <w:sz w:val="28"/>
        </w:rPr>
        <w:t>的系统补丁提供及时的报告和升级。</w:t>
      </w:r>
    </w:p>
    <w:p w:rsidR="0079120F" w:rsidRPr="00710159" w:rsidRDefault="0079120F" w:rsidP="0079120F">
      <w:pPr>
        <w:pStyle w:val="a3"/>
        <w:numPr>
          <w:ilvl w:val="0"/>
          <w:numId w:val="4"/>
        </w:numPr>
        <w:tabs>
          <w:tab w:val="left" w:pos="142"/>
        </w:tabs>
        <w:spacing w:line="360" w:lineRule="auto"/>
        <w:ind w:left="0" w:firstLineChars="202" w:firstLine="566"/>
        <w:rPr>
          <w:rFonts w:asciiTheme="minorEastAsia" w:hAnsiTheme="minorEastAsia"/>
          <w:snapToGrid w:val="0"/>
          <w:sz w:val="28"/>
        </w:rPr>
      </w:pPr>
      <w:r w:rsidRPr="00710159">
        <w:rPr>
          <w:rFonts w:asciiTheme="minorEastAsia" w:hAnsiTheme="minorEastAsia" w:hint="eastAsia"/>
          <w:snapToGrid w:val="0"/>
          <w:sz w:val="28"/>
        </w:rPr>
        <w:t>每季度向我分行提供服务支持报告，包括故障原因、现象、排除、分析和建议。</w:t>
      </w:r>
    </w:p>
    <w:p w:rsidR="0079120F" w:rsidRDefault="0079120F" w:rsidP="0079120F">
      <w:pPr>
        <w:pStyle w:val="2"/>
        <w:numPr>
          <w:ilvl w:val="0"/>
          <w:numId w:val="1"/>
        </w:numPr>
        <w:rPr>
          <w:snapToGrid w:val="0"/>
        </w:rPr>
      </w:pPr>
      <w:bookmarkStart w:id="3" w:name="_Toc21618773"/>
      <w:bookmarkStart w:id="4" w:name="_Toc21681024"/>
      <w:r w:rsidRPr="00C524E3">
        <w:rPr>
          <w:rFonts w:hint="eastAsia"/>
          <w:snapToGrid w:val="0"/>
        </w:rPr>
        <w:t>其他要求</w:t>
      </w:r>
      <w:bookmarkEnd w:id="3"/>
      <w:bookmarkEnd w:id="4"/>
      <w:r w:rsidRPr="00C524E3">
        <w:rPr>
          <w:snapToGrid w:val="0"/>
        </w:rPr>
        <w:t xml:space="preserve"> </w:t>
      </w:r>
    </w:p>
    <w:p w:rsidR="0079120F" w:rsidRPr="00A812B2" w:rsidRDefault="0079120F" w:rsidP="0079120F">
      <w:pPr>
        <w:pStyle w:val="a3"/>
        <w:numPr>
          <w:ilvl w:val="0"/>
          <w:numId w:val="6"/>
        </w:numPr>
        <w:tabs>
          <w:tab w:val="left" w:pos="0"/>
        </w:tabs>
        <w:spacing w:line="360" w:lineRule="auto"/>
        <w:ind w:left="0" w:firstLineChars="0" w:firstLine="426"/>
        <w:rPr>
          <w:rFonts w:asciiTheme="minorEastAsia" w:hAnsiTheme="minorEastAsia"/>
          <w:snapToGrid w:val="0"/>
          <w:sz w:val="28"/>
        </w:rPr>
      </w:pPr>
      <w:r w:rsidRPr="00A812B2">
        <w:rPr>
          <w:rFonts w:asciiTheme="minorEastAsia" w:hAnsiTheme="minorEastAsia" w:hint="eastAsia"/>
          <w:snapToGrid w:val="0"/>
          <w:sz w:val="28"/>
        </w:rPr>
        <w:t>问题处理流程：供应商处理问题应严格按照我行相关规定或操作手册执行，在操作过程中出现问题，需立即停止操作，在确认问题、修复系统、防范此故障再重演后，经我行同意后才能继续进行。</w:t>
      </w:r>
    </w:p>
    <w:p w:rsidR="0079120F" w:rsidRPr="001E0C15" w:rsidRDefault="0079120F" w:rsidP="0079120F">
      <w:pPr>
        <w:pStyle w:val="a3"/>
        <w:numPr>
          <w:ilvl w:val="0"/>
          <w:numId w:val="6"/>
        </w:numPr>
        <w:tabs>
          <w:tab w:val="left" w:pos="0"/>
        </w:tabs>
        <w:spacing w:line="360" w:lineRule="auto"/>
        <w:ind w:left="0" w:firstLineChars="0" w:firstLine="426"/>
        <w:rPr>
          <w:rFonts w:asciiTheme="minorEastAsia" w:hAnsiTheme="minorEastAsia"/>
          <w:snapToGrid w:val="0"/>
          <w:sz w:val="28"/>
        </w:rPr>
      </w:pPr>
      <w:r w:rsidRPr="001E0C15">
        <w:rPr>
          <w:rFonts w:asciiTheme="minorEastAsia" w:hAnsiTheme="minorEastAsia" w:hint="eastAsia"/>
          <w:snapToGrid w:val="0"/>
          <w:sz w:val="28"/>
        </w:rPr>
        <w:t>谈判供应商在广州地区有分支机构,并提供分支机构地址、联系人及联系方式。</w:t>
      </w:r>
    </w:p>
    <w:p w:rsidR="0079120F" w:rsidRPr="00B91C52" w:rsidRDefault="0079120F" w:rsidP="0079120F">
      <w:pPr>
        <w:pStyle w:val="a3"/>
        <w:numPr>
          <w:ilvl w:val="0"/>
          <w:numId w:val="6"/>
        </w:numPr>
        <w:tabs>
          <w:tab w:val="left" w:pos="0"/>
        </w:tabs>
        <w:spacing w:line="360" w:lineRule="auto"/>
        <w:ind w:left="0" w:firstLineChars="0" w:firstLine="426"/>
        <w:rPr>
          <w:rFonts w:asciiTheme="minorEastAsia" w:hAnsiTheme="minorEastAsia"/>
          <w:snapToGrid w:val="0"/>
          <w:sz w:val="28"/>
        </w:rPr>
      </w:pPr>
      <w:r w:rsidRPr="00B91C52">
        <w:rPr>
          <w:rFonts w:asciiTheme="minorEastAsia" w:hAnsiTheme="minorEastAsia" w:hint="eastAsia"/>
          <w:snapToGrid w:val="0"/>
          <w:sz w:val="28"/>
        </w:rPr>
        <w:t>谈判供应商应熟悉并了解我行关于供应商管理的相关制度和工作要求，并承诺遵循这些</w:t>
      </w:r>
      <w:r>
        <w:rPr>
          <w:rFonts w:asciiTheme="minorEastAsia" w:hAnsiTheme="minorEastAsia" w:hint="eastAsia"/>
          <w:snapToGrid w:val="0"/>
          <w:sz w:val="28"/>
        </w:rPr>
        <w:t>制度</w:t>
      </w:r>
      <w:r w:rsidRPr="00B91C52">
        <w:rPr>
          <w:rFonts w:asciiTheme="minorEastAsia" w:hAnsiTheme="minorEastAsia" w:hint="eastAsia"/>
          <w:snapToGrid w:val="0"/>
          <w:sz w:val="28"/>
        </w:rPr>
        <w:t>和要求。</w:t>
      </w:r>
    </w:p>
    <w:p w:rsidR="0079120F" w:rsidRDefault="0079120F" w:rsidP="0079120F">
      <w:pPr>
        <w:pStyle w:val="a3"/>
        <w:numPr>
          <w:ilvl w:val="0"/>
          <w:numId w:val="6"/>
        </w:numPr>
        <w:tabs>
          <w:tab w:val="left" w:pos="0"/>
        </w:tabs>
        <w:spacing w:line="360" w:lineRule="auto"/>
        <w:ind w:left="0" w:firstLineChars="0" w:firstLine="426"/>
        <w:rPr>
          <w:rFonts w:asciiTheme="minorEastAsia" w:hAnsiTheme="minorEastAsia"/>
          <w:snapToGrid w:val="0"/>
          <w:sz w:val="28"/>
        </w:rPr>
      </w:pPr>
      <w:r w:rsidRPr="00B91C52">
        <w:rPr>
          <w:rFonts w:asciiTheme="minorEastAsia" w:hAnsiTheme="minorEastAsia" w:hint="eastAsia"/>
          <w:snapToGrid w:val="0"/>
          <w:sz w:val="28"/>
        </w:rPr>
        <w:t>谈判供应商在谈判文件中承诺的服务内容，以及在谈判过程中追加的服务内容，均作为具有约束力的条款写入合同。</w:t>
      </w:r>
    </w:p>
    <w:p w:rsidR="0079120F" w:rsidRPr="00A812B2" w:rsidRDefault="0079120F" w:rsidP="0079120F">
      <w:pPr>
        <w:pStyle w:val="a3"/>
        <w:numPr>
          <w:ilvl w:val="0"/>
          <w:numId w:val="6"/>
        </w:numPr>
        <w:tabs>
          <w:tab w:val="left" w:pos="0"/>
        </w:tabs>
        <w:spacing w:line="360" w:lineRule="auto"/>
        <w:ind w:left="0" w:firstLineChars="0" w:firstLine="426"/>
        <w:rPr>
          <w:rFonts w:asciiTheme="minorEastAsia" w:hAnsiTheme="minorEastAsia"/>
          <w:snapToGrid w:val="0"/>
          <w:sz w:val="28"/>
        </w:rPr>
      </w:pPr>
      <w:r w:rsidRPr="00A812B2">
        <w:rPr>
          <w:rFonts w:asciiTheme="minorEastAsia" w:hAnsiTheme="minorEastAsia" w:hint="eastAsia"/>
          <w:snapToGrid w:val="0"/>
          <w:sz w:val="28"/>
        </w:rPr>
        <w:t>对于每一条维护工作需求，供应商必须在谈判文件中逐条做出实质性的响应。其响应应与谈判文件内容采用相同的顺序，对每个需求的响应必须遵循如下规则：a、重复该需求；b、用“是/否”响应来表明该需求是否被满足；c、简要描述谈判文件或投标方案如何满足该需求，如果该响应在谈判文件其他部分有详述，可在该处简单应答，但必须给出确切的位置索引；d、解释谈判文件或谈判方案与项目需求之间的偏差，用数量来表示的需求，必须用确切的数量单位来响应；e、每一条响应的主要内容应加粗标示。</w:t>
      </w:r>
    </w:p>
    <w:p w:rsidR="0079120F" w:rsidRPr="00510024" w:rsidRDefault="0079120F" w:rsidP="0079120F">
      <w:pPr>
        <w:pStyle w:val="a3"/>
        <w:numPr>
          <w:ilvl w:val="0"/>
          <w:numId w:val="6"/>
        </w:numPr>
        <w:tabs>
          <w:tab w:val="left" w:pos="0"/>
        </w:tabs>
        <w:spacing w:line="360" w:lineRule="auto"/>
        <w:ind w:left="0" w:firstLineChars="0" w:firstLine="426"/>
        <w:rPr>
          <w:rFonts w:asciiTheme="minorEastAsia" w:hAnsiTheme="minorEastAsia"/>
          <w:snapToGrid w:val="0"/>
          <w:sz w:val="28"/>
        </w:rPr>
      </w:pPr>
      <w:r w:rsidRPr="00510024">
        <w:rPr>
          <w:rFonts w:asciiTheme="minorEastAsia" w:hAnsiTheme="minorEastAsia" w:hint="eastAsia"/>
          <w:snapToGrid w:val="0"/>
          <w:sz w:val="28"/>
        </w:rPr>
        <w:t>谈判</w:t>
      </w:r>
      <w:r w:rsidRPr="00510024">
        <w:rPr>
          <w:rFonts w:asciiTheme="minorEastAsia" w:hAnsiTheme="minorEastAsia"/>
          <w:snapToGrid w:val="0"/>
          <w:sz w:val="28"/>
        </w:rPr>
        <w:t>供应商应遵守</w:t>
      </w:r>
      <w:r w:rsidRPr="00510024">
        <w:rPr>
          <w:rFonts w:asciiTheme="minorEastAsia" w:hAnsiTheme="minorEastAsia" w:hint="eastAsia"/>
          <w:snapToGrid w:val="0"/>
          <w:sz w:val="28"/>
        </w:rPr>
        <w:t>我分行</w:t>
      </w:r>
      <w:r w:rsidRPr="00510024">
        <w:rPr>
          <w:rFonts w:asciiTheme="minorEastAsia" w:hAnsiTheme="minorEastAsia"/>
          <w:snapToGrid w:val="0"/>
          <w:sz w:val="28"/>
        </w:rPr>
        <w:t>《</w:t>
      </w:r>
      <w:r w:rsidRPr="00510024">
        <w:rPr>
          <w:rFonts w:asciiTheme="minorEastAsia" w:hAnsiTheme="minorEastAsia" w:hint="eastAsia"/>
          <w:snapToGrid w:val="0"/>
          <w:sz w:val="28"/>
        </w:rPr>
        <w:t>供应商积分</w:t>
      </w:r>
      <w:r w:rsidRPr="00510024">
        <w:rPr>
          <w:rFonts w:asciiTheme="minorEastAsia" w:hAnsiTheme="minorEastAsia"/>
          <w:snapToGrid w:val="0"/>
          <w:sz w:val="28"/>
        </w:rPr>
        <w:t>管理办法》</w:t>
      </w:r>
      <w:r w:rsidRPr="00510024">
        <w:rPr>
          <w:rFonts w:asciiTheme="minorEastAsia" w:hAnsiTheme="minorEastAsia" w:hint="eastAsia"/>
          <w:snapToGrid w:val="0"/>
          <w:sz w:val="28"/>
        </w:rPr>
        <w:t>，积分</w:t>
      </w:r>
      <w:r w:rsidRPr="00510024">
        <w:rPr>
          <w:rFonts w:asciiTheme="minorEastAsia" w:hAnsiTheme="minorEastAsia"/>
          <w:snapToGrid w:val="0"/>
          <w:sz w:val="28"/>
        </w:rPr>
        <w:t>每季度结算一次，</w:t>
      </w:r>
      <w:r w:rsidRPr="00510024">
        <w:rPr>
          <w:rFonts w:asciiTheme="minorEastAsia" w:hAnsiTheme="minorEastAsia" w:hint="eastAsia"/>
          <w:snapToGrid w:val="0"/>
          <w:sz w:val="28"/>
        </w:rPr>
        <w:t>若存在扣分</w:t>
      </w:r>
      <w:r w:rsidRPr="00510024">
        <w:rPr>
          <w:rFonts w:asciiTheme="minorEastAsia" w:hAnsiTheme="minorEastAsia"/>
          <w:snapToGrid w:val="0"/>
          <w:sz w:val="28"/>
        </w:rPr>
        <w:t>情况，我行将采取以下方式</w:t>
      </w:r>
      <w:r w:rsidRPr="00510024">
        <w:rPr>
          <w:rFonts w:asciiTheme="minorEastAsia" w:hAnsiTheme="minorEastAsia" w:hint="eastAsia"/>
          <w:snapToGrid w:val="0"/>
          <w:sz w:val="28"/>
        </w:rPr>
        <w:t>进行</w:t>
      </w:r>
      <w:r w:rsidRPr="00510024">
        <w:rPr>
          <w:rFonts w:asciiTheme="minorEastAsia" w:hAnsiTheme="minorEastAsia"/>
          <w:snapToGrid w:val="0"/>
          <w:sz w:val="28"/>
        </w:rPr>
        <w:t>处罚：</w:t>
      </w:r>
    </w:p>
    <w:p w:rsidR="0079120F" w:rsidRPr="00510024" w:rsidRDefault="0079120F" w:rsidP="0079120F">
      <w:pPr>
        <w:numPr>
          <w:ilvl w:val="1"/>
          <w:numId w:val="5"/>
        </w:numPr>
        <w:spacing w:line="360" w:lineRule="auto"/>
        <w:ind w:left="0" w:firstLine="426"/>
        <w:rPr>
          <w:rFonts w:asciiTheme="minorEastAsia" w:hAnsiTheme="minorEastAsia"/>
          <w:snapToGrid w:val="0"/>
          <w:sz w:val="28"/>
        </w:rPr>
      </w:pPr>
      <w:r w:rsidRPr="00510024">
        <w:rPr>
          <w:rFonts w:asciiTheme="minorEastAsia" w:hAnsiTheme="minorEastAsia" w:hint="eastAsia"/>
          <w:snapToGrid w:val="0"/>
          <w:sz w:val="28"/>
        </w:rPr>
        <w:t>扣分不足2分（</w:t>
      </w:r>
      <w:r w:rsidRPr="00510024">
        <w:rPr>
          <w:rFonts w:asciiTheme="minorEastAsia" w:hAnsiTheme="minorEastAsia"/>
          <w:snapToGrid w:val="0"/>
          <w:sz w:val="28"/>
        </w:rPr>
        <w:t>含），进行书面函</w:t>
      </w:r>
      <w:r w:rsidRPr="00510024">
        <w:rPr>
          <w:rFonts w:asciiTheme="minorEastAsia" w:hAnsiTheme="minorEastAsia" w:hint="eastAsia"/>
          <w:snapToGrid w:val="0"/>
          <w:sz w:val="28"/>
        </w:rPr>
        <w:t>警告</w:t>
      </w:r>
      <w:r w:rsidRPr="00510024">
        <w:rPr>
          <w:rFonts w:asciiTheme="minorEastAsia" w:hAnsiTheme="minorEastAsia"/>
          <w:snapToGrid w:val="0"/>
          <w:sz w:val="28"/>
        </w:rPr>
        <w:t>处罚；</w:t>
      </w:r>
    </w:p>
    <w:p w:rsidR="0079120F" w:rsidRPr="00510024" w:rsidRDefault="0079120F" w:rsidP="0079120F">
      <w:pPr>
        <w:numPr>
          <w:ilvl w:val="1"/>
          <w:numId w:val="5"/>
        </w:numPr>
        <w:spacing w:line="360" w:lineRule="auto"/>
        <w:ind w:left="0" w:firstLine="426"/>
        <w:rPr>
          <w:rFonts w:asciiTheme="minorEastAsia" w:hAnsiTheme="minorEastAsia"/>
          <w:snapToGrid w:val="0"/>
          <w:sz w:val="28"/>
        </w:rPr>
      </w:pPr>
      <w:r w:rsidRPr="00510024">
        <w:rPr>
          <w:rFonts w:asciiTheme="minorEastAsia" w:hAnsiTheme="minorEastAsia" w:hint="eastAsia"/>
          <w:snapToGrid w:val="0"/>
          <w:sz w:val="28"/>
        </w:rPr>
        <w:t>扣分</w:t>
      </w:r>
      <w:r w:rsidRPr="00510024">
        <w:rPr>
          <w:rFonts w:asciiTheme="minorEastAsia" w:hAnsiTheme="minorEastAsia"/>
          <w:snapToGrid w:val="0"/>
          <w:sz w:val="28"/>
        </w:rPr>
        <w:t>在</w:t>
      </w:r>
      <w:r w:rsidRPr="00510024">
        <w:rPr>
          <w:rFonts w:asciiTheme="minorEastAsia" w:hAnsiTheme="minorEastAsia" w:hint="eastAsia"/>
          <w:snapToGrid w:val="0"/>
          <w:sz w:val="28"/>
        </w:rPr>
        <w:t>3</w:t>
      </w:r>
      <w:r w:rsidRPr="00510024">
        <w:rPr>
          <w:rFonts w:asciiTheme="minorEastAsia" w:hAnsiTheme="minorEastAsia"/>
          <w:snapToGrid w:val="0"/>
          <w:sz w:val="28"/>
        </w:rPr>
        <w:t>-5</w:t>
      </w:r>
      <w:r w:rsidRPr="00510024">
        <w:rPr>
          <w:rFonts w:asciiTheme="minorEastAsia" w:hAnsiTheme="minorEastAsia" w:hint="eastAsia"/>
          <w:snapToGrid w:val="0"/>
          <w:sz w:val="28"/>
        </w:rPr>
        <w:t>分（</w:t>
      </w:r>
      <w:r w:rsidRPr="00510024">
        <w:rPr>
          <w:rFonts w:asciiTheme="minorEastAsia" w:hAnsiTheme="minorEastAsia"/>
          <w:snapToGrid w:val="0"/>
          <w:sz w:val="28"/>
        </w:rPr>
        <w:t>含），</w:t>
      </w:r>
      <w:r w:rsidRPr="00510024">
        <w:rPr>
          <w:rFonts w:asciiTheme="minorEastAsia" w:hAnsiTheme="minorEastAsia" w:hint="eastAsia"/>
          <w:snapToGrid w:val="0"/>
          <w:sz w:val="28"/>
        </w:rPr>
        <w:t>按</w:t>
      </w:r>
      <w:r w:rsidRPr="00510024">
        <w:rPr>
          <w:rFonts w:asciiTheme="minorEastAsia" w:hAnsiTheme="minorEastAsia"/>
          <w:snapToGrid w:val="0"/>
          <w:sz w:val="28"/>
        </w:rPr>
        <w:t>当季付款金额扣减</w:t>
      </w:r>
      <w:r w:rsidRPr="00510024">
        <w:rPr>
          <w:rFonts w:asciiTheme="minorEastAsia" w:hAnsiTheme="minorEastAsia" w:hint="eastAsia"/>
          <w:snapToGrid w:val="0"/>
          <w:sz w:val="28"/>
        </w:rPr>
        <w:t>5</w:t>
      </w:r>
      <w:r w:rsidRPr="00510024">
        <w:rPr>
          <w:rFonts w:asciiTheme="minorEastAsia" w:hAnsiTheme="minorEastAsia"/>
          <w:snapToGrid w:val="0"/>
          <w:sz w:val="28"/>
        </w:rPr>
        <w:t>%处罚；</w:t>
      </w:r>
    </w:p>
    <w:p w:rsidR="0079120F" w:rsidRPr="00510024" w:rsidRDefault="0079120F" w:rsidP="0079120F">
      <w:pPr>
        <w:numPr>
          <w:ilvl w:val="1"/>
          <w:numId w:val="5"/>
        </w:numPr>
        <w:spacing w:line="360" w:lineRule="auto"/>
        <w:ind w:left="0" w:firstLine="426"/>
        <w:rPr>
          <w:rFonts w:asciiTheme="minorEastAsia" w:hAnsiTheme="minorEastAsia"/>
          <w:snapToGrid w:val="0"/>
          <w:sz w:val="28"/>
        </w:rPr>
      </w:pPr>
      <w:r w:rsidRPr="00510024">
        <w:rPr>
          <w:rFonts w:asciiTheme="minorEastAsia" w:hAnsiTheme="minorEastAsia" w:hint="eastAsia"/>
          <w:snapToGrid w:val="0"/>
          <w:sz w:val="28"/>
        </w:rPr>
        <w:t>扣分</w:t>
      </w:r>
      <w:r w:rsidRPr="00510024">
        <w:rPr>
          <w:rFonts w:asciiTheme="minorEastAsia" w:hAnsiTheme="minorEastAsia"/>
          <w:snapToGrid w:val="0"/>
          <w:sz w:val="28"/>
        </w:rPr>
        <w:t>在6-10</w:t>
      </w:r>
      <w:r w:rsidRPr="00510024">
        <w:rPr>
          <w:rFonts w:asciiTheme="minorEastAsia" w:hAnsiTheme="minorEastAsia" w:hint="eastAsia"/>
          <w:snapToGrid w:val="0"/>
          <w:sz w:val="28"/>
        </w:rPr>
        <w:t>分（</w:t>
      </w:r>
      <w:r w:rsidRPr="00510024">
        <w:rPr>
          <w:rFonts w:asciiTheme="minorEastAsia" w:hAnsiTheme="minorEastAsia"/>
          <w:snapToGrid w:val="0"/>
          <w:sz w:val="28"/>
        </w:rPr>
        <w:t>含）</w:t>
      </w:r>
      <w:r w:rsidRPr="00510024">
        <w:rPr>
          <w:rFonts w:asciiTheme="minorEastAsia" w:hAnsiTheme="minorEastAsia" w:hint="eastAsia"/>
          <w:snapToGrid w:val="0"/>
          <w:sz w:val="28"/>
        </w:rPr>
        <w:t>，</w:t>
      </w:r>
      <w:r w:rsidRPr="00510024">
        <w:rPr>
          <w:rFonts w:asciiTheme="minorEastAsia" w:hAnsiTheme="minorEastAsia"/>
          <w:snapToGrid w:val="0"/>
          <w:sz w:val="28"/>
        </w:rPr>
        <w:t>按当季付款金额</w:t>
      </w:r>
      <w:r w:rsidRPr="00510024">
        <w:rPr>
          <w:rFonts w:asciiTheme="minorEastAsia" w:hAnsiTheme="minorEastAsia" w:hint="eastAsia"/>
          <w:snapToGrid w:val="0"/>
          <w:sz w:val="28"/>
        </w:rPr>
        <w:t>扣减10</w:t>
      </w:r>
      <w:r w:rsidRPr="00510024">
        <w:rPr>
          <w:rFonts w:asciiTheme="minorEastAsia" w:hAnsiTheme="minorEastAsia"/>
          <w:snapToGrid w:val="0"/>
          <w:sz w:val="28"/>
        </w:rPr>
        <w:t>%处罚</w:t>
      </w:r>
      <w:r w:rsidRPr="00510024">
        <w:rPr>
          <w:rFonts w:asciiTheme="minorEastAsia" w:hAnsiTheme="minorEastAsia" w:hint="eastAsia"/>
          <w:snapToGrid w:val="0"/>
          <w:sz w:val="28"/>
        </w:rPr>
        <w:t>，</w:t>
      </w:r>
      <w:r w:rsidRPr="00510024">
        <w:rPr>
          <w:rFonts w:asciiTheme="minorEastAsia" w:hAnsiTheme="minorEastAsia"/>
          <w:snapToGrid w:val="0"/>
          <w:sz w:val="28"/>
        </w:rPr>
        <w:t>约谈供应商；</w:t>
      </w:r>
    </w:p>
    <w:p w:rsidR="0079120F" w:rsidRPr="00510024" w:rsidRDefault="0079120F" w:rsidP="0079120F">
      <w:pPr>
        <w:numPr>
          <w:ilvl w:val="1"/>
          <w:numId w:val="5"/>
        </w:numPr>
        <w:spacing w:line="360" w:lineRule="auto"/>
        <w:ind w:left="0" w:firstLine="426"/>
        <w:rPr>
          <w:rFonts w:asciiTheme="minorEastAsia" w:hAnsiTheme="minorEastAsia"/>
          <w:snapToGrid w:val="0"/>
          <w:sz w:val="28"/>
        </w:rPr>
      </w:pPr>
      <w:r w:rsidRPr="00510024">
        <w:rPr>
          <w:rFonts w:asciiTheme="minorEastAsia" w:hAnsiTheme="minorEastAsia" w:hint="eastAsia"/>
          <w:snapToGrid w:val="0"/>
          <w:sz w:val="28"/>
        </w:rPr>
        <w:t>扣分在</w:t>
      </w:r>
      <w:r w:rsidRPr="00510024">
        <w:rPr>
          <w:rFonts w:asciiTheme="minorEastAsia" w:hAnsiTheme="minorEastAsia"/>
          <w:snapToGrid w:val="0"/>
          <w:sz w:val="28"/>
        </w:rPr>
        <w:t>11-15分</w:t>
      </w:r>
      <w:r w:rsidRPr="00510024">
        <w:rPr>
          <w:rFonts w:asciiTheme="minorEastAsia" w:hAnsiTheme="minorEastAsia" w:hint="eastAsia"/>
          <w:snapToGrid w:val="0"/>
          <w:sz w:val="28"/>
        </w:rPr>
        <w:t>（</w:t>
      </w:r>
      <w:r w:rsidRPr="00510024">
        <w:rPr>
          <w:rFonts w:asciiTheme="minorEastAsia" w:hAnsiTheme="minorEastAsia"/>
          <w:snapToGrid w:val="0"/>
          <w:sz w:val="28"/>
        </w:rPr>
        <w:t>含）</w:t>
      </w:r>
      <w:r w:rsidRPr="00510024">
        <w:rPr>
          <w:rFonts w:asciiTheme="minorEastAsia" w:hAnsiTheme="minorEastAsia" w:hint="eastAsia"/>
          <w:snapToGrid w:val="0"/>
          <w:sz w:val="28"/>
        </w:rPr>
        <w:t>，</w:t>
      </w:r>
      <w:r w:rsidRPr="00510024">
        <w:rPr>
          <w:rFonts w:asciiTheme="minorEastAsia" w:hAnsiTheme="minorEastAsia"/>
          <w:snapToGrid w:val="0"/>
          <w:sz w:val="28"/>
        </w:rPr>
        <w:t>按当季</w:t>
      </w:r>
      <w:r w:rsidRPr="00510024">
        <w:rPr>
          <w:rFonts w:asciiTheme="minorEastAsia" w:hAnsiTheme="minorEastAsia" w:hint="eastAsia"/>
          <w:snapToGrid w:val="0"/>
          <w:sz w:val="28"/>
        </w:rPr>
        <w:t>付款</w:t>
      </w:r>
      <w:r w:rsidRPr="00510024">
        <w:rPr>
          <w:rFonts w:asciiTheme="minorEastAsia" w:hAnsiTheme="minorEastAsia"/>
          <w:snapToGrid w:val="0"/>
          <w:sz w:val="28"/>
        </w:rPr>
        <w:t>金额扣减</w:t>
      </w:r>
      <w:r w:rsidRPr="00510024">
        <w:rPr>
          <w:rFonts w:asciiTheme="minorEastAsia" w:hAnsiTheme="minorEastAsia" w:hint="eastAsia"/>
          <w:snapToGrid w:val="0"/>
          <w:sz w:val="28"/>
        </w:rPr>
        <w:t>20</w:t>
      </w:r>
      <w:r w:rsidRPr="00510024">
        <w:rPr>
          <w:rFonts w:asciiTheme="minorEastAsia" w:hAnsiTheme="minorEastAsia"/>
          <w:snapToGrid w:val="0"/>
          <w:sz w:val="28"/>
        </w:rPr>
        <w:t>%处罚</w:t>
      </w:r>
      <w:r w:rsidRPr="00510024">
        <w:rPr>
          <w:rFonts w:asciiTheme="minorEastAsia" w:hAnsiTheme="minorEastAsia" w:hint="eastAsia"/>
          <w:snapToGrid w:val="0"/>
          <w:sz w:val="28"/>
        </w:rPr>
        <w:t>，</w:t>
      </w:r>
      <w:r w:rsidRPr="00510024">
        <w:rPr>
          <w:rFonts w:asciiTheme="minorEastAsia" w:hAnsiTheme="minorEastAsia"/>
          <w:snapToGrid w:val="0"/>
          <w:sz w:val="28"/>
        </w:rPr>
        <w:t>约谈供应商；</w:t>
      </w:r>
    </w:p>
    <w:p w:rsidR="0079120F" w:rsidRPr="00510024" w:rsidRDefault="0079120F" w:rsidP="0079120F">
      <w:pPr>
        <w:numPr>
          <w:ilvl w:val="1"/>
          <w:numId w:val="5"/>
        </w:numPr>
        <w:spacing w:line="360" w:lineRule="auto"/>
        <w:ind w:left="0" w:firstLine="426"/>
        <w:rPr>
          <w:rFonts w:asciiTheme="minorEastAsia" w:hAnsiTheme="minorEastAsia"/>
          <w:snapToGrid w:val="0"/>
          <w:sz w:val="28"/>
        </w:rPr>
      </w:pPr>
      <w:r w:rsidRPr="00510024">
        <w:rPr>
          <w:rFonts w:asciiTheme="minorEastAsia" w:hAnsiTheme="minorEastAsia" w:hint="eastAsia"/>
          <w:snapToGrid w:val="0"/>
          <w:sz w:val="28"/>
        </w:rPr>
        <w:t>扣分超过16分（</w:t>
      </w:r>
      <w:r w:rsidRPr="00510024">
        <w:rPr>
          <w:rFonts w:asciiTheme="minorEastAsia" w:hAnsiTheme="minorEastAsia"/>
          <w:snapToGrid w:val="0"/>
          <w:sz w:val="28"/>
        </w:rPr>
        <w:t>含）</w:t>
      </w:r>
      <w:r w:rsidRPr="00510024">
        <w:rPr>
          <w:rFonts w:asciiTheme="minorEastAsia" w:hAnsiTheme="minorEastAsia" w:hint="eastAsia"/>
          <w:snapToGrid w:val="0"/>
          <w:sz w:val="28"/>
        </w:rPr>
        <w:t>以上</w:t>
      </w:r>
      <w:r w:rsidRPr="00510024">
        <w:rPr>
          <w:rFonts w:asciiTheme="minorEastAsia" w:hAnsiTheme="minorEastAsia"/>
          <w:snapToGrid w:val="0"/>
          <w:sz w:val="28"/>
        </w:rPr>
        <w:t>，当季付款金额</w:t>
      </w:r>
      <w:r w:rsidRPr="00510024">
        <w:rPr>
          <w:rFonts w:asciiTheme="minorEastAsia" w:hAnsiTheme="minorEastAsia" w:hint="eastAsia"/>
          <w:snapToGrid w:val="0"/>
          <w:sz w:val="28"/>
        </w:rPr>
        <w:t>扣减50</w:t>
      </w:r>
      <w:r w:rsidRPr="00510024">
        <w:rPr>
          <w:rFonts w:asciiTheme="minorEastAsia" w:hAnsiTheme="minorEastAsia"/>
          <w:snapToGrid w:val="0"/>
          <w:sz w:val="28"/>
        </w:rPr>
        <w:t>%处罚，约谈</w:t>
      </w:r>
      <w:r w:rsidRPr="00510024">
        <w:rPr>
          <w:rFonts w:asciiTheme="minorEastAsia" w:hAnsiTheme="minorEastAsia" w:hint="eastAsia"/>
          <w:snapToGrid w:val="0"/>
          <w:sz w:val="28"/>
        </w:rPr>
        <w:t>供应商</w:t>
      </w:r>
      <w:r w:rsidRPr="00510024">
        <w:rPr>
          <w:rFonts w:asciiTheme="minorEastAsia" w:hAnsiTheme="minorEastAsia"/>
          <w:snapToGrid w:val="0"/>
          <w:sz w:val="28"/>
        </w:rPr>
        <w:t>；</w:t>
      </w:r>
    </w:p>
    <w:p w:rsidR="0079120F" w:rsidRPr="00510024" w:rsidRDefault="0079120F" w:rsidP="0079120F">
      <w:pPr>
        <w:numPr>
          <w:ilvl w:val="1"/>
          <w:numId w:val="5"/>
        </w:numPr>
        <w:spacing w:line="360" w:lineRule="auto"/>
        <w:ind w:left="0" w:firstLine="426"/>
        <w:rPr>
          <w:rFonts w:asciiTheme="minorEastAsia" w:hAnsiTheme="minorEastAsia"/>
          <w:snapToGrid w:val="0"/>
          <w:sz w:val="28"/>
        </w:rPr>
      </w:pPr>
      <w:r w:rsidRPr="00510024">
        <w:rPr>
          <w:rFonts w:asciiTheme="minorEastAsia" w:hAnsiTheme="minorEastAsia" w:hint="eastAsia"/>
          <w:snapToGrid w:val="0"/>
          <w:sz w:val="28"/>
        </w:rPr>
        <w:t>连续</w:t>
      </w:r>
      <w:r w:rsidRPr="00510024">
        <w:rPr>
          <w:rFonts w:asciiTheme="minorEastAsia" w:hAnsiTheme="minorEastAsia"/>
          <w:snapToGrid w:val="0"/>
          <w:sz w:val="28"/>
        </w:rPr>
        <w:t>两个月累计扣分超过</w:t>
      </w:r>
      <w:r w:rsidRPr="00510024">
        <w:rPr>
          <w:rFonts w:asciiTheme="minorEastAsia" w:hAnsiTheme="minorEastAsia" w:hint="eastAsia"/>
          <w:snapToGrid w:val="0"/>
          <w:sz w:val="28"/>
        </w:rPr>
        <w:t>20分</w:t>
      </w:r>
      <w:r w:rsidRPr="00510024">
        <w:rPr>
          <w:rFonts w:asciiTheme="minorEastAsia" w:hAnsiTheme="minorEastAsia"/>
          <w:snapToGrid w:val="0"/>
          <w:sz w:val="28"/>
        </w:rPr>
        <w:t>（含</w:t>
      </w:r>
      <w:r w:rsidRPr="00510024">
        <w:rPr>
          <w:rFonts w:asciiTheme="minorEastAsia" w:hAnsiTheme="minorEastAsia" w:hint="eastAsia"/>
          <w:snapToGrid w:val="0"/>
          <w:sz w:val="28"/>
        </w:rPr>
        <w:t>）</w:t>
      </w:r>
      <w:r w:rsidRPr="00510024">
        <w:rPr>
          <w:rFonts w:asciiTheme="minorEastAsia" w:hAnsiTheme="minorEastAsia"/>
          <w:snapToGrid w:val="0"/>
          <w:sz w:val="28"/>
        </w:rPr>
        <w:t>，</w:t>
      </w:r>
      <w:r w:rsidRPr="00510024">
        <w:rPr>
          <w:rFonts w:asciiTheme="minorEastAsia" w:hAnsiTheme="minorEastAsia" w:hint="eastAsia"/>
          <w:snapToGrid w:val="0"/>
          <w:sz w:val="28"/>
        </w:rPr>
        <w:t>我分行</w:t>
      </w:r>
      <w:r w:rsidRPr="00510024">
        <w:rPr>
          <w:rFonts w:asciiTheme="minorEastAsia" w:hAnsiTheme="minorEastAsia"/>
          <w:snapToGrid w:val="0"/>
          <w:sz w:val="28"/>
        </w:rPr>
        <w:t>有权取消</w:t>
      </w:r>
      <w:r w:rsidRPr="00510024">
        <w:rPr>
          <w:rFonts w:asciiTheme="minorEastAsia" w:hAnsiTheme="minorEastAsia" w:hint="eastAsia"/>
          <w:snapToGrid w:val="0"/>
          <w:sz w:val="28"/>
        </w:rPr>
        <w:t>执行</w:t>
      </w:r>
      <w:r w:rsidRPr="00510024">
        <w:rPr>
          <w:rFonts w:asciiTheme="minorEastAsia" w:hAnsiTheme="minorEastAsia"/>
          <w:snapToGrid w:val="0"/>
          <w:sz w:val="28"/>
        </w:rPr>
        <w:t>与</w:t>
      </w:r>
      <w:r w:rsidRPr="00510024">
        <w:rPr>
          <w:rFonts w:asciiTheme="minorEastAsia" w:hAnsiTheme="minorEastAsia" w:hint="eastAsia"/>
          <w:snapToGrid w:val="0"/>
          <w:sz w:val="28"/>
        </w:rPr>
        <w:t>供应商</w:t>
      </w:r>
      <w:r w:rsidRPr="00510024">
        <w:rPr>
          <w:rFonts w:asciiTheme="minorEastAsia" w:hAnsiTheme="minorEastAsia"/>
          <w:snapToGrid w:val="0"/>
          <w:sz w:val="28"/>
        </w:rPr>
        <w:t>的合同，</w:t>
      </w:r>
      <w:r w:rsidRPr="00510024">
        <w:rPr>
          <w:rFonts w:asciiTheme="minorEastAsia" w:hAnsiTheme="minorEastAsia" w:hint="eastAsia"/>
          <w:snapToGrid w:val="0"/>
          <w:sz w:val="28"/>
        </w:rPr>
        <w:t>剩余合同</w:t>
      </w:r>
      <w:r w:rsidRPr="00510024">
        <w:rPr>
          <w:rFonts w:asciiTheme="minorEastAsia" w:hAnsiTheme="minorEastAsia"/>
          <w:snapToGrid w:val="0"/>
          <w:sz w:val="28"/>
        </w:rPr>
        <w:t>时间由谈判得分</w:t>
      </w:r>
      <w:r w:rsidRPr="00510024">
        <w:rPr>
          <w:rFonts w:asciiTheme="minorEastAsia" w:hAnsiTheme="minorEastAsia" w:hint="eastAsia"/>
          <w:snapToGrid w:val="0"/>
          <w:sz w:val="28"/>
        </w:rPr>
        <w:t>排名</w:t>
      </w:r>
      <w:r w:rsidRPr="00510024">
        <w:rPr>
          <w:rFonts w:asciiTheme="minorEastAsia" w:hAnsiTheme="minorEastAsia"/>
          <w:snapToGrid w:val="0"/>
          <w:sz w:val="28"/>
        </w:rPr>
        <w:t>第二的供应商执行，</w:t>
      </w:r>
      <w:r w:rsidRPr="00510024">
        <w:rPr>
          <w:rFonts w:asciiTheme="minorEastAsia" w:hAnsiTheme="minorEastAsia" w:hint="eastAsia"/>
          <w:snapToGrid w:val="0"/>
          <w:sz w:val="28"/>
        </w:rPr>
        <w:t>以此类推</w:t>
      </w:r>
      <w:r w:rsidRPr="00510024">
        <w:rPr>
          <w:rFonts w:asciiTheme="minorEastAsia" w:hAnsiTheme="minorEastAsia"/>
          <w:snapToGrid w:val="0"/>
          <w:sz w:val="28"/>
        </w:rPr>
        <w:t>。</w:t>
      </w:r>
    </w:p>
    <w:p w:rsidR="0079120F" w:rsidRPr="00A812B2" w:rsidRDefault="0079120F" w:rsidP="0079120F">
      <w:pPr>
        <w:ind w:firstLine="426"/>
      </w:pPr>
    </w:p>
    <w:p w:rsidR="00D817B6" w:rsidRPr="0079120F" w:rsidRDefault="00D817B6" w:rsidP="0079120F"/>
    <w:sectPr w:rsidR="00D817B6" w:rsidRPr="007912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彩虹粗仿宋">
    <w:panose1 w:val="03000509000000000000"/>
    <w:charset w:val="86"/>
    <w:family w:val="script"/>
    <w:pitch w:val="fixed"/>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C4706"/>
    <w:multiLevelType w:val="hybridMultilevel"/>
    <w:tmpl w:val="8C367F2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2603A78"/>
    <w:multiLevelType w:val="hybridMultilevel"/>
    <w:tmpl w:val="2AE4D398"/>
    <w:lvl w:ilvl="0" w:tplc="04090011">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
    <w:nsid w:val="0F3C20FF"/>
    <w:multiLevelType w:val="hybridMultilevel"/>
    <w:tmpl w:val="0F7A18A4"/>
    <w:lvl w:ilvl="0" w:tplc="A0A2E1E0">
      <w:start w:val="1"/>
      <w:numFmt w:val="decimal"/>
      <w:lvlText w:val="%1、"/>
      <w:lvlJc w:val="left"/>
      <w:pPr>
        <w:ind w:left="1837"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FEE424C"/>
    <w:multiLevelType w:val="hybridMultilevel"/>
    <w:tmpl w:val="2AE4D398"/>
    <w:lvl w:ilvl="0" w:tplc="04090011">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4">
    <w:nsid w:val="13E747B5"/>
    <w:multiLevelType w:val="hybridMultilevel"/>
    <w:tmpl w:val="40E0668A"/>
    <w:lvl w:ilvl="0" w:tplc="A0A2E1E0">
      <w:start w:val="1"/>
      <w:numFmt w:val="decimal"/>
      <w:lvlText w:val="%1、"/>
      <w:lvlJc w:val="left"/>
      <w:pPr>
        <w:ind w:left="982" w:hanging="420"/>
      </w:pPr>
      <w:rPr>
        <w:rFonts w:hint="eastAsia"/>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5">
    <w:nsid w:val="330F0C92"/>
    <w:multiLevelType w:val="hybridMultilevel"/>
    <w:tmpl w:val="0F7A18A4"/>
    <w:lvl w:ilvl="0" w:tplc="A0A2E1E0">
      <w:start w:val="1"/>
      <w:numFmt w:val="decimal"/>
      <w:lvlText w:val="%1、"/>
      <w:lvlJc w:val="left"/>
      <w:pPr>
        <w:ind w:left="1837"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35327537"/>
    <w:multiLevelType w:val="hybridMultilevel"/>
    <w:tmpl w:val="ED8A5776"/>
    <w:lvl w:ilvl="0" w:tplc="04090013">
      <w:start w:val="1"/>
      <w:numFmt w:val="chineseCountingThousand"/>
      <w:lvlText w:val="%1、"/>
      <w:lvlJc w:val="left"/>
      <w:pPr>
        <w:ind w:left="420" w:hanging="420"/>
      </w:pPr>
    </w:lvl>
    <w:lvl w:ilvl="1" w:tplc="9A4A6F0A">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D1A50FF"/>
    <w:multiLevelType w:val="hybridMultilevel"/>
    <w:tmpl w:val="0F7A18A4"/>
    <w:lvl w:ilvl="0" w:tplc="A0A2E1E0">
      <w:start w:val="1"/>
      <w:numFmt w:val="decimal"/>
      <w:lvlText w:val="%1、"/>
      <w:lvlJc w:val="left"/>
      <w:pPr>
        <w:ind w:left="1837"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46C2381C"/>
    <w:multiLevelType w:val="hybridMultilevel"/>
    <w:tmpl w:val="8AE4AD88"/>
    <w:lvl w:ilvl="0" w:tplc="04090011">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9">
    <w:nsid w:val="4E042883"/>
    <w:multiLevelType w:val="hybridMultilevel"/>
    <w:tmpl w:val="DF52F29A"/>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0">
    <w:nsid w:val="51E7632D"/>
    <w:multiLevelType w:val="hybridMultilevel"/>
    <w:tmpl w:val="2AE4D398"/>
    <w:lvl w:ilvl="0" w:tplc="04090011">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1">
    <w:nsid w:val="77147A82"/>
    <w:multiLevelType w:val="hybridMultilevel"/>
    <w:tmpl w:val="2AE4D398"/>
    <w:lvl w:ilvl="0" w:tplc="04090011">
      <w:start w:val="1"/>
      <w:numFmt w:val="decimal"/>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num w:numId="1">
    <w:abstractNumId w:val="6"/>
  </w:num>
  <w:num w:numId="2">
    <w:abstractNumId w:val="7"/>
  </w:num>
  <w:num w:numId="3">
    <w:abstractNumId w:val="4"/>
  </w:num>
  <w:num w:numId="4">
    <w:abstractNumId w:val="2"/>
  </w:num>
  <w:num w:numId="5">
    <w:abstractNumId w:val="0"/>
  </w:num>
  <w:num w:numId="6">
    <w:abstractNumId w:val="5"/>
  </w:num>
  <w:num w:numId="7">
    <w:abstractNumId w:val="9"/>
  </w:num>
  <w:num w:numId="8">
    <w:abstractNumId w:val="8"/>
  </w:num>
  <w:num w:numId="9">
    <w:abstractNumId w:val="1"/>
  </w:num>
  <w:num w:numId="10">
    <w:abstractNumId w:val="10"/>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0C2"/>
    <w:rsid w:val="00112FD1"/>
    <w:rsid w:val="004B6AFB"/>
    <w:rsid w:val="004F10C2"/>
    <w:rsid w:val="0079120F"/>
    <w:rsid w:val="008E6194"/>
    <w:rsid w:val="00AD0358"/>
    <w:rsid w:val="00B60B52"/>
    <w:rsid w:val="00CA73CC"/>
    <w:rsid w:val="00D56F98"/>
    <w:rsid w:val="00D817B6"/>
    <w:rsid w:val="00EF0B8D"/>
    <w:rsid w:val="00FA7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7D26B6-6DD1-46FD-BC1B-C7A802F5E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120F"/>
    <w:pPr>
      <w:widowControl w:val="0"/>
      <w:jc w:val="both"/>
    </w:pPr>
  </w:style>
  <w:style w:type="paragraph" w:styleId="2">
    <w:name w:val="heading 2"/>
    <w:basedOn w:val="a"/>
    <w:next w:val="a"/>
    <w:link w:val="2Char"/>
    <w:uiPriority w:val="9"/>
    <w:unhideWhenUsed/>
    <w:qFormat/>
    <w:rsid w:val="0079120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79120F"/>
    <w:rPr>
      <w:rFonts w:asciiTheme="majorHAnsi" w:eastAsiaTheme="majorEastAsia" w:hAnsiTheme="majorHAnsi" w:cstheme="majorBidi"/>
      <w:b/>
      <w:bCs/>
      <w:sz w:val="32"/>
      <w:szCs w:val="32"/>
    </w:rPr>
  </w:style>
  <w:style w:type="paragraph" w:styleId="a3">
    <w:name w:val="List Paragraph"/>
    <w:basedOn w:val="a"/>
    <w:uiPriority w:val="34"/>
    <w:qFormat/>
    <w:rsid w:val="0079120F"/>
    <w:pPr>
      <w:ind w:firstLineChars="200" w:firstLine="420"/>
    </w:pPr>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8AF31A0C</Template>
  <TotalTime>19</TotalTime>
  <Pages>8</Pages>
  <Words>593</Words>
  <Characters>3385</Characters>
  <Application>Microsoft Office Word</Application>
  <DocSecurity>0</DocSecurity>
  <Lines>28</Lines>
  <Paragraphs>7</Paragraphs>
  <ScaleCrop>false</ScaleCrop>
  <Company/>
  <LinksUpToDate>false</LinksUpToDate>
  <CharactersWithSpaces>3971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Apache POI</dc:creator>
  <cp:lastModifiedBy>叶远钳</cp:lastModifiedBy>
  <cp:revision>7</cp:revision>
  <dcterms:created xsi:type="dcterms:W3CDTF">2025-11-11T02:10:00Z</dcterms:created>
  <dcterms:modified xsi:type="dcterms:W3CDTF">2025-11-12T06:10:00Z</dcterms:modified>
</cp:coreProperties>
</file>