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4C4" w:rsidRPr="00FC54C4" w:rsidRDefault="00FC54C4" w:rsidP="00FC54C4">
      <w:pPr>
        <w:widowControl/>
        <w:jc w:val="center"/>
        <w:rPr>
          <w:rFonts w:ascii="彩虹粗仿宋" w:eastAsia="彩虹粗仿宋" w:hAnsi="宋体" w:cs="宋体"/>
          <w:b/>
          <w:kern w:val="0"/>
          <w:sz w:val="32"/>
          <w:szCs w:val="32"/>
        </w:rPr>
      </w:pPr>
      <w:bookmarkStart w:id="0" w:name="_GoBack"/>
      <w:bookmarkEnd w:id="0"/>
      <w:r w:rsidRPr="00FC54C4">
        <w:rPr>
          <w:rFonts w:ascii="彩虹粗仿宋" w:eastAsia="彩虹粗仿宋" w:hAnsiTheme="majorEastAsia" w:cs="宋体" w:hint="eastAsia"/>
          <w:b/>
          <w:kern w:val="0"/>
          <w:sz w:val="32"/>
          <w:szCs w:val="32"/>
        </w:rPr>
        <w:t>建行常州分行202</w:t>
      </w:r>
      <w:r w:rsidR="0063424C">
        <w:rPr>
          <w:rFonts w:ascii="彩虹粗仿宋" w:eastAsia="彩虹粗仿宋" w:hAnsiTheme="majorEastAsia" w:cs="宋体" w:hint="eastAsia"/>
          <w:b/>
          <w:kern w:val="0"/>
          <w:sz w:val="32"/>
          <w:szCs w:val="32"/>
        </w:rPr>
        <w:t>6</w:t>
      </w:r>
      <w:r w:rsidRPr="00FC54C4">
        <w:rPr>
          <w:rFonts w:ascii="彩虹粗仿宋" w:eastAsia="彩虹粗仿宋" w:hAnsiTheme="majorEastAsia" w:cs="宋体" w:hint="eastAsia"/>
          <w:b/>
          <w:bCs/>
          <w:color w:val="000000"/>
          <w:kern w:val="0"/>
          <w:sz w:val="32"/>
          <w:szCs w:val="32"/>
        </w:rPr>
        <w:t>年</w:t>
      </w:r>
      <w:r w:rsidR="0063424C">
        <w:rPr>
          <w:rFonts w:ascii="彩虹粗仿宋" w:eastAsia="彩虹粗仿宋" w:hAnsiTheme="majorEastAsia" w:cs="宋体" w:hint="eastAsia"/>
          <w:b/>
          <w:bCs/>
          <w:color w:val="000000"/>
          <w:kern w:val="0"/>
          <w:sz w:val="32"/>
          <w:szCs w:val="32"/>
        </w:rPr>
        <w:t>首</w:t>
      </w:r>
      <w:r w:rsidRPr="00FC54C4">
        <w:rPr>
          <w:rFonts w:ascii="彩虹粗仿宋" w:eastAsia="彩虹粗仿宋" w:hAnsiTheme="majorEastAsia" w:cs="宋体" w:hint="eastAsia"/>
          <w:b/>
          <w:bCs/>
          <w:color w:val="000000"/>
          <w:kern w:val="0"/>
          <w:sz w:val="32"/>
          <w:szCs w:val="32"/>
        </w:rPr>
        <w:t>季营业网点厅堂布置</w:t>
      </w:r>
      <w:r w:rsidRPr="00FC54C4">
        <w:rPr>
          <w:rFonts w:ascii="彩虹粗仿宋" w:eastAsia="彩虹粗仿宋" w:hAnsi="宋体" w:cs="宋体" w:hint="eastAsia"/>
          <w:b/>
          <w:kern w:val="0"/>
          <w:sz w:val="32"/>
          <w:szCs w:val="32"/>
        </w:rPr>
        <w:t>服务采购</w:t>
      </w:r>
      <w:r>
        <w:rPr>
          <w:rFonts w:ascii="彩虹粗仿宋" w:eastAsia="彩虹粗仿宋" w:hAnsi="宋体" w:cs="宋体" w:hint="eastAsia"/>
          <w:b/>
          <w:kern w:val="0"/>
          <w:sz w:val="32"/>
          <w:szCs w:val="32"/>
        </w:rPr>
        <w:t>需求</w:t>
      </w:r>
    </w:p>
    <w:p w:rsidR="00FC54C4" w:rsidRDefault="00FC54C4" w:rsidP="00FC54C4">
      <w:pPr>
        <w:spacing w:line="560" w:lineRule="exact"/>
        <w:ind w:left="420" w:firstLine="645"/>
        <w:jc w:val="left"/>
        <w:rPr>
          <w:rFonts w:ascii="彩虹粗仿宋" w:eastAsia="彩虹粗仿宋" w:hAnsi="宋体" w:cs="宋体"/>
          <w:b/>
          <w:color w:val="000000"/>
          <w:sz w:val="32"/>
        </w:rPr>
      </w:pPr>
    </w:p>
    <w:p w:rsidR="00FC54C4" w:rsidRPr="002D3688" w:rsidRDefault="00FC54C4" w:rsidP="00FC54C4">
      <w:pPr>
        <w:spacing w:line="560" w:lineRule="exact"/>
        <w:ind w:left="420" w:firstLine="645"/>
        <w:jc w:val="left"/>
        <w:rPr>
          <w:rFonts w:ascii="彩虹粗仿宋" w:eastAsia="彩虹粗仿宋" w:hAnsi="宋体" w:cs="宋体"/>
          <w:b/>
          <w:color w:val="000000"/>
          <w:sz w:val="32"/>
        </w:rPr>
      </w:pPr>
      <w:r>
        <w:rPr>
          <w:rFonts w:ascii="彩虹粗仿宋" w:eastAsia="彩虹粗仿宋" w:hAnsi="宋体" w:cs="宋体" w:hint="eastAsia"/>
          <w:b/>
          <w:color w:val="000000"/>
          <w:sz w:val="32"/>
        </w:rPr>
        <w:t>一、</w:t>
      </w:r>
      <w:r w:rsidRPr="002D3688">
        <w:rPr>
          <w:rFonts w:ascii="彩虹粗仿宋" w:eastAsia="彩虹粗仿宋" w:hAnsi="宋体" w:cs="宋体" w:hint="eastAsia"/>
          <w:b/>
          <w:color w:val="000000"/>
          <w:sz w:val="32"/>
        </w:rPr>
        <w:t>服务供应商要求</w:t>
      </w:r>
      <w:r w:rsidR="00E17584">
        <w:rPr>
          <w:rFonts w:ascii="彩虹粗仿宋" w:eastAsia="彩虹粗仿宋" w:hAnsi="宋体" w:cs="宋体" w:hint="eastAsia"/>
          <w:b/>
          <w:color w:val="000000"/>
          <w:sz w:val="32"/>
        </w:rPr>
        <w:t>：</w:t>
      </w:r>
    </w:p>
    <w:p w:rsidR="004103F4" w:rsidRPr="00C16801" w:rsidRDefault="00FC54C4" w:rsidP="004103F4">
      <w:pPr>
        <w:adjustRightInd w:val="0"/>
        <w:snapToGrid w:val="0"/>
        <w:spacing w:line="560" w:lineRule="atLeast"/>
        <w:ind w:firstLineChars="200" w:firstLine="640"/>
        <w:rPr>
          <w:rFonts w:ascii="彩虹粗仿宋" w:eastAsia="彩虹粗仿宋" w:hAnsi="宋体"/>
          <w:snapToGrid w:val="0"/>
          <w:kern w:val="0"/>
          <w:sz w:val="32"/>
          <w:szCs w:val="32"/>
        </w:rPr>
      </w:pPr>
      <w:r w:rsidRPr="002D3688">
        <w:rPr>
          <w:rFonts w:ascii="彩虹粗仿宋" w:eastAsia="彩虹粗仿宋" w:hAnsi="宋体" w:cs="宋体" w:hint="eastAsia"/>
          <w:color w:val="000000"/>
          <w:sz w:val="32"/>
        </w:rPr>
        <w:t>公司经营状态良好，无不良信用记录、无逃税欠税等违法行为，</w:t>
      </w:r>
      <w:r w:rsidRPr="009A17CB">
        <w:rPr>
          <w:rFonts w:ascii="彩虹粗仿宋" w:eastAsia="彩虹粗仿宋" w:hAnsi="宋体" w:hint="eastAsia"/>
          <w:snapToGrid w:val="0"/>
          <w:kern w:val="0"/>
          <w:sz w:val="32"/>
          <w:szCs w:val="32"/>
        </w:rPr>
        <w:t>公司成立</w:t>
      </w:r>
      <w:r w:rsidR="00E8233F">
        <w:rPr>
          <w:rFonts w:ascii="彩虹粗仿宋" w:eastAsia="彩虹粗仿宋" w:hAnsi="宋体" w:hint="eastAsia"/>
          <w:snapToGrid w:val="0"/>
          <w:kern w:val="0"/>
          <w:sz w:val="32"/>
          <w:szCs w:val="32"/>
        </w:rPr>
        <w:t>3</w:t>
      </w:r>
      <w:r w:rsidRPr="009A17CB">
        <w:rPr>
          <w:rFonts w:ascii="彩虹粗仿宋" w:eastAsia="彩虹粗仿宋" w:hAnsi="宋体" w:hint="eastAsia"/>
          <w:snapToGrid w:val="0"/>
          <w:kern w:val="0"/>
          <w:sz w:val="32"/>
          <w:szCs w:val="32"/>
        </w:rPr>
        <w:t>年以上</w:t>
      </w:r>
      <w:r>
        <w:rPr>
          <w:rFonts w:ascii="彩虹粗仿宋" w:eastAsia="彩虹粗仿宋" w:hAnsi="宋体" w:hint="eastAsia"/>
          <w:snapToGrid w:val="0"/>
          <w:kern w:val="0"/>
          <w:sz w:val="32"/>
          <w:szCs w:val="32"/>
        </w:rPr>
        <w:t>，</w:t>
      </w:r>
      <w:r w:rsidR="00934986" w:rsidRPr="009A17CB">
        <w:rPr>
          <w:rFonts w:ascii="彩虹粗仿宋" w:eastAsia="彩虹粗仿宋" w:hAnsi="宋体" w:hint="eastAsia"/>
          <w:snapToGrid w:val="0"/>
          <w:kern w:val="0"/>
          <w:sz w:val="32"/>
          <w:szCs w:val="32"/>
        </w:rPr>
        <w:t>拥有</w:t>
      </w:r>
      <w:r w:rsidR="00713276" w:rsidRPr="009A17CB">
        <w:rPr>
          <w:rFonts w:ascii="彩虹粗仿宋" w:eastAsia="彩虹粗仿宋" w:hAnsi="宋体" w:hint="eastAsia"/>
          <w:snapToGrid w:val="0"/>
          <w:kern w:val="0"/>
          <w:sz w:val="32"/>
          <w:szCs w:val="32"/>
        </w:rPr>
        <w:t>由</w:t>
      </w:r>
      <w:r w:rsidR="00934986" w:rsidRPr="009A17CB">
        <w:rPr>
          <w:rFonts w:ascii="彩虹粗仿宋" w:eastAsia="彩虹粗仿宋" w:hAnsi="宋体" w:hint="eastAsia"/>
          <w:snapToGrid w:val="0"/>
          <w:kern w:val="0"/>
          <w:sz w:val="32"/>
          <w:szCs w:val="32"/>
        </w:rPr>
        <w:t>行业设计和经验丰富的项目经理、组成的专业团队，</w:t>
      </w:r>
      <w:r w:rsidR="002D1A27" w:rsidRPr="009A17CB">
        <w:rPr>
          <w:rFonts w:ascii="彩虹粗仿宋" w:eastAsia="彩虹粗仿宋" w:hAnsi="宋体" w:hint="eastAsia"/>
          <w:snapToGrid w:val="0"/>
          <w:kern w:val="0"/>
          <w:sz w:val="32"/>
          <w:szCs w:val="32"/>
        </w:rPr>
        <w:t>具有同类</w:t>
      </w:r>
      <w:r w:rsidR="007A4BDA">
        <w:rPr>
          <w:rFonts w:ascii="彩虹粗仿宋" w:eastAsia="彩虹粗仿宋" w:hAnsi="宋体" w:hint="eastAsia"/>
          <w:snapToGrid w:val="0"/>
          <w:kern w:val="0"/>
          <w:sz w:val="32"/>
          <w:szCs w:val="32"/>
        </w:rPr>
        <w:t>企业</w:t>
      </w:r>
      <w:r w:rsidR="002D1A27" w:rsidRPr="009A17CB">
        <w:rPr>
          <w:rFonts w:ascii="彩虹粗仿宋" w:eastAsia="彩虹粗仿宋" w:hAnsi="宋体" w:hint="eastAsia"/>
          <w:snapToGrid w:val="0"/>
          <w:kern w:val="0"/>
          <w:sz w:val="32"/>
          <w:szCs w:val="32"/>
        </w:rPr>
        <w:t>布置的经验，</w:t>
      </w:r>
      <w:r w:rsidR="0063424C">
        <w:rPr>
          <w:rFonts w:ascii="彩虹粗仿宋" w:eastAsia="彩虹粗仿宋" w:hAnsi="宋体" w:hint="eastAsia"/>
          <w:snapToGrid w:val="0"/>
          <w:kern w:val="0"/>
          <w:sz w:val="32"/>
          <w:szCs w:val="32"/>
        </w:rPr>
        <w:t>可按照我行要求设计制作展示，</w:t>
      </w:r>
      <w:r w:rsidR="00E8233F" w:rsidRPr="00C16801">
        <w:rPr>
          <w:rFonts w:ascii="彩虹粗仿宋" w:eastAsia="彩虹粗仿宋" w:hAnsi="宋体" w:hint="eastAsia"/>
          <w:snapToGrid w:val="0"/>
          <w:kern w:val="0"/>
          <w:sz w:val="32"/>
          <w:szCs w:val="32"/>
        </w:rPr>
        <w:t>并在规定时间内完成施工。</w:t>
      </w:r>
    </w:p>
    <w:p w:rsidR="00934986" w:rsidRPr="00FC54C4" w:rsidRDefault="00934986" w:rsidP="004103F4">
      <w:pPr>
        <w:adjustRightInd w:val="0"/>
        <w:snapToGrid w:val="0"/>
        <w:spacing w:line="560" w:lineRule="atLeast"/>
        <w:ind w:firstLineChars="200" w:firstLine="643"/>
        <w:rPr>
          <w:rFonts w:ascii="彩虹粗仿宋" w:eastAsia="彩虹粗仿宋" w:hAnsi="宋体"/>
          <w:b/>
          <w:snapToGrid w:val="0"/>
          <w:kern w:val="0"/>
          <w:sz w:val="32"/>
          <w:szCs w:val="32"/>
        </w:rPr>
      </w:pPr>
      <w:r w:rsidRPr="00FC54C4">
        <w:rPr>
          <w:rFonts w:ascii="彩虹粗仿宋" w:eastAsia="彩虹粗仿宋" w:hAnsi="宋体" w:hint="eastAsia"/>
          <w:b/>
          <w:snapToGrid w:val="0"/>
          <w:kern w:val="0"/>
          <w:sz w:val="32"/>
          <w:szCs w:val="32"/>
        </w:rPr>
        <w:t>二、物品品类为非IT类物品</w:t>
      </w:r>
      <w:r w:rsidR="005D53D0" w:rsidRPr="00FC54C4">
        <w:rPr>
          <w:rFonts w:ascii="彩虹粗仿宋" w:eastAsia="彩虹粗仿宋" w:hAnsi="宋体" w:hint="eastAsia"/>
          <w:b/>
          <w:snapToGrid w:val="0"/>
          <w:kern w:val="0"/>
          <w:sz w:val="32"/>
          <w:szCs w:val="32"/>
        </w:rPr>
        <w:t>，</w:t>
      </w:r>
      <w:r w:rsidR="005D53D0" w:rsidRPr="00FC54C4">
        <w:rPr>
          <w:rFonts w:ascii="彩虹粗仿宋" w:eastAsia="彩虹粗仿宋" w:hAnsi="宋体"/>
          <w:b/>
          <w:snapToGrid w:val="0"/>
          <w:kern w:val="0"/>
          <w:sz w:val="32"/>
          <w:szCs w:val="32"/>
        </w:rPr>
        <w:t>其他物品</w:t>
      </w:r>
      <w:r w:rsidRPr="00FC54C4">
        <w:rPr>
          <w:rFonts w:ascii="彩虹粗仿宋" w:eastAsia="彩虹粗仿宋" w:hAnsi="宋体" w:hint="eastAsia"/>
          <w:b/>
          <w:snapToGrid w:val="0"/>
          <w:kern w:val="0"/>
          <w:sz w:val="32"/>
          <w:szCs w:val="32"/>
        </w:rPr>
        <w:t>。物品规格详见</w:t>
      </w:r>
      <w:r w:rsidR="00713276" w:rsidRPr="00FC54C4">
        <w:rPr>
          <w:rFonts w:ascii="彩虹粗仿宋" w:eastAsia="彩虹粗仿宋" w:hAnsi="宋体" w:hint="eastAsia"/>
          <w:b/>
          <w:snapToGrid w:val="0"/>
          <w:kern w:val="0"/>
          <w:sz w:val="32"/>
          <w:szCs w:val="32"/>
        </w:rPr>
        <w:t>下表：</w:t>
      </w:r>
    </w:p>
    <w:tbl>
      <w:tblPr>
        <w:tblW w:w="11080" w:type="dxa"/>
        <w:jc w:val="center"/>
        <w:tblInd w:w="93" w:type="dxa"/>
        <w:tblLook w:val="04A0" w:firstRow="1" w:lastRow="0" w:firstColumn="1" w:lastColumn="0" w:noHBand="0" w:noVBand="1"/>
      </w:tblPr>
      <w:tblGrid>
        <w:gridCol w:w="640"/>
        <w:gridCol w:w="1240"/>
        <w:gridCol w:w="1940"/>
        <w:gridCol w:w="2200"/>
        <w:gridCol w:w="2320"/>
        <w:gridCol w:w="2740"/>
      </w:tblGrid>
      <w:tr w:rsidR="00405B47" w:rsidRPr="00405B47" w:rsidTr="00405B47">
        <w:trPr>
          <w:trHeight w:val="285"/>
          <w:jc w:val="center"/>
        </w:trPr>
        <w:tc>
          <w:tcPr>
            <w:tcW w:w="64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05B47" w:rsidRPr="00405B47" w:rsidRDefault="00405B47" w:rsidP="00405B47">
            <w:pPr>
              <w:widowControl/>
              <w:jc w:val="center"/>
              <w:rPr>
                <w:rFonts w:ascii="彩虹粗仿宋" w:eastAsia="彩虹粗仿宋" w:hAnsi="Arial" w:cs="Arial"/>
                <w:b/>
                <w:bCs/>
                <w:kern w:val="0"/>
                <w:sz w:val="20"/>
                <w:szCs w:val="20"/>
              </w:rPr>
            </w:pPr>
            <w:r w:rsidRPr="00405B47">
              <w:rPr>
                <w:rFonts w:ascii="彩虹粗仿宋" w:eastAsia="彩虹粗仿宋" w:hAnsi="Arial" w:cs="Arial" w:hint="eastAsia"/>
                <w:b/>
                <w:bCs/>
                <w:kern w:val="0"/>
                <w:sz w:val="20"/>
                <w:szCs w:val="20"/>
              </w:rPr>
              <w:t>序号</w:t>
            </w:r>
          </w:p>
        </w:tc>
        <w:tc>
          <w:tcPr>
            <w:tcW w:w="1240" w:type="dxa"/>
            <w:tcBorders>
              <w:top w:val="single" w:sz="4" w:space="0" w:color="000000"/>
              <w:left w:val="nil"/>
              <w:bottom w:val="single" w:sz="4" w:space="0" w:color="000000"/>
              <w:right w:val="single" w:sz="4" w:space="0" w:color="000000"/>
            </w:tcBorders>
            <w:shd w:val="clear" w:color="auto" w:fill="auto"/>
            <w:noWrap/>
            <w:vAlign w:val="center"/>
            <w:hideMark/>
          </w:tcPr>
          <w:p w:rsidR="00405B47" w:rsidRPr="00405B47" w:rsidRDefault="00405B47" w:rsidP="00405B47">
            <w:pPr>
              <w:widowControl/>
              <w:jc w:val="center"/>
              <w:rPr>
                <w:rFonts w:ascii="彩虹粗仿宋" w:eastAsia="彩虹粗仿宋" w:hAnsi="Arial" w:cs="Arial"/>
                <w:b/>
                <w:bCs/>
                <w:kern w:val="0"/>
                <w:sz w:val="20"/>
                <w:szCs w:val="20"/>
              </w:rPr>
            </w:pPr>
            <w:r w:rsidRPr="00405B47">
              <w:rPr>
                <w:rFonts w:ascii="彩虹粗仿宋" w:eastAsia="彩虹粗仿宋" w:hAnsi="Arial" w:cs="Arial" w:hint="eastAsia"/>
                <w:b/>
                <w:bCs/>
                <w:kern w:val="0"/>
                <w:sz w:val="20"/>
                <w:szCs w:val="20"/>
              </w:rPr>
              <w:t>商品名称</w:t>
            </w:r>
          </w:p>
        </w:tc>
        <w:tc>
          <w:tcPr>
            <w:tcW w:w="1940" w:type="dxa"/>
            <w:tcBorders>
              <w:top w:val="single" w:sz="4" w:space="0" w:color="000000"/>
              <w:left w:val="nil"/>
              <w:bottom w:val="single" w:sz="4" w:space="0" w:color="000000"/>
              <w:right w:val="single" w:sz="4" w:space="0" w:color="000000"/>
            </w:tcBorders>
            <w:shd w:val="clear" w:color="auto" w:fill="auto"/>
            <w:noWrap/>
            <w:vAlign w:val="center"/>
            <w:hideMark/>
          </w:tcPr>
          <w:p w:rsidR="00405B47" w:rsidRPr="00405B47" w:rsidRDefault="00405B47" w:rsidP="00405B47">
            <w:pPr>
              <w:widowControl/>
              <w:jc w:val="center"/>
              <w:rPr>
                <w:rFonts w:ascii="彩虹粗仿宋" w:eastAsia="彩虹粗仿宋" w:hAnsi="Arial" w:cs="Arial"/>
                <w:b/>
                <w:bCs/>
                <w:kern w:val="0"/>
                <w:sz w:val="20"/>
                <w:szCs w:val="20"/>
              </w:rPr>
            </w:pPr>
            <w:r w:rsidRPr="00405B47">
              <w:rPr>
                <w:rFonts w:ascii="彩虹粗仿宋" w:eastAsia="彩虹粗仿宋" w:hAnsi="Arial" w:cs="Arial" w:hint="eastAsia"/>
                <w:b/>
                <w:bCs/>
                <w:kern w:val="0"/>
                <w:sz w:val="20"/>
                <w:szCs w:val="20"/>
              </w:rPr>
              <w:t>尺寸</w:t>
            </w:r>
          </w:p>
        </w:tc>
        <w:tc>
          <w:tcPr>
            <w:tcW w:w="2200" w:type="dxa"/>
            <w:tcBorders>
              <w:top w:val="single" w:sz="4" w:space="0" w:color="000000"/>
              <w:left w:val="nil"/>
              <w:bottom w:val="single" w:sz="4" w:space="0" w:color="000000"/>
              <w:right w:val="single" w:sz="4" w:space="0" w:color="000000"/>
            </w:tcBorders>
            <w:shd w:val="clear" w:color="auto" w:fill="auto"/>
            <w:noWrap/>
            <w:vAlign w:val="center"/>
            <w:hideMark/>
          </w:tcPr>
          <w:p w:rsidR="00405B47" w:rsidRPr="00405B47" w:rsidRDefault="00405B47" w:rsidP="00405B47">
            <w:pPr>
              <w:widowControl/>
              <w:jc w:val="center"/>
              <w:rPr>
                <w:rFonts w:ascii="彩虹粗仿宋" w:eastAsia="彩虹粗仿宋" w:hAnsi="Arial" w:cs="Arial"/>
                <w:b/>
                <w:bCs/>
                <w:kern w:val="0"/>
                <w:sz w:val="20"/>
                <w:szCs w:val="20"/>
              </w:rPr>
            </w:pPr>
            <w:r w:rsidRPr="00405B47">
              <w:rPr>
                <w:rFonts w:ascii="彩虹粗仿宋" w:eastAsia="彩虹粗仿宋" w:hAnsi="Arial" w:cs="Arial" w:hint="eastAsia"/>
                <w:b/>
                <w:bCs/>
                <w:kern w:val="0"/>
                <w:sz w:val="20"/>
                <w:szCs w:val="20"/>
              </w:rPr>
              <w:t>制作要求</w:t>
            </w:r>
          </w:p>
        </w:tc>
        <w:tc>
          <w:tcPr>
            <w:tcW w:w="2320" w:type="dxa"/>
            <w:tcBorders>
              <w:top w:val="single" w:sz="4" w:space="0" w:color="000000"/>
              <w:left w:val="nil"/>
              <w:bottom w:val="single" w:sz="4" w:space="0" w:color="000000"/>
              <w:right w:val="single" w:sz="4" w:space="0" w:color="000000"/>
            </w:tcBorders>
            <w:shd w:val="clear" w:color="auto" w:fill="auto"/>
            <w:noWrap/>
            <w:vAlign w:val="center"/>
            <w:hideMark/>
          </w:tcPr>
          <w:p w:rsidR="00405B47" w:rsidRPr="00405B47" w:rsidRDefault="00405B47" w:rsidP="00405B47">
            <w:pPr>
              <w:widowControl/>
              <w:jc w:val="center"/>
              <w:rPr>
                <w:rFonts w:ascii="彩虹粗仿宋" w:eastAsia="彩虹粗仿宋" w:hAnsi="Arial" w:cs="Arial"/>
                <w:b/>
                <w:bCs/>
                <w:kern w:val="0"/>
                <w:sz w:val="20"/>
                <w:szCs w:val="20"/>
              </w:rPr>
            </w:pPr>
            <w:r w:rsidRPr="00405B47">
              <w:rPr>
                <w:rFonts w:ascii="彩虹粗仿宋" w:eastAsia="彩虹粗仿宋" w:hAnsi="Arial" w:cs="Arial" w:hint="eastAsia"/>
                <w:b/>
                <w:bCs/>
                <w:kern w:val="0"/>
                <w:sz w:val="20"/>
                <w:szCs w:val="20"/>
              </w:rPr>
              <w:t>安装要求</w:t>
            </w:r>
          </w:p>
        </w:tc>
        <w:tc>
          <w:tcPr>
            <w:tcW w:w="2740" w:type="dxa"/>
            <w:tcBorders>
              <w:top w:val="single" w:sz="4" w:space="0" w:color="000000"/>
              <w:left w:val="nil"/>
              <w:bottom w:val="single" w:sz="4" w:space="0" w:color="000000"/>
              <w:right w:val="single" w:sz="4" w:space="0" w:color="000000"/>
            </w:tcBorders>
            <w:shd w:val="clear" w:color="auto" w:fill="auto"/>
            <w:noWrap/>
            <w:vAlign w:val="center"/>
            <w:hideMark/>
          </w:tcPr>
          <w:p w:rsidR="00405B47" w:rsidRPr="00405B47" w:rsidRDefault="00405B47" w:rsidP="00405B47">
            <w:pPr>
              <w:widowControl/>
              <w:jc w:val="center"/>
              <w:rPr>
                <w:rFonts w:ascii="彩虹粗仿宋" w:eastAsia="彩虹粗仿宋" w:hAnsi="Arial" w:cs="Arial"/>
                <w:b/>
                <w:bCs/>
                <w:kern w:val="0"/>
                <w:sz w:val="20"/>
                <w:szCs w:val="20"/>
              </w:rPr>
            </w:pPr>
            <w:r w:rsidRPr="00405B47">
              <w:rPr>
                <w:rFonts w:ascii="彩虹粗仿宋" w:eastAsia="彩虹粗仿宋" w:hAnsi="Arial" w:cs="Arial" w:hint="eastAsia"/>
                <w:b/>
                <w:bCs/>
                <w:kern w:val="0"/>
                <w:sz w:val="20"/>
                <w:szCs w:val="20"/>
              </w:rPr>
              <w:t>其他要求</w:t>
            </w:r>
          </w:p>
        </w:tc>
      </w:tr>
      <w:tr w:rsidR="00405B47" w:rsidRPr="00405B47" w:rsidTr="00405B47">
        <w:trPr>
          <w:trHeight w:val="1995"/>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门头及包柱</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根据各网点尺寸调整设计画面。</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left"/>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材质为：钢结构+高清喷绘黑白布或可移除黑胶车贴写真亚展板，包边包角，不漏白边，耐</w:t>
            </w:r>
            <w:proofErr w:type="gramStart"/>
            <w:r w:rsidRPr="00405B47">
              <w:rPr>
                <w:rFonts w:ascii="彩虹粗仿宋" w:eastAsia="彩虹粗仿宋" w:hAnsi="Arial" w:cs="Arial" w:hint="eastAsia"/>
                <w:color w:val="000000"/>
                <w:kern w:val="0"/>
                <w:sz w:val="20"/>
                <w:szCs w:val="20"/>
              </w:rPr>
              <w:t>光耐雨</w:t>
            </w:r>
            <w:proofErr w:type="gramEnd"/>
            <w:r w:rsidRPr="00405B47">
              <w:rPr>
                <w:rFonts w:ascii="彩虹粗仿宋" w:eastAsia="彩虹粗仿宋" w:hAnsi="Arial" w:cs="Arial" w:hint="eastAsia"/>
                <w:color w:val="000000"/>
                <w:kern w:val="0"/>
                <w:sz w:val="20"/>
                <w:szCs w:val="20"/>
              </w:rPr>
              <w:t>，色牢固度好，半年不褪色</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left"/>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支行本部设计、安装和拆装。其他具备悬挂条件的网点仅制作对联。负责装和拆。墙面无破坏及不留胶。</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left"/>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（1）办理相关审批手续。</w:t>
            </w:r>
            <w:r w:rsidRPr="00405B47">
              <w:rPr>
                <w:rFonts w:ascii="彩虹粗仿宋" w:eastAsia="彩虹粗仿宋" w:hAnsi="Arial" w:cs="Arial" w:hint="eastAsia"/>
                <w:color w:val="000000"/>
                <w:kern w:val="0"/>
                <w:sz w:val="20"/>
                <w:szCs w:val="20"/>
              </w:rPr>
              <w:br/>
              <w:t>（2）黑胶贴、户外写真亚展板，可移双面胶打底，双面胶玻璃胶辅助安装，不掉胶，不留胶迹。</w:t>
            </w:r>
            <w:r w:rsidRPr="00405B47">
              <w:rPr>
                <w:rFonts w:ascii="彩虹粗仿宋" w:eastAsia="彩虹粗仿宋" w:hAnsi="Arial" w:cs="Arial" w:hint="eastAsia"/>
                <w:color w:val="000000"/>
                <w:kern w:val="0"/>
                <w:sz w:val="20"/>
                <w:szCs w:val="20"/>
              </w:rPr>
              <w:br/>
              <w:t>（3）环保胶水、油性环保油墨、墨水，无异味。</w:t>
            </w:r>
          </w:p>
        </w:tc>
      </w:tr>
      <w:tr w:rsidR="00405B47" w:rsidRPr="00405B47" w:rsidTr="00405B47">
        <w:trPr>
          <w:trHeight w:val="1425"/>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2</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橱窗贴</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根据各网点尺寸调整设计画面。</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材质为：可移除透明车贴。异形切割</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网点、自助银行沿街防弹玻璃，附行穿墙式ATM防护舱及大门上</w:t>
            </w:r>
            <w:proofErr w:type="gramStart"/>
            <w:r w:rsidRPr="00405B47">
              <w:rPr>
                <w:rFonts w:ascii="彩虹粗仿宋" w:eastAsia="彩虹粗仿宋" w:hAnsi="Arial" w:cs="Arial" w:hint="eastAsia"/>
                <w:color w:val="000000"/>
                <w:kern w:val="0"/>
                <w:sz w:val="20"/>
                <w:szCs w:val="20"/>
              </w:rPr>
              <w:t>黏</w:t>
            </w:r>
            <w:proofErr w:type="gramEnd"/>
            <w:r w:rsidRPr="00405B47">
              <w:rPr>
                <w:rFonts w:ascii="彩虹粗仿宋" w:eastAsia="彩虹粗仿宋" w:hAnsi="Arial" w:cs="Arial" w:hint="eastAsia"/>
                <w:color w:val="000000"/>
                <w:kern w:val="0"/>
                <w:sz w:val="20"/>
                <w:szCs w:val="20"/>
              </w:rPr>
              <w:t>贴。（有海报灯箱的玻璃上不贴）。</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left"/>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（1）办理相关审批手续。</w:t>
            </w:r>
            <w:r w:rsidRPr="00405B47">
              <w:rPr>
                <w:rFonts w:ascii="彩虹粗仿宋" w:eastAsia="彩虹粗仿宋" w:hAnsi="Arial" w:cs="Arial" w:hint="eastAsia"/>
                <w:color w:val="000000"/>
                <w:kern w:val="0"/>
                <w:sz w:val="20"/>
                <w:szCs w:val="20"/>
              </w:rPr>
              <w:br/>
              <w:t>（2）透明车贴，不掉胶，不留胶迹。</w:t>
            </w:r>
            <w:r w:rsidRPr="00405B47">
              <w:rPr>
                <w:rFonts w:ascii="彩虹粗仿宋" w:eastAsia="彩虹粗仿宋" w:hAnsi="Arial" w:cs="Arial" w:hint="eastAsia"/>
                <w:color w:val="000000"/>
                <w:kern w:val="0"/>
                <w:sz w:val="20"/>
                <w:szCs w:val="20"/>
              </w:rPr>
              <w:br/>
              <w:t>（3）环保胶水、油性环保油墨、墨水，无异味。</w:t>
            </w:r>
          </w:p>
        </w:tc>
      </w:tr>
      <w:tr w:rsidR="00405B47" w:rsidRPr="00405B47" w:rsidTr="00405B47">
        <w:trPr>
          <w:trHeight w:val="1425"/>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3</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窗花</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35*35cm。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可移透明车贴，异形切割</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网点、自助银行沿街防弹玻璃，附行穿墙式ATM防护舱及大门上</w:t>
            </w:r>
            <w:proofErr w:type="gramStart"/>
            <w:r w:rsidRPr="00405B47">
              <w:rPr>
                <w:rFonts w:ascii="彩虹粗仿宋" w:eastAsia="彩虹粗仿宋" w:hAnsi="Arial" w:cs="Arial" w:hint="eastAsia"/>
                <w:color w:val="000000"/>
                <w:kern w:val="0"/>
                <w:sz w:val="20"/>
                <w:szCs w:val="20"/>
              </w:rPr>
              <w:t>黏</w:t>
            </w:r>
            <w:proofErr w:type="gramEnd"/>
            <w:r w:rsidRPr="00405B47">
              <w:rPr>
                <w:rFonts w:ascii="彩虹粗仿宋" w:eastAsia="彩虹粗仿宋" w:hAnsi="Arial" w:cs="Arial" w:hint="eastAsia"/>
                <w:color w:val="000000"/>
                <w:kern w:val="0"/>
                <w:sz w:val="20"/>
                <w:szCs w:val="20"/>
              </w:rPr>
              <w:t>贴。</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（1）办理相关审批手续。</w:t>
            </w:r>
            <w:r w:rsidRPr="00405B47">
              <w:rPr>
                <w:rFonts w:ascii="彩虹粗仿宋" w:eastAsia="彩虹粗仿宋" w:hAnsi="Arial" w:cs="Arial" w:hint="eastAsia"/>
                <w:color w:val="000000"/>
                <w:kern w:val="0"/>
                <w:sz w:val="20"/>
                <w:szCs w:val="20"/>
              </w:rPr>
              <w:br/>
              <w:t>（2）透明车贴，不掉胶，不留胶迹。</w:t>
            </w:r>
            <w:r w:rsidRPr="00405B47">
              <w:rPr>
                <w:rFonts w:ascii="彩虹粗仿宋" w:eastAsia="彩虹粗仿宋" w:hAnsi="Arial" w:cs="Arial" w:hint="eastAsia"/>
                <w:color w:val="000000"/>
                <w:kern w:val="0"/>
                <w:sz w:val="20"/>
                <w:szCs w:val="20"/>
              </w:rPr>
              <w:br/>
              <w:t>（3）环保胶水、油性环保油墨、墨水，无异味。</w:t>
            </w:r>
          </w:p>
        </w:tc>
      </w:tr>
      <w:tr w:rsidR="00405B47" w:rsidRPr="00405B47" w:rsidTr="00405B47">
        <w:trPr>
          <w:trHeight w:val="1425"/>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4</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大灯笼</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分行营业厅直径100cm其他网点直径80cm部分不具备安装条件的采用直径60cm的</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铁口防水绸布灯笼，</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网点大门口、采用无痕胶粘贴挂钩</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绸布料、有流苏、布料无异味、印刷采用环保油墨。</w:t>
            </w:r>
          </w:p>
        </w:tc>
      </w:tr>
      <w:tr w:rsidR="00405B47" w:rsidRPr="00405B47" w:rsidTr="00405B47">
        <w:trPr>
          <w:trHeight w:val="570"/>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5</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吊旗+吊杆</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20*28.5cm。异形</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300G铜版纸，透明挂轴</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网点大厅，采用无痕胶粘贴挂钩</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印刷采用环保墨水</w:t>
            </w:r>
          </w:p>
        </w:tc>
      </w:tr>
      <w:tr w:rsidR="00405B47" w:rsidRPr="00405B47" w:rsidTr="00405B47">
        <w:trPr>
          <w:trHeight w:val="570"/>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6</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小灯笼</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直径27cm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金边绸布灯笼</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网点大厅，采用无痕胶粘贴挂钩</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绸布料、有流苏、布料无异味、印刷采用环保油墨。</w:t>
            </w:r>
          </w:p>
        </w:tc>
      </w:tr>
      <w:tr w:rsidR="00405B47" w:rsidRPr="00405B47" w:rsidTr="00405B47">
        <w:trPr>
          <w:trHeight w:val="570"/>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lastRenderedPageBreak/>
              <w:t>7</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椅背贴</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48*30cm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proofErr w:type="gramStart"/>
            <w:r w:rsidRPr="00405B47">
              <w:rPr>
                <w:rFonts w:ascii="彩虹粗仿宋" w:eastAsia="彩虹粗仿宋" w:hAnsi="Arial" w:cs="Arial" w:hint="eastAsia"/>
                <w:color w:val="000000"/>
                <w:kern w:val="0"/>
                <w:sz w:val="20"/>
                <w:szCs w:val="20"/>
              </w:rPr>
              <w:t>弹力布热转印</w:t>
            </w:r>
            <w:proofErr w:type="gramEnd"/>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布料无异味，印刷采用环保油墨，热转印工艺。</w:t>
            </w:r>
          </w:p>
        </w:tc>
      </w:tr>
      <w:tr w:rsidR="00405B47" w:rsidRPr="00405B47" w:rsidTr="00405B47">
        <w:trPr>
          <w:trHeight w:val="570"/>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8</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中国结(大号）</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140*83cm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绒面结</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网点大厅、采用无痕胶粘贴挂钩</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无异味</w:t>
            </w:r>
          </w:p>
        </w:tc>
      </w:tr>
      <w:tr w:rsidR="00405B47" w:rsidRPr="00405B47" w:rsidTr="00405B47">
        <w:trPr>
          <w:trHeight w:val="570"/>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9</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中国结（中号）</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95*50cm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绒面结</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网点大厅、采用无痕胶粘贴挂钩</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无异味</w:t>
            </w:r>
          </w:p>
        </w:tc>
      </w:tr>
      <w:tr w:rsidR="00405B47" w:rsidRPr="00405B47" w:rsidTr="00405B47">
        <w:trPr>
          <w:trHeight w:val="1425"/>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10</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礼品地堆</w:t>
            </w:r>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400*250*150cm、150*250*150cm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材质：太空版、桁架、KT板、展示柜等</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网点大厅：地面保护、需承重</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自行设计、要求环保材料及环保墨水/油墨，根据行实际情况调整尺寸，要求突出春节氛围及与我行的礼品相呼应。</w:t>
            </w:r>
          </w:p>
        </w:tc>
      </w:tr>
      <w:tr w:rsidR="00405B47" w:rsidRPr="00405B47" w:rsidTr="00405B47">
        <w:trPr>
          <w:trHeight w:val="570"/>
          <w:jc w:val="center"/>
        </w:trPr>
        <w:tc>
          <w:tcPr>
            <w:tcW w:w="640" w:type="dxa"/>
            <w:tcBorders>
              <w:top w:val="nil"/>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11</w:t>
            </w:r>
          </w:p>
        </w:tc>
        <w:tc>
          <w:tcPr>
            <w:tcW w:w="12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proofErr w:type="gramStart"/>
            <w:r w:rsidRPr="00405B47">
              <w:rPr>
                <w:rFonts w:ascii="彩虹粗仿宋" w:eastAsia="彩虹粗仿宋" w:hAnsi="Arial" w:cs="Arial" w:hint="eastAsia"/>
                <w:color w:val="000000"/>
                <w:kern w:val="0"/>
                <w:sz w:val="20"/>
                <w:szCs w:val="20"/>
              </w:rPr>
              <w:t>门型展架</w:t>
            </w:r>
            <w:proofErr w:type="gramEnd"/>
          </w:p>
        </w:tc>
        <w:tc>
          <w:tcPr>
            <w:tcW w:w="19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80*180cm</w:t>
            </w:r>
          </w:p>
        </w:tc>
        <w:tc>
          <w:tcPr>
            <w:tcW w:w="220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镀锌展架+PVC画面</w:t>
            </w:r>
          </w:p>
        </w:tc>
        <w:tc>
          <w:tcPr>
            <w:tcW w:w="232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网点大厅</w:t>
            </w:r>
          </w:p>
        </w:tc>
        <w:tc>
          <w:tcPr>
            <w:tcW w:w="2740" w:type="dxa"/>
            <w:tcBorders>
              <w:top w:val="nil"/>
              <w:left w:val="nil"/>
              <w:bottom w:val="single" w:sz="4" w:space="0" w:color="000000"/>
              <w:right w:val="single" w:sz="4" w:space="0" w:color="000000"/>
            </w:tcBorders>
            <w:shd w:val="clear" w:color="auto" w:fill="auto"/>
            <w:vAlign w:val="center"/>
            <w:hideMark/>
          </w:tcPr>
          <w:p w:rsidR="00405B47" w:rsidRPr="00405B47" w:rsidRDefault="00405B47" w:rsidP="00405B47">
            <w:pPr>
              <w:widowControl/>
              <w:jc w:val="center"/>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镀锌圆管无异味，画面采用环保材料及环保墨水。</w:t>
            </w:r>
          </w:p>
        </w:tc>
      </w:tr>
      <w:tr w:rsidR="00405B47" w:rsidRPr="00405B47" w:rsidTr="00405B47">
        <w:trPr>
          <w:trHeight w:val="285"/>
          <w:jc w:val="center"/>
        </w:trPr>
        <w:tc>
          <w:tcPr>
            <w:tcW w:w="11080"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05B47" w:rsidRPr="00405B47" w:rsidRDefault="00405B47" w:rsidP="00405B47">
            <w:pPr>
              <w:widowControl/>
              <w:jc w:val="left"/>
              <w:rPr>
                <w:rFonts w:ascii="彩虹粗仿宋" w:eastAsia="彩虹粗仿宋" w:hAnsi="Arial" w:cs="Arial"/>
                <w:color w:val="000000"/>
                <w:kern w:val="0"/>
                <w:sz w:val="20"/>
                <w:szCs w:val="20"/>
              </w:rPr>
            </w:pPr>
            <w:r w:rsidRPr="00405B47">
              <w:rPr>
                <w:rFonts w:ascii="彩虹粗仿宋" w:eastAsia="彩虹粗仿宋" w:hAnsi="Arial" w:cs="Arial" w:hint="eastAsia"/>
                <w:color w:val="000000"/>
                <w:kern w:val="0"/>
                <w:sz w:val="20"/>
                <w:szCs w:val="20"/>
              </w:rPr>
              <w:t>注：以上项目网点安装前，需办理相关手续，如被相关部门处罚或拆除，不得结算费用。</w:t>
            </w:r>
          </w:p>
        </w:tc>
      </w:tr>
    </w:tbl>
    <w:p w:rsidR="005726E6" w:rsidRPr="00405B47" w:rsidRDefault="005726E6" w:rsidP="00713276">
      <w:pPr>
        <w:adjustRightInd w:val="0"/>
        <w:snapToGrid w:val="0"/>
        <w:spacing w:line="360" w:lineRule="auto"/>
        <w:ind w:firstLineChars="200" w:firstLine="640"/>
        <w:rPr>
          <w:rFonts w:ascii="彩虹粗仿宋" w:eastAsia="彩虹粗仿宋" w:hAnsi="宋体"/>
          <w:snapToGrid w:val="0"/>
          <w:kern w:val="0"/>
          <w:sz w:val="32"/>
          <w:szCs w:val="32"/>
        </w:rPr>
      </w:pPr>
    </w:p>
    <w:p w:rsidR="00FC54C4" w:rsidRPr="00FC54C4" w:rsidRDefault="00E17584" w:rsidP="00FC54C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三</w:t>
      </w:r>
      <w:r w:rsidR="00934986" w:rsidRPr="00FC54C4">
        <w:rPr>
          <w:rFonts w:ascii="彩虹粗仿宋" w:eastAsia="彩虹粗仿宋" w:hAnsi="宋体" w:hint="eastAsia"/>
          <w:b/>
          <w:snapToGrid w:val="0"/>
          <w:kern w:val="0"/>
          <w:sz w:val="32"/>
          <w:szCs w:val="32"/>
        </w:rPr>
        <w:t>、</w:t>
      </w:r>
      <w:r w:rsidR="00FC54C4" w:rsidRPr="00FC54C4">
        <w:rPr>
          <w:rFonts w:ascii="彩虹粗仿宋" w:eastAsia="彩虹粗仿宋" w:hAnsi="宋体" w:hint="eastAsia"/>
          <w:b/>
          <w:snapToGrid w:val="0"/>
          <w:kern w:val="0"/>
          <w:sz w:val="32"/>
          <w:szCs w:val="32"/>
        </w:rPr>
        <w:t>服务要求</w:t>
      </w:r>
    </w:p>
    <w:p w:rsidR="00934986" w:rsidRPr="009A17CB" w:rsidRDefault="00FC54C4" w:rsidP="00713276">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w:t>
      </w:r>
      <w:r w:rsidR="00934986" w:rsidRPr="009A17CB">
        <w:rPr>
          <w:rFonts w:ascii="彩虹粗仿宋" w:eastAsia="彩虹粗仿宋" w:hAnsi="宋体" w:hint="eastAsia"/>
          <w:snapToGrid w:val="0"/>
          <w:kern w:val="0"/>
          <w:sz w:val="32"/>
          <w:szCs w:val="32"/>
        </w:rPr>
        <w:t>物品质量要求所有用材需符合国家环保要求，</w:t>
      </w:r>
      <w:r w:rsidR="00C82710" w:rsidRPr="009A17CB">
        <w:rPr>
          <w:rFonts w:ascii="彩虹粗仿宋" w:eastAsia="彩虹粗仿宋" w:hAnsi="宋体" w:hint="eastAsia"/>
          <w:snapToGrid w:val="0"/>
          <w:kern w:val="0"/>
          <w:sz w:val="32"/>
          <w:szCs w:val="32"/>
        </w:rPr>
        <w:t>所用胶水必须保证拆除后不留痕迹，</w:t>
      </w:r>
      <w:r w:rsidR="00934986" w:rsidRPr="009A17CB">
        <w:rPr>
          <w:rFonts w:ascii="彩虹粗仿宋" w:eastAsia="彩虹粗仿宋" w:hAnsi="宋体" w:hint="eastAsia"/>
          <w:snapToGrid w:val="0"/>
          <w:kern w:val="0"/>
          <w:sz w:val="32"/>
          <w:szCs w:val="32"/>
        </w:rPr>
        <w:t>物品布置到位后，必须保证</w:t>
      </w:r>
      <w:r w:rsidR="00841AEA" w:rsidRPr="009A17CB">
        <w:rPr>
          <w:rFonts w:ascii="彩虹粗仿宋" w:eastAsia="彩虹粗仿宋" w:hAnsi="宋体" w:hint="eastAsia"/>
          <w:snapToGrid w:val="0"/>
          <w:kern w:val="0"/>
          <w:sz w:val="32"/>
          <w:szCs w:val="32"/>
        </w:rPr>
        <w:t>9</w:t>
      </w:r>
      <w:r w:rsidR="00934986" w:rsidRPr="009A17CB">
        <w:rPr>
          <w:rFonts w:ascii="彩虹粗仿宋" w:eastAsia="彩虹粗仿宋" w:hAnsi="宋体" w:hint="eastAsia"/>
          <w:snapToGrid w:val="0"/>
          <w:kern w:val="0"/>
          <w:sz w:val="32"/>
          <w:szCs w:val="32"/>
        </w:rPr>
        <w:t>0天内写真、门窗贴不褪色，不起边。</w:t>
      </w:r>
    </w:p>
    <w:p w:rsidR="00934986" w:rsidRPr="009A17CB" w:rsidRDefault="00FC54C4" w:rsidP="00FC54C4">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2</w:t>
      </w:r>
      <w:r w:rsidR="00934986" w:rsidRPr="009A17CB">
        <w:rPr>
          <w:rFonts w:ascii="彩虹粗仿宋" w:eastAsia="彩虹粗仿宋" w:hAnsi="宋体" w:hint="eastAsia"/>
          <w:snapToGrid w:val="0"/>
          <w:kern w:val="0"/>
          <w:sz w:val="32"/>
          <w:szCs w:val="32"/>
        </w:rPr>
        <w:t>、供货及</w:t>
      </w:r>
      <w:r w:rsidR="00713276" w:rsidRPr="009A17CB">
        <w:rPr>
          <w:rFonts w:ascii="彩虹粗仿宋" w:eastAsia="彩虹粗仿宋" w:hAnsi="宋体" w:hint="eastAsia"/>
          <w:snapToGrid w:val="0"/>
          <w:kern w:val="0"/>
          <w:sz w:val="32"/>
          <w:szCs w:val="32"/>
        </w:rPr>
        <w:t>内部</w:t>
      </w:r>
      <w:r w:rsidR="00934986" w:rsidRPr="009A17CB">
        <w:rPr>
          <w:rFonts w:ascii="彩虹粗仿宋" w:eastAsia="彩虹粗仿宋" w:hAnsi="宋体" w:hint="eastAsia"/>
          <w:snapToGrid w:val="0"/>
          <w:kern w:val="0"/>
          <w:sz w:val="32"/>
          <w:szCs w:val="32"/>
        </w:rPr>
        <w:t>安装在20</w:t>
      </w:r>
      <w:r w:rsidR="007212D6" w:rsidRPr="009A17CB">
        <w:rPr>
          <w:rFonts w:ascii="彩虹粗仿宋" w:eastAsia="彩虹粗仿宋" w:hAnsi="宋体" w:hint="eastAsia"/>
          <w:snapToGrid w:val="0"/>
          <w:kern w:val="0"/>
          <w:sz w:val="32"/>
          <w:szCs w:val="32"/>
        </w:rPr>
        <w:t>2</w:t>
      </w:r>
      <w:r w:rsidR="0063424C">
        <w:rPr>
          <w:rFonts w:ascii="彩虹粗仿宋" w:eastAsia="彩虹粗仿宋" w:hAnsi="宋体" w:hint="eastAsia"/>
          <w:snapToGrid w:val="0"/>
          <w:kern w:val="0"/>
          <w:sz w:val="32"/>
          <w:szCs w:val="32"/>
        </w:rPr>
        <w:t>5</w:t>
      </w:r>
      <w:r w:rsidR="00934986" w:rsidRPr="009A17CB">
        <w:rPr>
          <w:rFonts w:ascii="彩虹粗仿宋" w:eastAsia="彩虹粗仿宋" w:hAnsi="宋体" w:hint="eastAsia"/>
          <w:snapToGrid w:val="0"/>
          <w:kern w:val="0"/>
          <w:sz w:val="32"/>
          <w:szCs w:val="32"/>
        </w:rPr>
        <w:t>年</w:t>
      </w:r>
      <w:r w:rsidR="007212D6" w:rsidRPr="009A17CB">
        <w:rPr>
          <w:rFonts w:ascii="彩虹粗仿宋" w:eastAsia="彩虹粗仿宋" w:hAnsi="宋体" w:hint="eastAsia"/>
          <w:snapToGrid w:val="0"/>
          <w:kern w:val="0"/>
          <w:sz w:val="32"/>
          <w:szCs w:val="32"/>
        </w:rPr>
        <w:t>1</w:t>
      </w:r>
      <w:r w:rsidR="00D4476B" w:rsidRPr="009A17CB">
        <w:rPr>
          <w:rFonts w:ascii="彩虹粗仿宋" w:eastAsia="彩虹粗仿宋" w:hAnsi="宋体" w:hint="eastAsia"/>
          <w:snapToGrid w:val="0"/>
          <w:kern w:val="0"/>
          <w:sz w:val="32"/>
          <w:szCs w:val="32"/>
        </w:rPr>
        <w:t>2</w:t>
      </w:r>
      <w:r w:rsidR="00934986" w:rsidRPr="009A17CB">
        <w:rPr>
          <w:rFonts w:ascii="彩虹粗仿宋" w:eastAsia="彩虹粗仿宋" w:hAnsi="宋体" w:hint="eastAsia"/>
          <w:snapToGrid w:val="0"/>
          <w:kern w:val="0"/>
          <w:sz w:val="32"/>
          <w:szCs w:val="32"/>
        </w:rPr>
        <w:t>月</w:t>
      </w:r>
      <w:r w:rsidR="00D4476B" w:rsidRPr="009A17CB">
        <w:rPr>
          <w:rFonts w:ascii="彩虹粗仿宋" w:eastAsia="彩虹粗仿宋" w:hAnsi="宋体" w:hint="eastAsia"/>
          <w:snapToGrid w:val="0"/>
          <w:kern w:val="0"/>
          <w:sz w:val="32"/>
          <w:szCs w:val="32"/>
        </w:rPr>
        <w:t>25</w:t>
      </w:r>
      <w:r w:rsidR="00934986" w:rsidRPr="009A17CB">
        <w:rPr>
          <w:rFonts w:ascii="彩虹粗仿宋" w:eastAsia="彩虹粗仿宋" w:hAnsi="宋体" w:hint="eastAsia"/>
          <w:snapToGrid w:val="0"/>
          <w:kern w:val="0"/>
          <w:sz w:val="32"/>
          <w:szCs w:val="32"/>
        </w:rPr>
        <w:t>日之前完成，</w:t>
      </w:r>
      <w:r w:rsidR="00713276" w:rsidRPr="009A17CB">
        <w:rPr>
          <w:rFonts w:ascii="彩虹粗仿宋" w:eastAsia="彩虹粗仿宋" w:hAnsi="宋体" w:hint="eastAsia"/>
          <w:snapToGrid w:val="0"/>
          <w:kern w:val="0"/>
          <w:sz w:val="32"/>
          <w:szCs w:val="32"/>
        </w:rPr>
        <w:t>外部安装</w:t>
      </w:r>
      <w:r w:rsidR="00934986" w:rsidRPr="009A17CB">
        <w:rPr>
          <w:rFonts w:ascii="彩虹粗仿宋" w:eastAsia="彩虹粗仿宋" w:hAnsi="宋体" w:hint="eastAsia"/>
          <w:snapToGrid w:val="0"/>
          <w:kern w:val="0"/>
          <w:sz w:val="32"/>
          <w:szCs w:val="32"/>
        </w:rPr>
        <w:t>可</w:t>
      </w:r>
      <w:r w:rsidR="005726E6" w:rsidRPr="009A17CB">
        <w:rPr>
          <w:rFonts w:ascii="彩虹粗仿宋" w:eastAsia="彩虹粗仿宋" w:hAnsi="宋体" w:hint="eastAsia"/>
          <w:snapToGrid w:val="0"/>
          <w:kern w:val="0"/>
          <w:sz w:val="32"/>
          <w:szCs w:val="32"/>
        </w:rPr>
        <w:t>在202</w:t>
      </w:r>
      <w:r w:rsidR="0063424C">
        <w:rPr>
          <w:rFonts w:ascii="彩虹粗仿宋" w:eastAsia="彩虹粗仿宋" w:hAnsi="宋体" w:hint="eastAsia"/>
          <w:snapToGrid w:val="0"/>
          <w:kern w:val="0"/>
          <w:sz w:val="32"/>
          <w:szCs w:val="32"/>
        </w:rPr>
        <w:t>5</w:t>
      </w:r>
      <w:r w:rsidR="005726E6" w:rsidRPr="009A17CB">
        <w:rPr>
          <w:rFonts w:ascii="彩虹粗仿宋" w:eastAsia="彩虹粗仿宋" w:hAnsi="宋体" w:hint="eastAsia"/>
          <w:snapToGrid w:val="0"/>
          <w:kern w:val="0"/>
          <w:sz w:val="32"/>
          <w:szCs w:val="32"/>
        </w:rPr>
        <w:t>年12月25日前及监管要求的时间内</w:t>
      </w:r>
      <w:r w:rsidR="00934986" w:rsidRPr="009A17CB">
        <w:rPr>
          <w:rFonts w:ascii="彩虹粗仿宋" w:eastAsia="彩虹粗仿宋" w:hAnsi="宋体" w:hint="eastAsia"/>
          <w:snapToGrid w:val="0"/>
          <w:kern w:val="0"/>
          <w:sz w:val="32"/>
          <w:szCs w:val="32"/>
        </w:rPr>
        <w:t>分</w:t>
      </w:r>
      <w:r w:rsidR="005726E6" w:rsidRPr="009A17CB">
        <w:rPr>
          <w:rFonts w:ascii="彩虹粗仿宋" w:eastAsia="彩虹粗仿宋" w:hAnsi="宋体" w:hint="eastAsia"/>
          <w:snapToGrid w:val="0"/>
          <w:kern w:val="0"/>
          <w:sz w:val="32"/>
          <w:szCs w:val="32"/>
        </w:rPr>
        <w:t>两次完成</w:t>
      </w:r>
      <w:r w:rsidR="00934986" w:rsidRPr="009A17CB">
        <w:rPr>
          <w:rFonts w:ascii="彩虹粗仿宋" w:eastAsia="彩虹粗仿宋" w:hAnsi="宋体" w:hint="eastAsia"/>
          <w:snapToGrid w:val="0"/>
          <w:kern w:val="0"/>
          <w:sz w:val="32"/>
          <w:szCs w:val="32"/>
        </w:rPr>
        <w:t>。</w:t>
      </w:r>
    </w:p>
    <w:p w:rsidR="00934986" w:rsidRDefault="00FC54C4" w:rsidP="00934986">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3、</w:t>
      </w:r>
      <w:r w:rsidR="00934986" w:rsidRPr="009A17CB">
        <w:rPr>
          <w:rFonts w:ascii="彩虹粗仿宋" w:eastAsia="彩虹粗仿宋" w:hAnsi="宋体" w:hint="eastAsia"/>
          <w:snapToGrid w:val="0"/>
          <w:kern w:val="0"/>
          <w:sz w:val="32"/>
          <w:szCs w:val="32"/>
        </w:rPr>
        <w:t>产品要求在202</w:t>
      </w:r>
      <w:r w:rsidR="0063424C">
        <w:rPr>
          <w:rFonts w:ascii="彩虹粗仿宋" w:eastAsia="彩虹粗仿宋" w:hAnsi="宋体" w:hint="eastAsia"/>
          <w:snapToGrid w:val="0"/>
          <w:kern w:val="0"/>
          <w:sz w:val="32"/>
          <w:szCs w:val="32"/>
        </w:rPr>
        <w:t>6</w:t>
      </w:r>
      <w:r w:rsidR="00934986" w:rsidRPr="009A17CB">
        <w:rPr>
          <w:rFonts w:ascii="彩虹粗仿宋" w:eastAsia="彩虹粗仿宋" w:hAnsi="宋体" w:hint="eastAsia"/>
          <w:snapToGrid w:val="0"/>
          <w:kern w:val="0"/>
          <w:sz w:val="32"/>
          <w:szCs w:val="32"/>
        </w:rPr>
        <w:t>年</w:t>
      </w:r>
      <w:r w:rsidR="00A721F8">
        <w:rPr>
          <w:rFonts w:ascii="彩虹粗仿宋" w:eastAsia="彩虹粗仿宋" w:hAnsi="宋体" w:hint="eastAsia"/>
          <w:snapToGrid w:val="0"/>
          <w:kern w:val="0"/>
          <w:sz w:val="32"/>
          <w:szCs w:val="32"/>
        </w:rPr>
        <w:t>3</w:t>
      </w:r>
      <w:r w:rsidR="00934986" w:rsidRPr="009A17CB">
        <w:rPr>
          <w:rFonts w:ascii="彩虹粗仿宋" w:eastAsia="彩虹粗仿宋" w:hAnsi="宋体" w:hint="eastAsia"/>
          <w:snapToGrid w:val="0"/>
          <w:kern w:val="0"/>
          <w:sz w:val="32"/>
          <w:szCs w:val="32"/>
        </w:rPr>
        <w:t>月</w:t>
      </w:r>
      <w:r w:rsidR="002D1A27" w:rsidRPr="009A17CB">
        <w:rPr>
          <w:rFonts w:ascii="彩虹粗仿宋" w:eastAsia="彩虹粗仿宋" w:hAnsi="宋体" w:hint="eastAsia"/>
          <w:snapToGrid w:val="0"/>
          <w:kern w:val="0"/>
          <w:sz w:val="32"/>
          <w:szCs w:val="32"/>
        </w:rPr>
        <w:t>底</w:t>
      </w:r>
      <w:r w:rsidR="00934986" w:rsidRPr="009A17CB">
        <w:rPr>
          <w:rFonts w:ascii="彩虹粗仿宋" w:eastAsia="彩虹粗仿宋" w:hAnsi="宋体" w:hint="eastAsia"/>
          <w:snapToGrid w:val="0"/>
          <w:kern w:val="0"/>
          <w:sz w:val="32"/>
          <w:szCs w:val="32"/>
        </w:rPr>
        <w:t>拆除，恢复</w:t>
      </w:r>
      <w:r w:rsidR="005726E6" w:rsidRPr="009A17CB">
        <w:rPr>
          <w:rFonts w:ascii="彩虹粗仿宋" w:eastAsia="彩虹粗仿宋" w:hAnsi="宋体" w:hint="eastAsia"/>
          <w:snapToGrid w:val="0"/>
          <w:kern w:val="0"/>
          <w:sz w:val="32"/>
          <w:szCs w:val="32"/>
        </w:rPr>
        <w:t>网点</w:t>
      </w:r>
      <w:r w:rsidR="009A17CB" w:rsidRPr="009A17CB">
        <w:rPr>
          <w:rFonts w:ascii="彩虹粗仿宋" w:eastAsia="彩虹粗仿宋" w:hAnsi="宋体" w:hint="eastAsia"/>
          <w:snapToGrid w:val="0"/>
          <w:kern w:val="0"/>
          <w:sz w:val="32"/>
          <w:szCs w:val="32"/>
        </w:rPr>
        <w:t>安装前</w:t>
      </w:r>
      <w:r w:rsidR="00934986" w:rsidRPr="009A17CB">
        <w:rPr>
          <w:rFonts w:ascii="彩虹粗仿宋" w:eastAsia="彩虹粗仿宋" w:hAnsi="宋体" w:hint="eastAsia"/>
          <w:snapToGrid w:val="0"/>
          <w:kern w:val="0"/>
          <w:sz w:val="32"/>
          <w:szCs w:val="32"/>
        </w:rPr>
        <w:t>样</w:t>
      </w:r>
      <w:r w:rsidR="005726E6" w:rsidRPr="009A17CB">
        <w:rPr>
          <w:rFonts w:ascii="彩虹粗仿宋" w:eastAsia="彩虹粗仿宋" w:hAnsi="宋体" w:hint="eastAsia"/>
          <w:snapToGrid w:val="0"/>
          <w:kern w:val="0"/>
          <w:sz w:val="32"/>
          <w:szCs w:val="32"/>
        </w:rPr>
        <w:t>貌</w:t>
      </w:r>
      <w:r w:rsidR="00934986" w:rsidRPr="009A17CB">
        <w:rPr>
          <w:rFonts w:ascii="彩虹粗仿宋" w:eastAsia="彩虹粗仿宋" w:hAnsi="宋体" w:hint="eastAsia"/>
          <w:snapToGrid w:val="0"/>
          <w:kern w:val="0"/>
          <w:sz w:val="32"/>
          <w:szCs w:val="32"/>
        </w:rPr>
        <w:t>。</w:t>
      </w:r>
    </w:p>
    <w:p w:rsidR="00FC54C4" w:rsidRDefault="00E17584" w:rsidP="00FC54C4">
      <w:pPr>
        <w:adjustRightInd w:val="0"/>
        <w:snapToGrid w:val="0"/>
        <w:spacing w:line="360" w:lineRule="auto"/>
        <w:ind w:firstLineChars="200" w:firstLine="643"/>
        <w:rPr>
          <w:rFonts w:ascii="彩虹粗仿宋" w:eastAsia="彩虹粗仿宋" w:hAnsi="宋体" w:cs="宋体"/>
          <w:b/>
          <w:color w:val="000000"/>
          <w:sz w:val="32"/>
        </w:rPr>
      </w:pPr>
      <w:r>
        <w:rPr>
          <w:rFonts w:ascii="彩虹粗仿宋" w:eastAsia="彩虹粗仿宋" w:hAnsi="宋体" w:cs="宋体" w:hint="eastAsia"/>
          <w:b/>
          <w:color w:val="000000"/>
          <w:sz w:val="32"/>
        </w:rPr>
        <w:t>四</w:t>
      </w:r>
      <w:r w:rsidR="00FC54C4">
        <w:rPr>
          <w:rFonts w:ascii="彩虹粗仿宋" w:eastAsia="彩虹粗仿宋" w:hAnsi="宋体" w:cs="宋体" w:hint="eastAsia"/>
          <w:b/>
          <w:color w:val="000000"/>
          <w:sz w:val="32"/>
        </w:rPr>
        <w:t>、</w:t>
      </w:r>
      <w:r w:rsidR="00FC54C4" w:rsidRPr="00A85C68">
        <w:rPr>
          <w:rFonts w:ascii="彩虹粗仿宋" w:eastAsia="彩虹粗仿宋" w:hAnsi="宋体" w:cs="宋体" w:hint="eastAsia"/>
          <w:b/>
          <w:color w:val="000000"/>
          <w:sz w:val="32"/>
        </w:rPr>
        <w:t>款项支付要求</w:t>
      </w:r>
    </w:p>
    <w:p w:rsidR="00FC54C4" w:rsidRDefault="00FC54C4" w:rsidP="00FC54C4">
      <w:pPr>
        <w:adjustRightInd w:val="0"/>
        <w:snapToGrid w:val="0"/>
        <w:spacing w:line="360" w:lineRule="auto"/>
        <w:ind w:firstLineChars="200" w:firstLine="640"/>
        <w:rPr>
          <w:rFonts w:ascii="彩虹粗仿宋" w:eastAsia="彩虹粗仿宋" w:hAnsi="宋体"/>
          <w:snapToGrid w:val="0"/>
          <w:kern w:val="0"/>
          <w:sz w:val="32"/>
          <w:szCs w:val="32"/>
        </w:rPr>
      </w:pPr>
      <w:r w:rsidRPr="009A17CB">
        <w:rPr>
          <w:rFonts w:ascii="彩虹粗仿宋" w:eastAsia="彩虹粗仿宋" w:hAnsi="宋体" w:hint="eastAsia"/>
          <w:snapToGrid w:val="0"/>
          <w:kern w:val="0"/>
          <w:sz w:val="32"/>
          <w:szCs w:val="32"/>
        </w:rPr>
        <w:t>款项在拆除还原后经网点确认未留胶水等痕迹后据实一次性支付。</w:t>
      </w:r>
    </w:p>
    <w:p w:rsidR="00FC54C4" w:rsidRPr="00A85C68" w:rsidRDefault="00E17584" w:rsidP="00FC54C4">
      <w:pPr>
        <w:spacing w:line="560" w:lineRule="exact"/>
        <w:ind w:firstLineChars="200" w:firstLine="643"/>
        <w:rPr>
          <w:rFonts w:ascii="彩虹粗仿宋" w:eastAsia="彩虹粗仿宋" w:hAnsi="宋体" w:cs="宋体"/>
          <w:b/>
          <w:color w:val="000000"/>
          <w:sz w:val="32"/>
        </w:rPr>
      </w:pPr>
      <w:r>
        <w:rPr>
          <w:rFonts w:ascii="彩虹粗仿宋" w:eastAsia="彩虹粗仿宋" w:hAnsi="宋体" w:cs="宋体" w:hint="eastAsia"/>
          <w:b/>
          <w:color w:val="000000"/>
          <w:sz w:val="32"/>
        </w:rPr>
        <w:t>五</w:t>
      </w:r>
      <w:r w:rsidR="00FC54C4">
        <w:rPr>
          <w:rFonts w:ascii="彩虹粗仿宋" w:eastAsia="彩虹粗仿宋" w:hAnsi="宋体" w:cs="宋体" w:hint="eastAsia"/>
          <w:b/>
          <w:color w:val="000000"/>
          <w:sz w:val="32"/>
        </w:rPr>
        <w:t>、</w:t>
      </w:r>
      <w:r w:rsidR="00FC54C4" w:rsidRPr="00A85C68">
        <w:rPr>
          <w:rFonts w:ascii="彩虹粗仿宋" w:eastAsia="彩虹粗仿宋" w:hAnsi="宋体" w:cs="宋体" w:hint="eastAsia"/>
          <w:b/>
          <w:color w:val="000000"/>
          <w:sz w:val="32"/>
        </w:rPr>
        <w:t>报价要求：</w:t>
      </w:r>
    </w:p>
    <w:p w:rsidR="00E17584" w:rsidRDefault="00FC54C4" w:rsidP="00E17584">
      <w:pPr>
        <w:spacing w:line="560" w:lineRule="exact"/>
        <w:ind w:leftChars="200" w:left="420" w:firstLine="640"/>
        <w:rPr>
          <w:rFonts w:ascii="彩虹粗仿宋" w:eastAsia="彩虹粗仿宋" w:hAnsi="宋体" w:cs="宋体"/>
          <w:color w:val="000000"/>
          <w:sz w:val="32"/>
        </w:rPr>
      </w:pPr>
      <w:r w:rsidRPr="00A85C68">
        <w:rPr>
          <w:rFonts w:ascii="彩虹粗仿宋" w:eastAsia="彩虹粗仿宋" w:hAnsi="宋体" w:cs="宋体" w:hint="eastAsia"/>
          <w:color w:val="000000"/>
          <w:sz w:val="32"/>
        </w:rPr>
        <w:t>合理报价</w:t>
      </w:r>
    </w:p>
    <w:p w:rsidR="00E17584" w:rsidRDefault="00E17584" w:rsidP="00E17584">
      <w:pPr>
        <w:spacing w:line="560" w:lineRule="exact"/>
        <w:ind w:leftChars="200" w:left="420" w:firstLine="640"/>
        <w:rPr>
          <w:rFonts w:ascii="彩虹粗仿宋" w:eastAsia="彩虹粗仿宋" w:hAnsi="宋体" w:cs="宋体"/>
          <w:b/>
          <w:color w:val="000000"/>
          <w:sz w:val="32"/>
        </w:rPr>
      </w:pPr>
      <w:r>
        <w:rPr>
          <w:rFonts w:ascii="彩虹粗仿宋" w:eastAsia="彩虹粗仿宋" w:hAnsi="宋体" w:cs="宋体" w:hint="eastAsia"/>
          <w:b/>
          <w:color w:val="000000"/>
          <w:sz w:val="32"/>
        </w:rPr>
        <w:t>六</w:t>
      </w:r>
      <w:r w:rsidR="00FC54C4" w:rsidRPr="00FC54C4">
        <w:rPr>
          <w:rFonts w:ascii="彩虹粗仿宋" w:eastAsia="彩虹粗仿宋" w:hAnsi="宋体" w:cs="宋体" w:hint="eastAsia"/>
          <w:b/>
          <w:color w:val="000000"/>
          <w:sz w:val="32"/>
        </w:rPr>
        <w:t>、其他要求</w:t>
      </w:r>
    </w:p>
    <w:p w:rsidR="00FC54C4" w:rsidRPr="00FC54C4" w:rsidRDefault="00FC54C4" w:rsidP="00E17584">
      <w:pPr>
        <w:spacing w:line="560" w:lineRule="exact"/>
        <w:ind w:leftChars="200" w:left="420" w:firstLine="640"/>
        <w:rPr>
          <w:rFonts w:ascii="彩虹粗仿宋" w:eastAsia="彩虹粗仿宋" w:hAnsi="宋体"/>
          <w:snapToGrid w:val="0"/>
          <w:kern w:val="0"/>
          <w:sz w:val="32"/>
          <w:szCs w:val="32"/>
        </w:rPr>
      </w:pPr>
      <w:r w:rsidRPr="000261B1">
        <w:rPr>
          <w:rFonts w:ascii="彩虹粗仿宋" w:eastAsia="彩虹粗仿宋" w:hAnsi="宋体" w:cs="宋体" w:hint="eastAsia"/>
          <w:color w:val="000000"/>
          <w:sz w:val="32"/>
        </w:rPr>
        <w:lastRenderedPageBreak/>
        <w:t>中标人签订合同需提供建行常州分行结算账号及数币账号用于款项支付，否则视同自动放弃。</w:t>
      </w:r>
    </w:p>
    <w:p w:rsidR="00635326" w:rsidRPr="00A049FD" w:rsidRDefault="00635326" w:rsidP="00635326"/>
    <w:p w:rsidR="00425CFB" w:rsidRPr="009A17CB" w:rsidRDefault="00425CFB"/>
    <w:sectPr w:rsidR="00425CFB" w:rsidRPr="009A17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6DF8" w:rsidRDefault="00FA6DF8" w:rsidP="00800525">
      <w:r>
        <w:separator/>
      </w:r>
    </w:p>
  </w:endnote>
  <w:endnote w:type="continuationSeparator" w:id="0">
    <w:p w:rsidR="00FA6DF8" w:rsidRDefault="00FA6DF8" w:rsidP="00800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6DF8" w:rsidRDefault="00FA6DF8" w:rsidP="00800525">
      <w:r>
        <w:separator/>
      </w:r>
    </w:p>
  </w:footnote>
  <w:footnote w:type="continuationSeparator" w:id="0">
    <w:p w:rsidR="00FA6DF8" w:rsidRDefault="00FA6DF8" w:rsidP="008005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326"/>
    <w:rsid w:val="000A2E3D"/>
    <w:rsid w:val="002D1A27"/>
    <w:rsid w:val="002F2955"/>
    <w:rsid w:val="003A5B53"/>
    <w:rsid w:val="003C4E69"/>
    <w:rsid w:val="00405B47"/>
    <w:rsid w:val="004103F4"/>
    <w:rsid w:val="00425CFB"/>
    <w:rsid w:val="00470FC7"/>
    <w:rsid w:val="00492BF8"/>
    <w:rsid w:val="004952EA"/>
    <w:rsid w:val="004A5505"/>
    <w:rsid w:val="005726E6"/>
    <w:rsid w:val="0058603C"/>
    <w:rsid w:val="005D53D0"/>
    <w:rsid w:val="006322AA"/>
    <w:rsid w:val="0063424C"/>
    <w:rsid w:val="00635326"/>
    <w:rsid w:val="006B5F86"/>
    <w:rsid w:val="006D7275"/>
    <w:rsid w:val="00701816"/>
    <w:rsid w:val="00713276"/>
    <w:rsid w:val="007212D6"/>
    <w:rsid w:val="00764AD6"/>
    <w:rsid w:val="00770E69"/>
    <w:rsid w:val="00790D1E"/>
    <w:rsid w:val="007A4BDA"/>
    <w:rsid w:val="007C0E54"/>
    <w:rsid w:val="007D0707"/>
    <w:rsid w:val="00800525"/>
    <w:rsid w:val="00841AEA"/>
    <w:rsid w:val="0086624A"/>
    <w:rsid w:val="00891D5F"/>
    <w:rsid w:val="008F5CDC"/>
    <w:rsid w:val="00934986"/>
    <w:rsid w:val="00964EE6"/>
    <w:rsid w:val="009A17CB"/>
    <w:rsid w:val="009A1B50"/>
    <w:rsid w:val="00A049FD"/>
    <w:rsid w:val="00A721F8"/>
    <w:rsid w:val="00A87D04"/>
    <w:rsid w:val="00B03E07"/>
    <w:rsid w:val="00B06A5A"/>
    <w:rsid w:val="00B41A42"/>
    <w:rsid w:val="00BA4F5B"/>
    <w:rsid w:val="00BD2084"/>
    <w:rsid w:val="00BE5FFE"/>
    <w:rsid w:val="00C16801"/>
    <w:rsid w:val="00C758DB"/>
    <w:rsid w:val="00C82710"/>
    <w:rsid w:val="00CC337D"/>
    <w:rsid w:val="00CC6F8A"/>
    <w:rsid w:val="00D00475"/>
    <w:rsid w:val="00D43C7D"/>
    <w:rsid w:val="00D4476B"/>
    <w:rsid w:val="00D5628D"/>
    <w:rsid w:val="00DB653D"/>
    <w:rsid w:val="00E02CD0"/>
    <w:rsid w:val="00E17584"/>
    <w:rsid w:val="00E444C7"/>
    <w:rsid w:val="00E81E1E"/>
    <w:rsid w:val="00E8233F"/>
    <w:rsid w:val="00EA38C2"/>
    <w:rsid w:val="00EF10AA"/>
    <w:rsid w:val="00F14F3A"/>
    <w:rsid w:val="00F41491"/>
    <w:rsid w:val="00F950B0"/>
    <w:rsid w:val="00FA6DF8"/>
    <w:rsid w:val="00FC5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052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00525"/>
    <w:rPr>
      <w:sz w:val="18"/>
      <w:szCs w:val="18"/>
    </w:rPr>
  </w:style>
  <w:style w:type="paragraph" w:styleId="a4">
    <w:name w:val="footer"/>
    <w:basedOn w:val="a"/>
    <w:link w:val="Char0"/>
    <w:uiPriority w:val="99"/>
    <w:unhideWhenUsed/>
    <w:rsid w:val="00800525"/>
    <w:pPr>
      <w:tabs>
        <w:tab w:val="center" w:pos="4153"/>
        <w:tab w:val="right" w:pos="8306"/>
      </w:tabs>
      <w:snapToGrid w:val="0"/>
      <w:jc w:val="left"/>
    </w:pPr>
    <w:rPr>
      <w:sz w:val="18"/>
      <w:szCs w:val="18"/>
    </w:rPr>
  </w:style>
  <w:style w:type="character" w:customStyle="1" w:styleId="Char0">
    <w:name w:val="页脚 Char"/>
    <w:link w:val="a4"/>
    <w:uiPriority w:val="99"/>
    <w:rsid w:val="0080052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052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00525"/>
    <w:rPr>
      <w:sz w:val="18"/>
      <w:szCs w:val="18"/>
    </w:rPr>
  </w:style>
  <w:style w:type="paragraph" w:styleId="a4">
    <w:name w:val="footer"/>
    <w:basedOn w:val="a"/>
    <w:link w:val="Char0"/>
    <w:uiPriority w:val="99"/>
    <w:unhideWhenUsed/>
    <w:rsid w:val="00800525"/>
    <w:pPr>
      <w:tabs>
        <w:tab w:val="center" w:pos="4153"/>
        <w:tab w:val="right" w:pos="8306"/>
      </w:tabs>
      <w:snapToGrid w:val="0"/>
      <w:jc w:val="left"/>
    </w:pPr>
    <w:rPr>
      <w:sz w:val="18"/>
      <w:szCs w:val="18"/>
    </w:rPr>
  </w:style>
  <w:style w:type="character" w:customStyle="1" w:styleId="Char0">
    <w:name w:val="页脚 Char"/>
    <w:link w:val="a4"/>
    <w:uiPriority w:val="99"/>
    <w:rsid w:val="0080052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8331473">
      <w:bodyDiv w:val="1"/>
      <w:marLeft w:val="0"/>
      <w:marRight w:val="0"/>
      <w:marTop w:val="0"/>
      <w:marBottom w:val="0"/>
      <w:divBdr>
        <w:top w:val="none" w:sz="0" w:space="0" w:color="auto"/>
        <w:left w:val="none" w:sz="0" w:space="0" w:color="auto"/>
        <w:bottom w:val="none" w:sz="0" w:space="0" w:color="auto"/>
        <w:right w:val="none" w:sz="0" w:space="0" w:color="auto"/>
      </w:divBdr>
    </w:div>
    <w:div w:id="1643535293">
      <w:bodyDiv w:val="1"/>
      <w:marLeft w:val="0"/>
      <w:marRight w:val="0"/>
      <w:marTop w:val="0"/>
      <w:marBottom w:val="0"/>
      <w:divBdr>
        <w:top w:val="none" w:sz="0" w:space="0" w:color="auto"/>
        <w:left w:val="none" w:sz="0" w:space="0" w:color="auto"/>
        <w:bottom w:val="none" w:sz="0" w:space="0" w:color="auto"/>
        <w:right w:val="none" w:sz="0" w:space="0" w:color="auto"/>
      </w:divBdr>
    </w:div>
    <w:div w:id="21004466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223</Words>
  <Characters>1277</Characters>
  <Application>Microsoft Office Word</Application>
  <DocSecurity>0</DocSecurity>
  <Lines>10</Lines>
  <Paragraphs>2</Paragraphs>
  <ScaleCrop>false</ScaleCrop>
  <Company>Microsoft</Company>
  <LinksUpToDate>false</LinksUpToDate>
  <CharactersWithSpaces>1498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李健</cp:lastModifiedBy>
  <cp:revision>2</cp:revision>
  <dcterms:created xsi:type="dcterms:W3CDTF">2025-10-14T09:16:00Z</dcterms:created>
  <dcterms:modified xsi:type="dcterms:W3CDTF">2025-10-14T09:16:00Z</dcterms:modified>
</cp:coreProperties>
</file>