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C26" w:rsidRPr="0074029D" w:rsidRDefault="00226C26" w:rsidP="00CF00ED">
      <w:pPr>
        <w:widowControl/>
        <w:shd w:val="clear" w:color="auto" w:fill="FFFFFF"/>
        <w:spacing w:before="100" w:beforeAutospacing="1" w:after="100" w:afterAutospacing="1" w:line="240" w:lineRule="atLeast"/>
        <w:jc w:val="center"/>
        <w:rPr>
          <w:rFonts w:ascii="彩虹小标宋" w:eastAsia="彩虹小标宋" w:hAnsi="宋体" w:cs="宋体"/>
          <w:color w:val="000000"/>
          <w:kern w:val="0"/>
          <w:sz w:val="36"/>
          <w:szCs w:val="36"/>
        </w:rPr>
      </w:pPr>
      <w:bookmarkStart w:id="0" w:name="_GoBack"/>
      <w:bookmarkEnd w:id="0"/>
      <w:r w:rsidRPr="0074029D">
        <w:rPr>
          <w:rFonts w:ascii="彩虹小标宋" w:eastAsia="彩虹小标宋" w:hAnsi="宋体" w:cs="宋体" w:hint="eastAsia"/>
          <w:color w:val="000000"/>
          <w:kern w:val="0"/>
          <w:sz w:val="36"/>
          <w:szCs w:val="36"/>
        </w:rPr>
        <w:t>202</w:t>
      </w:r>
      <w:r w:rsidR="008261E6">
        <w:rPr>
          <w:rFonts w:ascii="彩虹小标宋" w:eastAsia="彩虹小标宋" w:hAnsi="宋体" w:cs="宋体" w:hint="eastAsia"/>
          <w:color w:val="000000"/>
          <w:kern w:val="0"/>
          <w:sz w:val="36"/>
          <w:szCs w:val="36"/>
        </w:rPr>
        <w:t>5</w:t>
      </w:r>
      <w:r w:rsidRPr="0074029D">
        <w:rPr>
          <w:rFonts w:ascii="彩虹小标宋" w:eastAsia="彩虹小标宋" w:hAnsi="宋体" w:cs="宋体" w:hint="eastAsia"/>
          <w:color w:val="000000"/>
          <w:kern w:val="0"/>
          <w:sz w:val="36"/>
          <w:szCs w:val="36"/>
        </w:rPr>
        <w:t>年乌兰察布分行员工体检服务采购需求</w:t>
      </w:r>
    </w:p>
    <w:p w:rsidR="00226C26" w:rsidRPr="0074029D" w:rsidRDefault="00226C26" w:rsidP="00226C26">
      <w:pPr>
        <w:widowControl/>
        <w:shd w:val="clear" w:color="auto" w:fill="FFFFFF"/>
        <w:spacing w:before="100" w:beforeAutospacing="1" w:after="100" w:afterAutospacing="1" w:line="360" w:lineRule="auto"/>
        <w:ind w:firstLine="641"/>
        <w:rPr>
          <w:rFonts w:ascii="彩虹黑体" w:eastAsia="彩虹黑体" w:hAnsi="宋体" w:cs="宋体"/>
          <w:bCs/>
          <w:color w:val="000000"/>
          <w:kern w:val="0"/>
          <w:sz w:val="32"/>
          <w:szCs w:val="32"/>
        </w:rPr>
      </w:pPr>
      <w:r w:rsidRPr="0074029D">
        <w:rPr>
          <w:rFonts w:ascii="彩虹黑体" w:eastAsia="彩虹黑体" w:hAnsi="宋体" w:cs="宋体" w:hint="eastAsia"/>
          <w:bCs/>
          <w:color w:val="000000"/>
          <w:kern w:val="0"/>
          <w:sz w:val="32"/>
          <w:szCs w:val="32"/>
        </w:rPr>
        <w:t>一、服务供应商要求</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1.为中华人民共和国境内合法注册的独立法人，（提供有效期内的营业执照或事业单位法人证书或民办非企业单位登记证书或社会团体法人登记证书或基金会法人登记证书）具有独立承担民事责任的能力，遵守国家有关法律、法规，具有足够的经济实力和良好的商业信誉，成立时间一年以上。</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2.需具备有效期内的《医疗机构执业许可证》，内蒙古区域有单独的体检场所，具备本需求各项内容所必须的医疗设备或器械。事业单位符合《医院分级管理办法（试行）》、《医院分级管理标准》确定的三级医院（含三级特等医院、三级甲等医院、三级乙等医院、三级丙等医院），其他各类市场主体（法人）提供体检场所的不动产登记证明或存续期内的租赁证明。能够提供近二年与其他政府部门（或企、事业单位）的体检合作案例（合同）</w:t>
      </w:r>
      <w:r w:rsidRPr="0074029D">
        <w:rPr>
          <w:rFonts w:ascii="彩虹粗仿宋" w:eastAsia="彩虹粗仿宋" w:hAnsi="宋体"/>
          <w:snapToGrid w:val="0"/>
          <w:kern w:val="0"/>
          <w:sz w:val="32"/>
          <w:szCs w:val="32"/>
        </w:rPr>
        <w:t>1</w:t>
      </w:r>
      <w:r w:rsidRPr="0074029D">
        <w:rPr>
          <w:rFonts w:ascii="彩虹粗仿宋" w:eastAsia="彩虹粗仿宋" w:hAnsi="宋体" w:hint="eastAsia"/>
          <w:snapToGrid w:val="0"/>
          <w:kern w:val="0"/>
          <w:sz w:val="32"/>
          <w:szCs w:val="32"/>
        </w:rPr>
        <w:t>份（中标通知书需同时附合同）及近一年开展经营活动的案例（合同）1份。</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3.当前未处于限制开展生产经营活动、责令停产停业、责令关闭、限制从业等重大行政处罚期内。</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snapToGrid w:val="0"/>
          <w:kern w:val="0"/>
          <w:sz w:val="32"/>
          <w:szCs w:val="32"/>
        </w:rPr>
        <w:t>4</w:t>
      </w:r>
      <w:r w:rsidRPr="0074029D">
        <w:rPr>
          <w:rFonts w:ascii="彩虹粗仿宋" w:eastAsia="彩虹粗仿宋" w:hAnsi="宋体" w:hint="eastAsia"/>
          <w:snapToGrid w:val="0"/>
          <w:kern w:val="0"/>
          <w:sz w:val="32"/>
          <w:szCs w:val="32"/>
        </w:rPr>
        <w:t>.当前未被“信用中国”网站列入税收违法黑名单；</w:t>
      </w:r>
      <w:r w:rsidRPr="0074029D">
        <w:rPr>
          <w:rFonts w:ascii="彩虹粗仿宋" w:eastAsia="彩虹粗仿宋" w:hAnsi="宋体" w:hint="eastAsia"/>
          <w:snapToGrid w:val="0"/>
          <w:kern w:val="0"/>
          <w:sz w:val="32"/>
          <w:szCs w:val="32"/>
        </w:rPr>
        <w:lastRenderedPageBreak/>
        <w:t>未被“中国执行信息公开网”列入失信被执行人名单；未被“中国政府采购网”列入政府采购严重违法失信行为记录名单；未被“国家企业信用信息公示系统”网站列入严重违法失信名单。</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snapToGrid w:val="0"/>
          <w:kern w:val="0"/>
          <w:sz w:val="32"/>
          <w:szCs w:val="32"/>
        </w:rPr>
        <w:t>5</w:t>
      </w:r>
      <w:r w:rsidRPr="0074029D">
        <w:rPr>
          <w:rFonts w:ascii="彩虹粗仿宋" w:eastAsia="彩虹粗仿宋" w:hAnsi="宋体" w:hint="eastAsia"/>
          <w:snapToGrid w:val="0"/>
          <w:kern w:val="0"/>
          <w:sz w:val="32"/>
          <w:szCs w:val="32"/>
        </w:rPr>
        <w:t>.法定代表人（负责人）为同一人或存在控股、管理关系的不同投标人，不得同时参加本项目。</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snapToGrid w:val="0"/>
          <w:kern w:val="0"/>
          <w:sz w:val="32"/>
          <w:szCs w:val="32"/>
        </w:rPr>
        <w:t>6</w:t>
      </w:r>
      <w:r w:rsidRPr="0074029D">
        <w:rPr>
          <w:rFonts w:ascii="彩虹粗仿宋" w:eastAsia="彩虹粗仿宋" w:hAnsi="宋体" w:hint="eastAsia"/>
          <w:snapToGrid w:val="0"/>
          <w:kern w:val="0"/>
          <w:sz w:val="32"/>
          <w:szCs w:val="32"/>
        </w:rPr>
        <w:t>.与建设银行不存在利益冲突，不存在损害建设银行合法利益和声誉的情形，不存在针对建设银行的重大诚信问题。</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snapToGrid w:val="0"/>
          <w:kern w:val="0"/>
          <w:sz w:val="32"/>
          <w:szCs w:val="32"/>
        </w:rPr>
        <w:t>7</w:t>
      </w:r>
      <w:r w:rsidRPr="0074029D">
        <w:rPr>
          <w:rFonts w:ascii="彩虹粗仿宋" w:eastAsia="彩虹粗仿宋" w:hAnsi="宋体" w:hint="eastAsia"/>
          <w:snapToGrid w:val="0"/>
          <w:kern w:val="0"/>
          <w:sz w:val="32"/>
          <w:szCs w:val="32"/>
        </w:rPr>
        <w:t>.未处于建设银行总行</w:t>
      </w:r>
      <w:r>
        <w:rPr>
          <w:rFonts w:ascii="彩虹粗仿宋" w:eastAsia="彩虹粗仿宋" w:hAnsi="宋体" w:hint="eastAsia"/>
          <w:snapToGrid w:val="0"/>
          <w:kern w:val="0"/>
          <w:sz w:val="32"/>
          <w:szCs w:val="32"/>
        </w:rPr>
        <w:t>、</w:t>
      </w:r>
      <w:r w:rsidRPr="0074029D">
        <w:rPr>
          <w:rFonts w:ascii="彩虹粗仿宋" w:eastAsia="彩虹粗仿宋" w:hAnsi="宋体" w:hint="eastAsia"/>
          <w:snapToGrid w:val="0"/>
          <w:kern w:val="0"/>
          <w:sz w:val="32"/>
          <w:szCs w:val="32"/>
        </w:rPr>
        <w:t>内蒙古区分行</w:t>
      </w:r>
      <w:r>
        <w:rPr>
          <w:rFonts w:ascii="彩虹粗仿宋" w:eastAsia="彩虹粗仿宋" w:hAnsi="宋体" w:hint="eastAsia"/>
          <w:snapToGrid w:val="0"/>
          <w:kern w:val="0"/>
          <w:sz w:val="32"/>
          <w:szCs w:val="32"/>
        </w:rPr>
        <w:t>及乌兰察布分行</w:t>
      </w:r>
      <w:r w:rsidRPr="0074029D">
        <w:rPr>
          <w:rFonts w:ascii="彩虹粗仿宋" w:eastAsia="彩虹粗仿宋" w:hAnsi="宋体" w:hint="eastAsia"/>
          <w:snapToGrid w:val="0"/>
          <w:kern w:val="0"/>
          <w:sz w:val="32"/>
          <w:szCs w:val="32"/>
        </w:rPr>
        <w:t>供应商禁用或退出期内。</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snapToGrid w:val="0"/>
          <w:kern w:val="0"/>
          <w:sz w:val="32"/>
          <w:szCs w:val="32"/>
        </w:rPr>
        <w:t>8</w:t>
      </w:r>
      <w:r w:rsidRPr="0074029D">
        <w:rPr>
          <w:rFonts w:ascii="彩虹粗仿宋" w:eastAsia="彩虹粗仿宋" w:hAnsi="宋体" w:hint="eastAsia"/>
          <w:snapToGrid w:val="0"/>
          <w:kern w:val="0"/>
          <w:sz w:val="32"/>
          <w:szCs w:val="32"/>
        </w:rPr>
        <w:t>.须承诺如果在本项目招标过程中出现下列情形，招标人有权取消其投标或中标资格，具体情形包括但不限于：</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（1）法定代表人在生产经营活动中受到刑事处罚；</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（2）出现重大并购或重组，影响正常生产经营；</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（3）出现其他重大风险事项，影响正常采购合作。</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snapToGrid w:val="0"/>
          <w:kern w:val="0"/>
          <w:sz w:val="32"/>
          <w:szCs w:val="32"/>
        </w:rPr>
        <w:t>9</w:t>
      </w:r>
      <w:r w:rsidRPr="0074029D">
        <w:rPr>
          <w:rFonts w:ascii="彩虹粗仿宋" w:eastAsia="彩虹粗仿宋" w:hAnsi="宋体" w:hint="eastAsia"/>
          <w:snapToGrid w:val="0"/>
          <w:kern w:val="0"/>
          <w:sz w:val="32"/>
          <w:szCs w:val="32"/>
        </w:rPr>
        <w:t>.提供的产品或服务不存在侵犯任何第三方的知识产权等权益的情况（包括但不限于商标权、专利权、版权、对不便申请专利的技术秘密和商业秘密的权利等）。如有任何因建设银行使用投标人提供的产品或服务而提起的侵权指控，投标人将依法承担全部责任。</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1</w:t>
      </w:r>
      <w:r w:rsidRPr="0074029D">
        <w:rPr>
          <w:rFonts w:ascii="彩虹粗仿宋" w:eastAsia="彩虹粗仿宋" w:hAnsi="宋体"/>
          <w:snapToGrid w:val="0"/>
          <w:kern w:val="0"/>
          <w:sz w:val="32"/>
          <w:szCs w:val="32"/>
        </w:rPr>
        <w:t>0</w:t>
      </w:r>
      <w:r w:rsidRPr="0074029D">
        <w:rPr>
          <w:rFonts w:ascii="彩虹粗仿宋" w:eastAsia="彩虹粗仿宋" w:hAnsi="宋体" w:hint="eastAsia"/>
          <w:snapToGrid w:val="0"/>
          <w:kern w:val="0"/>
          <w:sz w:val="32"/>
          <w:szCs w:val="32"/>
        </w:rPr>
        <w:t>．相互之间存在关联关系的投标人，不得同时参加</w:t>
      </w:r>
      <w:r w:rsidRPr="0074029D">
        <w:rPr>
          <w:rFonts w:ascii="彩虹粗仿宋" w:eastAsia="彩虹粗仿宋" w:hAnsi="宋体" w:hint="eastAsia"/>
          <w:snapToGrid w:val="0"/>
          <w:kern w:val="0"/>
          <w:sz w:val="32"/>
          <w:szCs w:val="32"/>
        </w:rPr>
        <w:lastRenderedPageBreak/>
        <w:t>本项目。投标人之间存在下列关系之一时被认为存在关联关系：</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（1）法定代表人（负责人）为同一人。</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（2）一方以直接或间接方式持有另一方股份达到25%以上。</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（3）双方共同具有一名（含）以上的高管人员。</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1</w:t>
      </w:r>
      <w:r w:rsidRPr="0074029D">
        <w:rPr>
          <w:rFonts w:ascii="彩虹粗仿宋" w:eastAsia="彩虹粗仿宋" w:hAnsi="宋体"/>
          <w:snapToGrid w:val="0"/>
          <w:kern w:val="0"/>
          <w:sz w:val="32"/>
          <w:szCs w:val="32"/>
        </w:rPr>
        <w:t>1</w:t>
      </w:r>
      <w:r w:rsidRPr="0074029D">
        <w:rPr>
          <w:rFonts w:ascii="彩虹粗仿宋" w:eastAsia="彩虹粗仿宋" w:hAnsi="宋体" w:hint="eastAsia"/>
          <w:snapToGrid w:val="0"/>
          <w:kern w:val="0"/>
          <w:sz w:val="32"/>
          <w:szCs w:val="32"/>
        </w:rPr>
        <w:t>.投标人法定代表人、控股股东或实际控制人应与中国建设银行各级行领导及使用需求部门、采购部门关键岗位人员无夫妻、直系血亲、三代以内旁系血亲或者近姻亲关系。</w:t>
      </w:r>
    </w:p>
    <w:p w:rsidR="00CF00ED" w:rsidRDefault="00226C26" w:rsidP="00CF00ED">
      <w:pPr>
        <w:adjustRightInd w:val="0"/>
        <w:snapToGrid w:val="0"/>
        <w:spacing w:line="360" w:lineRule="auto"/>
        <w:ind w:firstLineChars="200" w:firstLine="640"/>
        <w:rPr>
          <w:rFonts w:ascii="彩虹粗仿宋" w:eastAsia="彩虹粗仿宋" w:hAnsi="宋体" w:hint="eastAsia"/>
          <w:snapToGrid w:val="0"/>
          <w:kern w:val="0"/>
          <w:sz w:val="32"/>
          <w:szCs w:val="32"/>
        </w:rPr>
      </w:pPr>
      <w:r w:rsidRPr="0074029D">
        <w:rPr>
          <w:rFonts w:ascii="彩虹粗仿宋" w:eastAsia="彩虹粗仿宋" w:hAnsi="宋体" w:hint="eastAsia"/>
          <w:snapToGrid w:val="0"/>
          <w:kern w:val="0"/>
          <w:sz w:val="32"/>
          <w:szCs w:val="32"/>
        </w:rPr>
        <w:t>1</w:t>
      </w:r>
      <w:r w:rsidRPr="0074029D">
        <w:rPr>
          <w:rFonts w:ascii="彩虹粗仿宋" w:eastAsia="彩虹粗仿宋" w:hAnsi="宋体"/>
          <w:snapToGrid w:val="0"/>
          <w:kern w:val="0"/>
          <w:sz w:val="32"/>
          <w:szCs w:val="32"/>
        </w:rPr>
        <w:t>2</w:t>
      </w:r>
      <w:r w:rsidRPr="0074029D">
        <w:rPr>
          <w:rFonts w:ascii="彩虹粗仿宋" w:eastAsia="彩虹粗仿宋" w:hAnsi="宋体" w:hint="eastAsia"/>
          <w:snapToGrid w:val="0"/>
          <w:kern w:val="0"/>
          <w:sz w:val="32"/>
          <w:szCs w:val="32"/>
        </w:rPr>
        <w:t>.本项目不接受联合体投标。</w:t>
      </w:r>
    </w:p>
    <w:p w:rsidR="007908A4" w:rsidRDefault="007908A4" w:rsidP="00CF00ED">
      <w:pPr>
        <w:adjustRightInd w:val="0"/>
        <w:snapToGrid w:val="0"/>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13.供应商注册地必须在乌兰察布市集宁区。</w:t>
      </w:r>
    </w:p>
    <w:p w:rsidR="00CF00ED" w:rsidRDefault="00226C26" w:rsidP="00CF00ED">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黑体" w:eastAsia="彩虹黑体" w:hAnsi="宋体" w:cs="宋体" w:hint="eastAsia"/>
          <w:bCs/>
          <w:kern w:val="0"/>
          <w:sz w:val="32"/>
          <w:szCs w:val="32"/>
        </w:rPr>
        <w:t>二、服务品类</w:t>
      </w:r>
    </w:p>
    <w:p w:rsidR="00CF00ED" w:rsidRDefault="00226C26" w:rsidP="00CF00ED">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cs="宋体" w:hint="eastAsia"/>
          <w:kern w:val="0"/>
          <w:sz w:val="32"/>
          <w:szCs w:val="32"/>
        </w:rPr>
        <w:t>本次采购服务的所属的商品品类为体检服务，品类编码C2302</w:t>
      </w:r>
      <w:r w:rsidRPr="0074029D">
        <w:rPr>
          <w:rFonts w:ascii="彩虹粗仿宋" w:eastAsia="彩虹粗仿宋" w:hAnsi="微软雅黑" w:cs="宋体" w:hint="eastAsia"/>
          <w:kern w:val="0"/>
          <w:sz w:val="32"/>
          <w:szCs w:val="32"/>
        </w:rPr>
        <w:t>。</w:t>
      </w:r>
      <w:r w:rsidRPr="0074029D">
        <w:rPr>
          <w:rFonts w:ascii="彩虹粗仿宋" w:eastAsia="彩虹粗仿宋" w:hAnsi="宋体" w:cs="宋体" w:hint="eastAsia"/>
          <w:kern w:val="0"/>
          <w:sz w:val="32"/>
          <w:szCs w:val="32"/>
        </w:rPr>
        <w:t>供应商需为我行参加体检员工提供体检服务，本次采购为乌兰察布分行体检，体检项目、办法及体检结论拟比照公务员录用体检相关规定，参考其他省行体检内容，</w:t>
      </w:r>
      <w:r w:rsidRPr="0074029D">
        <w:rPr>
          <w:rFonts w:ascii="彩虹粗仿宋" w:eastAsia="彩虹粗仿宋" w:hAnsi="宋体" w:hint="eastAsia"/>
          <w:snapToGrid w:val="0"/>
          <w:kern w:val="0"/>
          <w:sz w:val="32"/>
          <w:szCs w:val="32"/>
        </w:rPr>
        <w:t>体检项目由我行在医院提供的项目清单中选择确定，</w:t>
      </w:r>
      <w:r w:rsidRPr="0074029D">
        <w:rPr>
          <w:rFonts w:ascii="彩虹粗仿宋" w:eastAsia="彩虹粗仿宋" w:hAnsi="宋体" w:cs="宋体" w:hint="eastAsia"/>
          <w:kern w:val="0"/>
          <w:sz w:val="32"/>
          <w:szCs w:val="32"/>
        </w:rPr>
        <w:t>项目包括但不限于各项身体健康检查项目，员工根据自身需求自行选择体检项目。</w:t>
      </w:r>
    </w:p>
    <w:p w:rsidR="00226C26" w:rsidRPr="00CF00ED" w:rsidRDefault="00226C26" w:rsidP="00CF00ED">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黑体" w:eastAsia="彩虹黑体" w:hAnsi="宋体" w:cs="宋体" w:hint="eastAsia"/>
          <w:kern w:val="0"/>
          <w:sz w:val="32"/>
          <w:szCs w:val="32"/>
        </w:rPr>
        <w:t>三、服务内容</w:t>
      </w:r>
    </w:p>
    <w:p w:rsidR="00226C26" w:rsidRPr="0074029D" w:rsidRDefault="00226C26" w:rsidP="00226C26">
      <w:pPr>
        <w:widowControl/>
        <w:shd w:val="clear" w:color="auto" w:fill="FFFFFF"/>
        <w:spacing w:before="100" w:beforeAutospacing="1" w:after="100" w:afterAutospacing="1" w:line="360" w:lineRule="auto"/>
        <w:ind w:firstLine="641"/>
        <w:rPr>
          <w:rFonts w:ascii="彩虹粗仿宋" w:eastAsia="彩虹粗仿宋" w:hAnsi="微软雅黑" w:cs="宋体"/>
          <w:kern w:val="0"/>
          <w:sz w:val="32"/>
          <w:szCs w:val="32"/>
        </w:rPr>
      </w:pPr>
      <w:r w:rsidRPr="0074029D">
        <w:rPr>
          <w:rFonts w:ascii="彩虹粗仿宋" w:eastAsia="彩虹粗仿宋" w:hAnsi="宋体" w:cs="宋体" w:hint="eastAsia"/>
          <w:kern w:val="0"/>
          <w:sz w:val="32"/>
          <w:szCs w:val="32"/>
        </w:rPr>
        <w:lastRenderedPageBreak/>
        <w:t>服务内容包括但不限于各项身体健康检查项目，员工根据自身需求自行选择体检项目。</w:t>
      </w:r>
    </w:p>
    <w:tbl>
      <w:tblPr>
        <w:tblW w:w="3854" w:type="dxa"/>
        <w:tblInd w:w="98" w:type="dxa"/>
        <w:tblLook w:val="04A0"/>
      </w:tblPr>
      <w:tblGrid>
        <w:gridCol w:w="735"/>
        <w:gridCol w:w="3119"/>
      </w:tblGrid>
      <w:tr w:rsidR="00226C26" w:rsidRPr="0074029D" w:rsidTr="00403A14">
        <w:trPr>
          <w:trHeight w:val="285"/>
        </w:trPr>
        <w:tc>
          <w:tcPr>
            <w:tcW w:w="73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序号</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center"/>
              <w:rPr>
                <w:rFonts w:ascii="宋体" w:hAnsi="宋体" w:cs="宋体"/>
                <w:b/>
                <w:bCs/>
                <w:kern w:val="0"/>
                <w:sz w:val="24"/>
              </w:rPr>
            </w:pPr>
            <w:r w:rsidRPr="0074029D">
              <w:rPr>
                <w:rFonts w:ascii="宋体" w:hAnsi="宋体" w:cs="宋体" w:hint="eastAsia"/>
                <w:b/>
                <w:bCs/>
                <w:kern w:val="0"/>
                <w:sz w:val="24"/>
              </w:rPr>
              <w:t>男性</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男外科检查</w:t>
            </w:r>
          </w:p>
        </w:tc>
      </w:tr>
      <w:tr w:rsidR="00226C26" w:rsidRPr="0074029D" w:rsidTr="00403A14">
        <w:trPr>
          <w:trHeight w:val="28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2</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眼科检查</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3</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胸部CT</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4</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甲状腺彩超</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5</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下腹彩超(需憋尿)</w:t>
            </w:r>
          </w:p>
        </w:tc>
      </w:tr>
      <w:tr w:rsidR="00226C26" w:rsidRPr="0074029D" w:rsidTr="00403A14">
        <w:trPr>
          <w:trHeight w:val="255"/>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6</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上腹彩超(需空腹)</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7</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心电图检查</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8</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血常规</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9</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尿常规</w:t>
            </w:r>
          </w:p>
        </w:tc>
      </w:tr>
      <w:tr w:rsidR="00226C26" w:rsidRPr="0074029D" w:rsidTr="00403A14">
        <w:trPr>
          <w:trHeight w:val="28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10</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生化全项</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11</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尿常规检查</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12</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胎甲球(AFP)</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13</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癌胚抗原(CEA)</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14</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肿瘤标志物CA199</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15</w:t>
            </w:r>
          </w:p>
        </w:tc>
        <w:tc>
          <w:tcPr>
            <w:tcW w:w="3119" w:type="dxa"/>
            <w:tcBorders>
              <w:top w:val="single" w:sz="4" w:space="0" w:color="auto"/>
              <w:left w:val="nil"/>
              <w:bottom w:val="single" w:sz="4" w:space="0" w:color="auto"/>
              <w:right w:val="single" w:sz="4" w:space="0" w:color="auto"/>
            </w:tcBorders>
            <w:shd w:val="clear" w:color="000000" w:fill="FFFFFF"/>
            <w:noWrap/>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甲功三项</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16</w:t>
            </w:r>
          </w:p>
        </w:tc>
        <w:tc>
          <w:tcPr>
            <w:tcW w:w="31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同型半胱氨酸</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17</w:t>
            </w:r>
          </w:p>
        </w:tc>
        <w:tc>
          <w:tcPr>
            <w:tcW w:w="311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26C26" w:rsidRPr="0074029D" w:rsidRDefault="00226C26" w:rsidP="00403A14">
            <w:pPr>
              <w:widowControl/>
              <w:ind w:rightChars="42" w:right="88"/>
              <w:jc w:val="left"/>
              <w:rPr>
                <w:rFonts w:ascii="宋体" w:hAnsi="宋体" w:cs="宋体"/>
                <w:kern w:val="0"/>
                <w:sz w:val="22"/>
              </w:rPr>
            </w:pPr>
            <w:r w:rsidRPr="0074029D">
              <w:rPr>
                <w:rFonts w:ascii="宋体" w:hAnsi="宋体" w:cs="宋体" w:hint="eastAsia"/>
                <w:kern w:val="0"/>
                <w:sz w:val="22"/>
              </w:rPr>
              <w:t>C13呼气试验</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18</w:t>
            </w:r>
          </w:p>
        </w:tc>
        <w:tc>
          <w:tcPr>
            <w:tcW w:w="3119" w:type="dxa"/>
            <w:tcBorders>
              <w:top w:val="single" w:sz="4" w:space="0" w:color="auto"/>
              <w:left w:val="nil"/>
              <w:bottom w:val="single" w:sz="4" w:space="0" w:color="auto"/>
              <w:right w:val="single" w:sz="4" w:space="0" w:color="auto"/>
            </w:tcBorders>
            <w:shd w:val="clear" w:color="000000" w:fill="EEECE1"/>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总前列腺特异性抗原(PSA)</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19</w:t>
            </w:r>
          </w:p>
        </w:tc>
        <w:tc>
          <w:tcPr>
            <w:tcW w:w="3119" w:type="dxa"/>
            <w:tcBorders>
              <w:top w:val="single" w:sz="4" w:space="0" w:color="auto"/>
              <w:left w:val="nil"/>
              <w:bottom w:val="single" w:sz="4" w:space="0" w:color="auto"/>
              <w:right w:val="single" w:sz="4" w:space="0" w:color="auto"/>
            </w:tcBorders>
            <w:shd w:val="clear" w:color="000000" w:fill="EEECE1"/>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游离PSA</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20</w:t>
            </w:r>
          </w:p>
        </w:tc>
        <w:tc>
          <w:tcPr>
            <w:tcW w:w="3119" w:type="dxa"/>
            <w:tcBorders>
              <w:top w:val="single" w:sz="4" w:space="0" w:color="auto"/>
              <w:left w:val="nil"/>
              <w:bottom w:val="single" w:sz="4" w:space="0" w:color="auto"/>
              <w:right w:val="single" w:sz="4" w:space="0" w:color="auto"/>
            </w:tcBorders>
            <w:shd w:val="clear" w:color="000000" w:fill="EEECE1"/>
            <w:noWrap/>
            <w:vAlign w:val="bottom"/>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颈动脉彩超</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21</w:t>
            </w:r>
          </w:p>
        </w:tc>
        <w:tc>
          <w:tcPr>
            <w:tcW w:w="3119" w:type="dxa"/>
            <w:tcBorders>
              <w:top w:val="single" w:sz="4" w:space="0" w:color="auto"/>
              <w:left w:val="nil"/>
              <w:bottom w:val="single" w:sz="4" w:space="0" w:color="auto"/>
              <w:right w:val="single" w:sz="4" w:space="0" w:color="auto"/>
            </w:tcBorders>
            <w:shd w:val="clear" w:color="000000" w:fill="EEECE1"/>
            <w:noWrap/>
            <w:vAlign w:val="bottom"/>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脑彩超</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22</w:t>
            </w:r>
          </w:p>
        </w:tc>
        <w:tc>
          <w:tcPr>
            <w:tcW w:w="3119" w:type="dxa"/>
            <w:tcBorders>
              <w:top w:val="single" w:sz="4" w:space="0" w:color="auto"/>
              <w:left w:val="nil"/>
              <w:bottom w:val="single" w:sz="4" w:space="0" w:color="auto"/>
              <w:right w:val="single" w:sz="4" w:space="0" w:color="auto"/>
            </w:tcBorders>
            <w:shd w:val="clear" w:color="000000" w:fill="FFFFFF"/>
            <w:noWrap/>
            <w:vAlign w:val="bottom"/>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耗材</w:t>
            </w:r>
          </w:p>
        </w:tc>
      </w:tr>
      <w:tr w:rsidR="00226C26" w:rsidRPr="0074029D" w:rsidTr="00403A14">
        <w:trPr>
          <w:trHeight w:val="270"/>
        </w:trPr>
        <w:tc>
          <w:tcPr>
            <w:tcW w:w="73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合计</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 xml:space="preserve">　</w:t>
            </w:r>
          </w:p>
        </w:tc>
      </w:tr>
      <w:tr w:rsidR="00226C26" w:rsidRPr="0074029D" w:rsidTr="00403A14">
        <w:trPr>
          <w:trHeight w:val="270"/>
        </w:trPr>
        <w:tc>
          <w:tcPr>
            <w:tcW w:w="735" w:type="dxa"/>
            <w:tcBorders>
              <w:top w:val="single" w:sz="4" w:space="0" w:color="auto"/>
              <w:right w:val="single" w:sz="4" w:space="0" w:color="auto"/>
            </w:tcBorders>
            <w:shd w:val="clear" w:color="000000" w:fill="FFFFFF"/>
            <w:noWrap/>
            <w:vAlign w:val="bottom"/>
            <w:hideMark/>
          </w:tcPr>
          <w:p w:rsidR="00226C26" w:rsidRPr="0074029D" w:rsidRDefault="00226C26" w:rsidP="00403A14">
            <w:pPr>
              <w:widowControl/>
              <w:jc w:val="left"/>
              <w:rPr>
                <w:rFonts w:ascii="宋体" w:hAnsi="宋体" w:cs="宋体"/>
                <w:kern w:val="0"/>
                <w:sz w:val="22"/>
              </w:rPr>
            </w:pP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p>
        </w:tc>
      </w:tr>
      <w:tr w:rsidR="00226C26" w:rsidRPr="0074029D" w:rsidTr="00403A14">
        <w:trPr>
          <w:trHeight w:val="270"/>
        </w:trPr>
        <w:tc>
          <w:tcPr>
            <w:tcW w:w="73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序号</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center"/>
              <w:rPr>
                <w:rFonts w:ascii="宋体" w:hAnsi="宋体" w:cs="宋体"/>
                <w:b/>
                <w:bCs/>
                <w:kern w:val="0"/>
                <w:sz w:val="24"/>
              </w:rPr>
            </w:pPr>
            <w:r w:rsidRPr="0074029D">
              <w:rPr>
                <w:rFonts w:ascii="宋体" w:hAnsi="宋体" w:cs="宋体" w:hint="eastAsia"/>
                <w:b/>
                <w:bCs/>
                <w:kern w:val="0"/>
                <w:sz w:val="24"/>
              </w:rPr>
              <w:t>女性</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女外科检查</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2</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眼科检查</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3</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胸部CT</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4</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甲状腺彩超</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5</w:t>
            </w:r>
          </w:p>
        </w:tc>
        <w:tc>
          <w:tcPr>
            <w:tcW w:w="3119" w:type="dxa"/>
            <w:tcBorders>
              <w:top w:val="single" w:sz="4" w:space="0" w:color="auto"/>
              <w:left w:val="nil"/>
              <w:bottom w:val="single" w:sz="4" w:space="0" w:color="auto"/>
              <w:right w:val="single" w:sz="4" w:space="0" w:color="auto"/>
            </w:tcBorders>
            <w:shd w:val="clear" w:color="000000" w:fill="EEECE1"/>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乳腺彩超</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6</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下腹彩超(需憋尿)</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7</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上腹彩超(需空腹)</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8</w:t>
            </w:r>
          </w:p>
        </w:tc>
        <w:tc>
          <w:tcPr>
            <w:tcW w:w="3119" w:type="dxa"/>
            <w:tcBorders>
              <w:top w:val="single" w:sz="4" w:space="0" w:color="auto"/>
              <w:left w:val="nil"/>
              <w:bottom w:val="single" w:sz="4" w:space="0" w:color="auto"/>
              <w:right w:val="single" w:sz="4" w:space="0" w:color="auto"/>
            </w:tcBorders>
            <w:shd w:val="clear" w:color="000000" w:fill="EEECE1"/>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子宫附件彩超(需憋尿)</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9</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心电图检查</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10</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血常规</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11</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尿常规</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12</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生化全项</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13</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胎甲球(AFP)</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14</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癌胚抗原(CEA)</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15</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乳腺癌（CA153）</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lastRenderedPageBreak/>
              <w:t>16</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肿瘤标志物CA199</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17</w:t>
            </w:r>
          </w:p>
        </w:tc>
        <w:tc>
          <w:tcPr>
            <w:tcW w:w="31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同型半胱氨酸</w:t>
            </w:r>
          </w:p>
        </w:tc>
      </w:tr>
      <w:tr w:rsidR="00226C26" w:rsidRPr="0074029D" w:rsidTr="00403A14">
        <w:trPr>
          <w:trHeight w:val="27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18</w:t>
            </w:r>
          </w:p>
        </w:tc>
        <w:tc>
          <w:tcPr>
            <w:tcW w:w="3119" w:type="dxa"/>
            <w:tcBorders>
              <w:top w:val="single" w:sz="4" w:space="0" w:color="auto"/>
              <w:left w:val="nil"/>
              <w:bottom w:val="single" w:sz="4" w:space="0" w:color="auto"/>
              <w:right w:val="single" w:sz="4" w:space="0" w:color="auto"/>
            </w:tcBorders>
            <w:shd w:val="clear" w:color="000000" w:fill="FFFFFF"/>
            <w:noWrap/>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甲功三项</w:t>
            </w:r>
          </w:p>
        </w:tc>
      </w:tr>
      <w:tr w:rsidR="00226C26" w:rsidRPr="0074029D" w:rsidTr="00403A14">
        <w:trPr>
          <w:trHeight w:val="28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19</w:t>
            </w:r>
          </w:p>
        </w:tc>
        <w:tc>
          <w:tcPr>
            <w:tcW w:w="311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C13呼气试验</w:t>
            </w:r>
          </w:p>
        </w:tc>
      </w:tr>
      <w:tr w:rsidR="00226C26" w:rsidRPr="0074029D" w:rsidTr="00403A14">
        <w:trPr>
          <w:trHeight w:val="28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21</w:t>
            </w:r>
          </w:p>
        </w:tc>
        <w:tc>
          <w:tcPr>
            <w:tcW w:w="3119" w:type="dxa"/>
            <w:tcBorders>
              <w:top w:val="single" w:sz="4" w:space="0" w:color="auto"/>
              <w:left w:val="nil"/>
              <w:bottom w:val="single" w:sz="4" w:space="0" w:color="auto"/>
              <w:right w:val="single" w:sz="4" w:space="0" w:color="auto"/>
            </w:tcBorders>
            <w:shd w:val="clear" w:color="000000" w:fill="EEECE1"/>
            <w:vAlign w:val="center"/>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颈动脉彩超</w:t>
            </w:r>
          </w:p>
        </w:tc>
      </w:tr>
      <w:tr w:rsidR="00226C26" w:rsidRPr="0074029D" w:rsidTr="00403A14">
        <w:trPr>
          <w:trHeight w:val="280"/>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22</w:t>
            </w:r>
          </w:p>
        </w:tc>
        <w:tc>
          <w:tcPr>
            <w:tcW w:w="3119" w:type="dxa"/>
            <w:tcBorders>
              <w:top w:val="single" w:sz="4" w:space="0" w:color="auto"/>
              <w:left w:val="nil"/>
              <w:bottom w:val="single" w:sz="4" w:space="0" w:color="auto"/>
              <w:right w:val="single" w:sz="4" w:space="0" w:color="auto"/>
            </w:tcBorders>
            <w:shd w:val="clear" w:color="000000" w:fill="EEECE1"/>
            <w:noWrap/>
            <w:vAlign w:val="bottom"/>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脑彩超</w:t>
            </w:r>
          </w:p>
        </w:tc>
      </w:tr>
      <w:tr w:rsidR="00226C26" w:rsidRPr="0074029D" w:rsidTr="00403A14">
        <w:trPr>
          <w:trHeight w:val="285"/>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center"/>
              <w:rPr>
                <w:rFonts w:ascii="宋体" w:hAnsi="宋体" w:cs="宋体"/>
                <w:kern w:val="0"/>
                <w:sz w:val="22"/>
              </w:rPr>
            </w:pPr>
            <w:r w:rsidRPr="0074029D">
              <w:rPr>
                <w:rFonts w:ascii="宋体" w:hAnsi="宋体" w:cs="宋体" w:hint="eastAsia"/>
                <w:kern w:val="0"/>
                <w:sz w:val="22"/>
              </w:rPr>
              <w:t>23</w:t>
            </w:r>
          </w:p>
        </w:tc>
        <w:tc>
          <w:tcPr>
            <w:tcW w:w="3119" w:type="dxa"/>
            <w:tcBorders>
              <w:top w:val="single" w:sz="4" w:space="0" w:color="auto"/>
              <w:left w:val="nil"/>
              <w:bottom w:val="single" w:sz="4" w:space="0" w:color="auto"/>
              <w:right w:val="single" w:sz="4" w:space="0" w:color="auto"/>
            </w:tcBorders>
            <w:shd w:val="clear" w:color="000000" w:fill="FFFFFF"/>
            <w:noWrap/>
            <w:vAlign w:val="bottom"/>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耗材</w:t>
            </w:r>
          </w:p>
        </w:tc>
      </w:tr>
      <w:tr w:rsidR="00226C26" w:rsidRPr="0074029D" w:rsidTr="00403A14">
        <w:trPr>
          <w:trHeight w:val="285"/>
        </w:trPr>
        <w:tc>
          <w:tcPr>
            <w:tcW w:w="735" w:type="dxa"/>
            <w:tcBorders>
              <w:top w:val="nil"/>
              <w:left w:val="single" w:sz="4" w:space="0" w:color="auto"/>
              <w:bottom w:val="single" w:sz="4" w:space="0" w:color="auto"/>
              <w:right w:val="single" w:sz="4" w:space="0" w:color="auto"/>
            </w:tcBorders>
            <w:shd w:val="clear" w:color="000000" w:fill="FFFFFF"/>
            <w:noWrap/>
            <w:vAlign w:val="bottom"/>
            <w:hideMark/>
          </w:tcPr>
          <w:p w:rsidR="00226C26" w:rsidRPr="0074029D" w:rsidRDefault="00226C26" w:rsidP="00403A14">
            <w:pPr>
              <w:widowControl/>
              <w:jc w:val="left"/>
              <w:rPr>
                <w:rFonts w:ascii="宋体" w:hAnsi="宋体" w:cs="宋体"/>
                <w:kern w:val="0"/>
                <w:sz w:val="22"/>
              </w:rPr>
            </w:pPr>
            <w:r w:rsidRPr="0074029D">
              <w:rPr>
                <w:rFonts w:ascii="宋体" w:hAnsi="宋体" w:cs="宋体" w:hint="eastAsia"/>
                <w:kern w:val="0"/>
                <w:sz w:val="22"/>
              </w:rPr>
              <w:t>合计</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226C26" w:rsidRPr="0074029D" w:rsidRDefault="00226C26" w:rsidP="00403A14">
            <w:pPr>
              <w:widowControl/>
              <w:jc w:val="center"/>
              <w:rPr>
                <w:rFonts w:ascii="宋体" w:hAnsi="宋体" w:cs="宋体"/>
                <w:kern w:val="0"/>
                <w:sz w:val="22"/>
              </w:rPr>
            </w:pPr>
          </w:p>
        </w:tc>
      </w:tr>
    </w:tbl>
    <w:p w:rsidR="00226C26" w:rsidRPr="0074029D" w:rsidRDefault="00226C26" w:rsidP="00226C26">
      <w:pPr>
        <w:widowControl/>
        <w:shd w:val="clear" w:color="auto" w:fill="FFFFFF"/>
        <w:spacing w:before="100" w:beforeAutospacing="1" w:after="100" w:afterAutospacing="1" w:line="360" w:lineRule="auto"/>
        <w:ind w:firstLine="640"/>
        <w:rPr>
          <w:rFonts w:ascii="彩虹黑体" w:eastAsia="彩虹黑体" w:hAnsi="微软雅黑" w:cs="宋体"/>
          <w:kern w:val="0"/>
          <w:sz w:val="32"/>
          <w:szCs w:val="32"/>
        </w:rPr>
      </w:pPr>
      <w:r w:rsidRPr="0074029D">
        <w:rPr>
          <w:rFonts w:ascii="彩虹黑体" w:eastAsia="彩虹黑体" w:hAnsi="宋体" w:cs="宋体" w:hint="eastAsia"/>
          <w:bCs/>
          <w:kern w:val="0"/>
          <w:sz w:val="32"/>
          <w:szCs w:val="32"/>
        </w:rPr>
        <w:t>四、服务质量要求</w:t>
      </w:r>
    </w:p>
    <w:p w:rsidR="00226C26" w:rsidRPr="0074029D" w:rsidRDefault="00226C26" w:rsidP="00226C26">
      <w:pPr>
        <w:widowControl/>
        <w:shd w:val="clear" w:color="auto" w:fill="FFFFFF"/>
        <w:spacing w:before="100" w:beforeAutospacing="1" w:after="100" w:afterAutospacing="1" w:line="360" w:lineRule="auto"/>
        <w:ind w:firstLine="640"/>
        <w:rPr>
          <w:rFonts w:ascii="彩虹粗仿宋" w:eastAsia="彩虹粗仿宋" w:hAnsi="宋体" w:cs="宋体"/>
          <w:kern w:val="0"/>
          <w:sz w:val="32"/>
          <w:szCs w:val="32"/>
        </w:rPr>
      </w:pPr>
      <w:r w:rsidRPr="0074029D">
        <w:rPr>
          <w:rFonts w:ascii="彩虹粗仿宋" w:eastAsia="彩虹粗仿宋" w:hAnsi="宋体" w:cs="宋体" w:hint="eastAsia"/>
          <w:kern w:val="0"/>
          <w:sz w:val="32"/>
          <w:szCs w:val="32"/>
        </w:rPr>
        <w:t>要求体检机构为三级甲等（含）医院的体检机构或具备年检过营业执照的体检机构，体检机构</w:t>
      </w:r>
      <w:r w:rsidRPr="0074029D">
        <w:rPr>
          <w:rFonts w:ascii="彩虹粗仿宋" w:eastAsia="彩虹粗仿宋" w:hAnsi="宋体" w:hint="eastAsia"/>
          <w:sz w:val="32"/>
          <w:szCs w:val="32"/>
        </w:rPr>
        <w:t>对健康体检质量把关，针对本项目</w:t>
      </w:r>
      <w:r w:rsidRPr="0074029D">
        <w:rPr>
          <w:rFonts w:ascii="彩虹粗仿宋" w:eastAsia="彩虹粗仿宋" w:hAnsi="宋体" w:cs="仿宋" w:hint="eastAsia"/>
          <w:kern w:val="0"/>
          <w:sz w:val="32"/>
          <w:szCs w:val="32"/>
        </w:rPr>
        <w:t>设立专职联络人全面负责我行员工联络协调及体检各项事宜。</w:t>
      </w:r>
    </w:p>
    <w:p w:rsidR="00226C26" w:rsidRPr="0074029D" w:rsidRDefault="00226C26" w:rsidP="00226C26">
      <w:pPr>
        <w:adjustRightInd w:val="0"/>
        <w:snapToGrid w:val="0"/>
        <w:spacing w:line="360" w:lineRule="auto"/>
        <w:ind w:firstLineChars="200" w:firstLine="640"/>
        <w:rPr>
          <w:rFonts w:ascii="彩虹粗仿宋" w:eastAsia="彩虹粗仿宋" w:hAnsi="宋体"/>
          <w:sz w:val="32"/>
          <w:szCs w:val="32"/>
        </w:rPr>
      </w:pPr>
      <w:r w:rsidRPr="0074029D">
        <w:rPr>
          <w:rFonts w:ascii="彩虹粗仿宋" w:eastAsia="彩虹粗仿宋" w:hAnsi="宋体" w:hint="eastAsia"/>
          <w:sz w:val="32"/>
          <w:szCs w:val="32"/>
        </w:rPr>
        <w:t>1.</w:t>
      </w:r>
      <w:r w:rsidRPr="0074029D">
        <w:rPr>
          <w:rFonts w:ascii="彩虹粗仿宋" w:eastAsia="彩虹粗仿宋" w:hAnsi="宋体" w:hint="eastAsia"/>
          <w:snapToGrid w:val="0"/>
          <w:kern w:val="0"/>
          <w:sz w:val="32"/>
          <w:szCs w:val="32"/>
        </w:rPr>
        <w:t>根据我行员工人数，供应商应合理安排医务人员、检测设备，特别是对离退休老同志要给予更多关心和帮助，确保高质高效完成体检工作；合理安排每日体自行选择</w:t>
      </w:r>
      <w:r w:rsidRPr="0074029D">
        <w:rPr>
          <w:rFonts w:ascii="彩虹粗仿宋" w:eastAsia="彩虹粗仿宋" w:hAnsi="宋体" w:hint="eastAsia"/>
          <w:sz w:val="32"/>
          <w:szCs w:val="32"/>
        </w:rPr>
        <w:t>体检项目来进行体检。个人加项的体检项目也同样享受体检机构团体优惠折扣（采购结果），超出部分的费用由我行员工个人自付。</w:t>
      </w:r>
    </w:p>
    <w:p w:rsidR="00226C26" w:rsidRPr="0074029D" w:rsidRDefault="00226C26" w:rsidP="00226C26">
      <w:pPr>
        <w:adjustRightInd w:val="0"/>
        <w:snapToGrid w:val="0"/>
        <w:spacing w:line="360" w:lineRule="auto"/>
        <w:ind w:firstLineChars="200" w:firstLine="640"/>
        <w:rPr>
          <w:rFonts w:ascii="彩虹粗仿宋" w:eastAsia="彩虹粗仿宋" w:hAnsi="宋体"/>
          <w:sz w:val="32"/>
          <w:szCs w:val="32"/>
        </w:rPr>
      </w:pPr>
      <w:r w:rsidRPr="0074029D">
        <w:rPr>
          <w:rFonts w:ascii="彩虹粗仿宋" w:eastAsia="彩虹粗仿宋" w:hAnsi="宋体"/>
          <w:sz w:val="32"/>
          <w:szCs w:val="32"/>
        </w:rPr>
        <w:t>2</w:t>
      </w:r>
      <w:r w:rsidRPr="0074029D">
        <w:rPr>
          <w:rFonts w:ascii="彩虹粗仿宋" w:eastAsia="彩虹粗仿宋" w:hAnsi="宋体" w:hint="eastAsia"/>
          <w:sz w:val="32"/>
          <w:szCs w:val="32"/>
        </w:rPr>
        <w:t>.我行对体检结果如有疑义，应于取得体检报告30日内提出书面复查申请，由双方协商确定复查相关事宜。体检机构对体检项目所产生的体检结论负责，对体检项目内的漏诊、误诊应承担相应的责任。</w:t>
      </w:r>
      <w:r w:rsidRPr="0074029D">
        <w:rPr>
          <w:rFonts w:ascii="彩虹粗仿宋" w:eastAsia="彩虹粗仿宋" w:hAnsi="宋体" w:cs="仿宋" w:hint="eastAsia"/>
          <w:kern w:val="0"/>
          <w:sz w:val="32"/>
          <w:szCs w:val="32"/>
        </w:rPr>
        <w:t>对我行员工的投诉应在24小时内给予答复和处理。</w:t>
      </w:r>
    </w:p>
    <w:p w:rsidR="00226C26" w:rsidRPr="0074029D" w:rsidRDefault="00226C26" w:rsidP="00226C26">
      <w:pPr>
        <w:adjustRightInd w:val="0"/>
        <w:snapToGrid w:val="0"/>
        <w:spacing w:line="360" w:lineRule="auto"/>
        <w:ind w:firstLineChars="200" w:firstLine="640"/>
        <w:rPr>
          <w:rFonts w:ascii="彩虹粗仿宋" w:eastAsia="彩虹粗仿宋" w:hAnsi="宋体"/>
          <w:sz w:val="32"/>
          <w:szCs w:val="32"/>
        </w:rPr>
      </w:pPr>
      <w:r w:rsidRPr="0074029D">
        <w:rPr>
          <w:rFonts w:ascii="彩虹粗仿宋" w:eastAsia="彩虹粗仿宋" w:hAnsi="宋体"/>
          <w:sz w:val="32"/>
          <w:szCs w:val="32"/>
        </w:rPr>
        <w:t>3</w:t>
      </w:r>
      <w:r w:rsidRPr="0074029D">
        <w:rPr>
          <w:rFonts w:ascii="彩虹粗仿宋" w:eastAsia="彩虹粗仿宋" w:hAnsi="宋体" w:hint="eastAsia"/>
          <w:sz w:val="32"/>
          <w:szCs w:val="32"/>
        </w:rPr>
        <w:t>.体检期间如有特殊病情发现，体检医院应及时负责</w:t>
      </w:r>
      <w:r w:rsidRPr="0074029D">
        <w:rPr>
          <w:rFonts w:ascii="彩虹粗仿宋" w:eastAsia="彩虹粗仿宋" w:hAnsi="宋体" w:hint="eastAsia"/>
          <w:sz w:val="32"/>
          <w:szCs w:val="32"/>
        </w:rPr>
        <w:lastRenderedPageBreak/>
        <w:t>联系建行员工体检的联系人。</w:t>
      </w:r>
    </w:p>
    <w:p w:rsidR="00226C26" w:rsidRPr="0074029D" w:rsidRDefault="00226C26" w:rsidP="00226C26">
      <w:pPr>
        <w:adjustRightInd w:val="0"/>
        <w:snapToGrid w:val="0"/>
        <w:spacing w:line="360" w:lineRule="auto"/>
        <w:ind w:firstLineChars="200" w:firstLine="640"/>
        <w:rPr>
          <w:rFonts w:ascii="彩虹粗仿宋" w:eastAsia="彩虹粗仿宋" w:hAnsi="宋体"/>
          <w:sz w:val="32"/>
          <w:szCs w:val="32"/>
        </w:rPr>
      </w:pPr>
      <w:r w:rsidRPr="0074029D">
        <w:rPr>
          <w:rFonts w:ascii="彩虹粗仿宋" w:eastAsia="彩虹粗仿宋" w:hAnsi="宋体"/>
          <w:sz w:val="32"/>
          <w:szCs w:val="32"/>
        </w:rPr>
        <w:t>4</w:t>
      </w:r>
      <w:r w:rsidRPr="0074029D">
        <w:rPr>
          <w:rFonts w:ascii="彩虹粗仿宋" w:eastAsia="彩虹粗仿宋" w:hAnsi="宋体" w:hint="eastAsia"/>
          <w:sz w:val="32"/>
          <w:szCs w:val="32"/>
        </w:rPr>
        <w:t>.双方共同遵守商定的体检须知；体检医院应该派专人维持体检现场秩序，以保证体检时的秩序和效率 。</w:t>
      </w:r>
    </w:p>
    <w:p w:rsidR="00226C26" w:rsidRPr="0074029D" w:rsidRDefault="00226C26" w:rsidP="00226C26">
      <w:pPr>
        <w:adjustRightInd w:val="0"/>
        <w:snapToGrid w:val="0"/>
        <w:spacing w:line="360" w:lineRule="auto"/>
        <w:ind w:firstLineChars="200" w:firstLine="640"/>
        <w:rPr>
          <w:rFonts w:ascii="彩虹粗仿宋" w:eastAsia="彩虹粗仿宋" w:hAnsi="宋体"/>
          <w:sz w:val="32"/>
          <w:szCs w:val="32"/>
        </w:rPr>
      </w:pPr>
      <w:r w:rsidRPr="0074029D">
        <w:rPr>
          <w:rFonts w:ascii="彩虹粗仿宋" w:eastAsia="彩虹粗仿宋" w:hAnsi="宋体"/>
          <w:sz w:val="32"/>
          <w:szCs w:val="32"/>
        </w:rPr>
        <w:t>5</w:t>
      </w:r>
      <w:r w:rsidRPr="0074029D">
        <w:rPr>
          <w:rFonts w:ascii="彩虹粗仿宋" w:eastAsia="彩虹粗仿宋" w:hAnsi="宋体" w:hint="eastAsia"/>
          <w:sz w:val="32"/>
          <w:szCs w:val="32"/>
        </w:rPr>
        <w:t>.体检结束后，体检医院主检医师应对建行每位接受体检员工的健康情况写出体检报告以及医疗保健建议。</w:t>
      </w:r>
    </w:p>
    <w:p w:rsidR="00226C26" w:rsidRPr="0074029D" w:rsidRDefault="00226C26" w:rsidP="00226C26">
      <w:pPr>
        <w:adjustRightInd w:val="0"/>
        <w:snapToGrid w:val="0"/>
        <w:spacing w:line="360" w:lineRule="auto"/>
        <w:ind w:firstLineChars="200" w:firstLine="640"/>
        <w:rPr>
          <w:rFonts w:ascii="彩虹粗仿宋" w:eastAsia="彩虹粗仿宋" w:hAnsi="宋体"/>
          <w:sz w:val="32"/>
          <w:szCs w:val="32"/>
        </w:rPr>
      </w:pPr>
      <w:r w:rsidRPr="0074029D">
        <w:rPr>
          <w:rFonts w:ascii="彩虹粗仿宋" w:eastAsia="彩虹粗仿宋" w:hAnsi="宋体"/>
          <w:sz w:val="32"/>
          <w:szCs w:val="32"/>
        </w:rPr>
        <w:t>6</w:t>
      </w:r>
      <w:r w:rsidRPr="0074029D">
        <w:rPr>
          <w:rFonts w:ascii="彩虹粗仿宋" w:eastAsia="彩虹粗仿宋" w:hAnsi="宋体" w:hint="eastAsia"/>
          <w:sz w:val="32"/>
          <w:szCs w:val="32"/>
        </w:rPr>
        <w:t>.体检医院必须保证体检质量，在所检项目范围内，检后三个月内应没有因漏诊、误诊发生的典型病例。</w:t>
      </w:r>
    </w:p>
    <w:p w:rsidR="00226C26" w:rsidRPr="0074029D" w:rsidRDefault="00226C26" w:rsidP="00226C26">
      <w:pPr>
        <w:adjustRightInd w:val="0"/>
        <w:snapToGrid w:val="0"/>
        <w:spacing w:line="360" w:lineRule="auto"/>
        <w:ind w:firstLineChars="200" w:firstLine="640"/>
        <w:rPr>
          <w:rFonts w:ascii="彩虹粗仿宋" w:eastAsia="彩虹粗仿宋" w:hAnsi="宋体"/>
          <w:sz w:val="32"/>
          <w:szCs w:val="32"/>
        </w:rPr>
      </w:pPr>
      <w:r w:rsidRPr="0074029D">
        <w:rPr>
          <w:rFonts w:ascii="彩虹粗仿宋" w:eastAsia="彩虹粗仿宋" w:hAnsi="宋体"/>
          <w:sz w:val="32"/>
          <w:szCs w:val="32"/>
        </w:rPr>
        <w:t>7</w:t>
      </w:r>
      <w:r w:rsidRPr="0074029D">
        <w:rPr>
          <w:rFonts w:ascii="彩虹粗仿宋" w:eastAsia="彩虹粗仿宋" w:hAnsi="宋体" w:hint="eastAsia"/>
          <w:sz w:val="32"/>
          <w:szCs w:val="32"/>
        </w:rPr>
        <w:t>.建行参检人员家属可应用建行体检套餐并予以同样优惠。</w:t>
      </w:r>
    </w:p>
    <w:p w:rsidR="00226C26" w:rsidRPr="0074029D" w:rsidRDefault="00226C26" w:rsidP="00226C26">
      <w:pPr>
        <w:widowControl/>
        <w:shd w:val="clear" w:color="auto" w:fill="FFFFFF"/>
        <w:snapToGrid w:val="0"/>
        <w:spacing w:line="360" w:lineRule="auto"/>
        <w:ind w:firstLineChars="200" w:firstLine="640"/>
        <w:contextualSpacing/>
        <w:mirrorIndents/>
        <w:rPr>
          <w:rFonts w:ascii="彩虹粗仿宋" w:eastAsia="彩虹粗仿宋" w:hAnsi="宋体"/>
          <w:snapToGrid w:val="0"/>
          <w:kern w:val="0"/>
          <w:sz w:val="32"/>
          <w:szCs w:val="32"/>
        </w:rPr>
      </w:pPr>
      <w:r w:rsidRPr="0074029D">
        <w:rPr>
          <w:rFonts w:ascii="彩虹粗仿宋" w:eastAsia="彩虹粗仿宋" w:hAnsi="宋体"/>
          <w:snapToGrid w:val="0"/>
          <w:kern w:val="0"/>
          <w:sz w:val="32"/>
          <w:szCs w:val="32"/>
        </w:rPr>
        <w:t>8.</w:t>
      </w:r>
      <w:r w:rsidRPr="0074029D">
        <w:rPr>
          <w:rFonts w:ascii="彩虹粗仿宋" w:eastAsia="彩虹粗仿宋" w:hAnsi="宋体" w:hint="eastAsia"/>
          <w:snapToGrid w:val="0"/>
          <w:kern w:val="0"/>
          <w:sz w:val="32"/>
          <w:szCs w:val="32"/>
        </w:rPr>
        <w:t>对我行员工的健康情况遵守保密原则。只通知我员工自行领取体检结论，除我行职工本人外，体检机构须对职工体检的基本信息（姓名、手机号、身份证号等相关个人信息）、结果及隐私予以严格保密，不得发生任何泄漏风险，不得以任何形式提供给任何第三方。乙方在体检过程中所采集的标本不得他用。体检资料均不得透露给其他无关人员。</w:t>
      </w:r>
    </w:p>
    <w:p w:rsidR="00226C26" w:rsidRPr="0074029D" w:rsidRDefault="00226C26" w:rsidP="00226C26">
      <w:pPr>
        <w:adjustRightInd w:val="0"/>
        <w:snapToGrid w:val="0"/>
        <w:spacing w:line="360" w:lineRule="auto"/>
        <w:ind w:firstLineChars="200" w:firstLine="640"/>
        <w:rPr>
          <w:rFonts w:ascii="彩虹粗仿宋" w:eastAsia="彩虹粗仿宋" w:hAnsi="宋体" w:cs="宋体"/>
          <w:kern w:val="0"/>
          <w:sz w:val="32"/>
          <w:szCs w:val="32"/>
        </w:rPr>
      </w:pPr>
      <w:r w:rsidRPr="0074029D">
        <w:rPr>
          <w:rFonts w:ascii="彩虹粗仿宋" w:eastAsia="彩虹粗仿宋" w:hAnsi="宋体" w:hint="eastAsia"/>
          <w:sz w:val="32"/>
          <w:szCs w:val="32"/>
        </w:rPr>
        <w:t>针对以上体检服务，服务质量、医疗设备、专家团队、服务方案、体检时效作</w:t>
      </w:r>
      <w:r w:rsidRPr="0074029D">
        <w:rPr>
          <w:rFonts w:ascii="彩虹粗仿宋" w:eastAsia="彩虹粗仿宋" w:hAnsi="宋体" w:cs="宋体" w:hint="eastAsia"/>
          <w:kern w:val="0"/>
          <w:sz w:val="32"/>
          <w:szCs w:val="32"/>
        </w:rPr>
        <w:t>为服务验收标准。体检结果应能够明确体检人员是否符合开展正常工作的身体条件，并为员工提供体检结果的解释，能够为员工身体健康提供帮助。</w:t>
      </w:r>
    </w:p>
    <w:p w:rsidR="00226C26" w:rsidRPr="0074029D" w:rsidRDefault="00226C26" w:rsidP="00226C26">
      <w:pPr>
        <w:widowControl/>
        <w:shd w:val="clear" w:color="auto" w:fill="FFFFFF"/>
        <w:spacing w:before="100" w:beforeAutospacing="1" w:after="100" w:afterAutospacing="1" w:line="360" w:lineRule="auto"/>
        <w:ind w:firstLine="640"/>
        <w:rPr>
          <w:rFonts w:ascii="彩虹黑体" w:eastAsia="彩虹黑体" w:hAnsi="宋体" w:cs="宋体"/>
          <w:bCs/>
          <w:kern w:val="0"/>
          <w:sz w:val="32"/>
          <w:szCs w:val="32"/>
        </w:rPr>
      </w:pPr>
      <w:r w:rsidRPr="0074029D">
        <w:rPr>
          <w:rFonts w:ascii="彩虹黑体" w:eastAsia="彩虹黑体" w:hAnsi="宋体" w:cs="宋体" w:hint="eastAsia"/>
          <w:bCs/>
          <w:kern w:val="0"/>
          <w:sz w:val="32"/>
          <w:szCs w:val="32"/>
        </w:rPr>
        <w:t>五、服务数量要求</w:t>
      </w:r>
    </w:p>
    <w:p w:rsidR="00226C26" w:rsidRPr="0074029D" w:rsidRDefault="00226C26" w:rsidP="00226C26">
      <w:pPr>
        <w:autoSpaceDE w:val="0"/>
        <w:autoSpaceDN w:val="0"/>
        <w:adjustRightInd w:val="0"/>
        <w:spacing w:line="360" w:lineRule="auto"/>
        <w:ind w:firstLine="640"/>
        <w:rPr>
          <w:rFonts w:ascii="彩虹粗仿宋" w:eastAsia="彩虹粗仿宋"/>
          <w:kern w:val="0"/>
          <w:sz w:val="32"/>
          <w:szCs w:val="32"/>
        </w:rPr>
      </w:pPr>
      <w:r w:rsidRPr="0074029D">
        <w:rPr>
          <w:rFonts w:ascii="彩虹粗仿宋" w:eastAsia="彩虹粗仿宋" w:cs="宋体" w:hint="eastAsia"/>
          <w:kern w:val="0"/>
          <w:sz w:val="32"/>
          <w:szCs w:val="32"/>
          <w:lang w:val="zh-CN"/>
        </w:rPr>
        <w:lastRenderedPageBreak/>
        <w:t>根据汇总人员名单，一年预计6</w:t>
      </w:r>
      <w:r w:rsidR="007908A4">
        <w:rPr>
          <w:rFonts w:ascii="彩虹粗仿宋" w:eastAsia="彩虹粗仿宋" w:cs="宋体" w:hint="eastAsia"/>
          <w:kern w:val="0"/>
          <w:sz w:val="32"/>
          <w:szCs w:val="32"/>
          <w:lang w:val="zh-CN"/>
        </w:rPr>
        <w:t>30</w:t>
      </w:r>
      <w:r w:rsidRPr="0074029D">
        <w:rPr>
          <w:rFonts w:ascii="彩虹粗仿宋" w:eastAsia="彩虹粗仿宋" w:cs="宋体" w:hint="eastAsia"/>
          <w:kern w:val="0"/>
          <w:sz w:val="32"/>
          <w:szCs w:val="32"/>
          <w:lang w:val="zh-CN"/>
        </w:rPr>
        <w:t>人，其中包含预估新入行大学生人数</w:t>
      </w:r>
      <w:r w:rsidR="007908A4">
        <w:rPr>
          <w:rFonts w:ascii="彩虹粗仿宋" w:eastAsia="彩虹粗仿宋" w:cs="宋体" w:hint="eastAsia"/>
          <w:kern w:val="0"/>
          <w:sz w:val="32"/>
          <w:szCs w:val="32"/>
          <w:lang w:val="zh-CN"/>
        </w:rPr>
        <w:t>20</w:t>
      </w:r>
      <w:r w:rsidRPr="0074029D">
        <w:rPr>
          <w:rFonts w:ascii="彩虹粗仿宋" w:eastAsia="彩虹粗仿宋" w:cs="宋体" w:hint="eastAsia"/>
          <w:kern w:val="0"/>
          <w:sz w:val="32"/>
          <w:szCs w:val="32"/>
          <w:lang w:val="zh-CN"/>
        </w:rPr>
        <w:t>人，为本次采购的全部体检人员。各体检机构的数量不保底，由员工自主选择，据实支付。如后续有正式入职员工再按实际增加。</w:t>
      </w:r>
    </w:p>
    <w:p w:rsidR="00226C26" w:rsidRPr="0074029D" w:rsidRDefault="00226C26" w:rsidP="00226C26">
      <w:pPr>
        <w:widowControl/>
        <w:shd w:val="clear" w:color="auto" w:fill="FFFFFF"/>
        <w:spacing w:before="100" w:beforeAutospacing="1" w:after="100" w:afterAutospacing="1" w:line="360" w:lineRule="auto"/>
        <w:ind w:firstLine="640"/>
        <w:rPr>
          <w:rFonts w:ascii="彩虹黑体" w:eastAsia="彩虹黑体" w:hAnsi="微软雅黑" w:cs="宋体"/>
          <w:kern w:val="0"/>
          <w:sz w:val="32"/>
          <w:szCs w:val="32"/>
        </w:rPr>
      </w:pPr>
      <w:r w:rsidRPr="0074029D">
        <w:rPr>
          <w:rFonts w:ascii="彩虹黑体" w:eastAsia="彩虹黑体" w:hAnsi="宋体" w:cs="宋体" w:hint="eastAsia"/>
          <w:bCs/>
          <w:kern w:val="0"/>
          <w:sz w:val="32"/>
          <w:szCs w:val="32"/>
        </w:rPr>
        <w:t>六、体检服务安排</w:t>
      </w:r>
    </w:p>
    <w:p w:rsidR="00226C26" w:rsidRPr="0074029D" w:rsidRDefault="00226C26" w:rsidP="00226C26">
      <w:pPr>
        <w:widowControl/>
        <w:shd w:val="clear" w:color="auto" w:fill="FFFFFF"/>
        <w:spacing w:line="360" w:lineRule="auto"/>
        <w:contextualSpacing/>
        <w:mirrorIndents/>
        <w:rPr>
          <w:rFonts w:ascii="彩虹粗仿宋" w:eastAsia="彩虹粗仿宋" w:hAnsi="FangSong"/>
          <w:sz w:val="32"/>
          <w:szCs w:val="32"/>
        </w:rPr>
      </w:pPr>
      <w:r w:rsidRPr="0074029D">
        <w:rPr>
          <w:rFonts w:ascii="彩虹粗仿宋" w:eastAsia="彩虹粗仿宋" w:hAnsi="宋体"/>
          <w:snapToGrid w:val="0"/>
          <w:kern w:val="0"/>
          <w:sz w:val="32"/>
          <w:szCs w:val="32"/>
        </w:rPr>
        <w:t xml:space="preserve">   </w:t>
      </w:r>
      <w:r w:rsidR="008261E6">
        <w:rPr>
          <w:rFonts w:ascii="彩虹粗仿宋" w:eastAsia="彩虹粗仿宋" w:hAnsi="宋体" w:hint="eastAsia"/>
          <w:snapToGrid w:val="0"/>
          <w:kern w:val="0"/>
          <w:sz w:val="32"/>
          <w:szCs w:val="32"/>
        </w:rPr>
        <w:t xml:space="preserve"> </w:t>
      </w:r>
      <w:r w:rsidRPr="0074029D">
        <w:rPr>
          <w:rFonts w:ascii="彩虹粗仿宋" w:eastAsia="彩虹粗仿宋" w:hAnsi="宋体"/>
          <w:snapToGrid w:val="0"/>
          <w:kern w:val="0"/>
          <w:sz w:val="32"/>
          <w:szCs w:val="32"/>
        </w:rPr>
        <w:t>1.</w:t>
      </w:r>
      <w:r w:rsidRPr="0074029D">
        <w:rPr>
          <w:rFonts w:ascii="彩虹粗仿宋" w:eastAsia="彩虹粗仿宋" w:hAnsi="宋体" w:hint="eastAsia"/>
          <w:snapToGrid w:val="0"/>
          <w:kern w:val="0"/>
          <w:sz w:val="32"/>
          <w:szCs w:val="32"/>
        </w:rPr>
        <w:t>时间要求：</w:t>
      </w:r>
      <w:r w:rsidRPr="0074029D">
        <w:rPr>
          <w:rFonts w:ascii="彩虹粗仿宋" w:eastAsia="彩虹粗仿宋" w:hAnsi="FangSong" w:hint="eastAsia"/>
          <w:sz w:val="32"/>
          <w:szCs w:val="32"/>
        </w:rPr>
        <w:t>合同期限1年，体检人数以到检人数为准。</w:t>
      </w:r>
    </w:p>
    <w:p w:rsidR="00226C26" w:rsidRPr="0074029D" w:rsidRDefault="00226C26" w:rsidP="00226C26">
      <w:pPr>
        <w:widowControl/>
        <w:shd w:val="clear" w:color="auto" w:fill="FFFFFF"/>
        <w:spacing w:before="100" w:after="100" w:line="360" w:lineRule="auto"/>
        <w:ind w:firstLine="640"/>
        <w:contextualSpacing/>
        <w:mirrorIndents/>
        <w:rPr>
          <w:rFonts w:ascii="彩虹粗仿宋" w:eastAsia="彩虹粗仿宋" w:hAnsi="宋体" w:cs="宋体"/>
          <w:kern w:val="0"/>
          <w:sz w:val="32"/>
          <w:szCs w:val="32"/>
        </w:rPr>
      </w:pPr>
      <w:r w:rsidRPr="0074029D">
        <w:rPr>
          <w:rFonts w:ascii="彩虹粗仿宋" w:eastAsia="彩虹粗仿宋" w:hAnsi="宋体" w:hint="eastAsia"/>
          <w:snapToGrid w:val="0"/>
          <w:kern w:val="0"/>
          <w:sz w:val="32"/>
          <w:szCs w:val="32"/>
        </w:rPr>
        <w:t>2.服务费用：以每次最终参检人数乘以体检单价计算，据实结算。</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3</w:t>
      </w:r>
      <w:r w:rsidRPr="0074029D">
        <w:rPr>
          <w:rFonts w:ascii="彩虹粗仿宋" w:eastAsia="彩虹粗仿宋" w:hAnsi="宋体"/>
          <w:snapToGrid w:val="0"/>
          <w:kern w:val="0"/>
          <w:sz w:val="32"/>
          <w:szCs w:val="32"/>
        </w:rPr>
        <w:t>.</w:t>
      </w:r>
      <w:r w:rsidRPr="0074029D">
        <w:rPr>
          <w:rFonts w:ascii="彩虹粗仿宋" w:eastAsia="彩虹粗仿宋" w:hAnsi="宋体" w:hint="eastAsia"/>
          <w:snapToGrid w:val="0"/>
          <w:kern w:val="0"/>
          <w:sz w:val="32"/>
          <w:szCs w:val="32"/>
        </w:rPr>
        <w:t>设专职人员联络我行体检情况，提前3天提供体检注意事项，安排专人接待被服务单位体检人员。</w:t>
      </w:r>
    </w:p>
    <w:p w:rsidR="00226C26" w:rsidRPr="0074029D" w:rsidRDefault="00226C26" w:rsidP="00226C26">
      <w:pPr>
        <w:widowControl/>
        <w:shd w:val="clear" w:color="auto" w:fill="FFFFFF"/>
        <w:spacing w:before="100" w:after="100" w:line="360" w:lineRule="auto"/>
        <w:ind w:firstLineChars="200" w:firstLine="640"/>
        <w:contextualSpacing/>
        <w:mirrorIndents/>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4</w:t>
      </w:r>
      <w:r w:rsidRPr="0074029D">
        <w:rPr>
          <w:rFonts w:ascii="彩虹粗仿宋" w:eastAsia="彩虹粗仿宋" w:hAnsi="宋体"/>
          <w:snapToGrid w:val="0"/>
          <w:kern w:val="0"/>
          <w:sz w:val="32"/>
          <w:szCs w:val="32"/>
        </w:rPr>
        <w:t>.</w:t>
      </w:r>
      <w:r w:rsidRPr="0074029D">
        <w:rPr>
          <w:rFonts w:ascii="彩虹粗仿宋" w:eastAsia="彩虹粗仿宋" w:hAnsi="宋体" w:hint="eastAsia"/>
          <w:snapToGrid w:val="0"/>
          <w:kern w:val="0"/>
          <w:sz w:val="32"/>
          <w:szCs w:val="32"/>
        </w:rPr>
        <w:t>投标方须配备临床医疗经验丰富的专家和先进的医疗设备为甲方职工进行身体检查。依据检查情况出具体检报告，并免费提供检后健康咨询服务。</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5</w:t>
      </w:r>
      <w:r w:rsidRPr="0074029D">
        <w:rPr>
          <w:rFonts w:ascii="彩虹粗仿宋" w:eastAsia="彩虹粗仿宋" w:hAnsi="宋体"/>
          <w:snapToGrid w:val="0"/>
          <w:kern w:val="0"/>
          <w:sz w:val="32"/>
          <w:szCs w:val="32"/>
        </w:rPr>
        <w:t>.</w:t>
      </w:r>
      <w:r w:rsidRPr="0074029D">
        <w:rPr>
          <w:rFonts w:ascii="彩虹粗仿宋" w:eastAsia="彩虹粗仿宋" w:hAnsi="宋体" w:hint="eastAsia"/>
          <w:snapToGrid w:val="0"/>
          <w:kern w:val="0"/>
          <w:sz w:val="32"/>
          <w:szCs w:val="32"/>
        </w:rPr>
        <w:t>根据被服务单位员工人数等情况, 在双方协定的体检日期和体检分线时间段内安排相应体检的工作人员，完成我行指定的体检项目。</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6</w:t>
      </w:r>
      <w:r w:rsidRPr="0074029D">
        <w:rPr>
          <w:rFonts w:ascii="彩虹粗仿宋" w:eastAsia="彩虹粗仿宋" w:hAnsi="宋体"/>
          <w:snapToGrid w:val="0"/>
          <w:kern w:val="0"/>
          <w:sz w:val="32"/>
          <w:szCs w:val="32"/>
        </w:rPr>
        <w:t>.</w:t>
      </w:r>
      <w:r w:rsidRPr="0074029D">
        <w:rPr>
          <w:rFonts w:ascii="彩虹粗仿宋" w:eastAsia="彩虹粗仿宋" w:hAnsi="宋体" w:hint="eastAsia"/>
          <w:snapToGrid w:val="0"/>
          <w:kern w:val="0"/>
          <w:sz w:val="32"/>
          <w:szCs w:val="32"/>
        </w:rPr>
        <w:t>建立体检质量控制体系，确保体检质量。</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7.对我行指定的当次体检项目所产生的体检结论负责，对体检项目内的漏诊、误诊应承担相应的责任。</w:t>
      </w:r>
    </w:p>
    <w:p w:rsidR="00226C26" w:rsidRPr="0074029D" w:rsidRDefault="00226C26" w:rsidP="00226C26">
      <w:pPr>
        <w:adjustRightInd w:val="0"/>
        <w:snapToGrid w:val="0"/>
        <w:spacing w:line="360" w:lineRule="auto"/>
        <w:ind w:firstLineChars="200" w:firstLine="640"/>
        <w:rPr>
          <w:rFonts w:ascii="彩虹粗仿宋" w:eastAsia="彩虹粗仿宋" w:hAnsi="宋体"/>
          <w:snapToGrid w:val="0"/>
          <w:kern w:val="0"/>
          <w:sz w:val="32"/>
          <w:szCs w:val="32"/>
        </w:rPr>
      </w:pPr>
      <w:r w:rsidRPr="0074029D">
        <w:rPr>
          <w:rFonts w:ascii="彩虹粗仿宋" w:eastAsia="彩虹粗仿宋" w:hAnsi="宋体" w:hint="eastAsia"/>
          <w:snapToGrid w:val="0"/>
          <w:kern w:val="0"/>
          <w:sz w:val="32"/>
          <w:szCs w:val="32"/>
        </w:rPr>
        <w:t>8.免费提供营养早餐。</w:t>
      </w:r>
    </w:p>
    <w:p w:rsidR="00226C26" w:rsidRPr="0074029D" w:rsidRDefault="00226C26" w:rsidP="00226C26">
      <w:pPr>
        <w:widowControl/>
        <w:shd w:val="clear" w:color="auto" w:fill="FFFFFF"/>
        <w:spacing w:before="100" w:beforeAutospacing="1" w:after="100" w:afterAutospacing="1" w:line="360" w:lineRule="auto"/>
        <w:ind w:firstLine="640"/>
        <w:rPr>
          <w:rFonts w:ascii="彩虹黑体" w:eastAsia="彩虹黑体" w:hAnsi="微软雅黑" w:cs="宋体"/>
          <w:kern w:val="0"/>
          <w:sz w:val="32"/>
          <w:szCs w:val="32"/>
        </w:rPr>
      </w:pPr>
      <w:r w:rsidRPr="0074029D">
        <w:rPr>
          <w:rFonts w:ascii="彩虹黑体" w:eastAsia="彩虹黑体" w:hAnsi="宋体" w:cs="宋体" w:hint="eastAsia"/>
          <w:bCs/>
          <w:kern w:val="0"/>
          <w:sz w:val="32"/>
          <w:szCs w:val="32"/>
        </w:rPr>
        <w:lastRenderedPageBreak/>
        <w:t>七、款项支付要求</w:t>
      </w:r>
    </w:p>
    <w:p w:rsidR="00226C26" w:rsidRPr="0074029D" w:rsidRDefault="00226C26" w:rsidP="00226C26">
      <w:pPr>
        <w:widowControl/>
        <w:shd w:val="clear" w:color="auto" w:fill="FFFFFF"/>
        <w:snapToGrid w:val="0"/>
        <w:spacing w:line="360" w:lineRule="auto"/>
        <w:ind w:firstLineChars="200" w:firstLine="640"/>
        <w:rPr>
          <w:rFonts w:ascii="彩虹粗仿宋" w:eastAsia="彩虹粗仿宋" w:hAnsi="微软雅黑" w:cs="宋体"/>
          <w:kern w:val="0"/>
          <w:sz w:val="32"/>
          <w:szCs w:val="32"/>
        </w:rPr>
      </w:pPr>
      <w:r w:rsidRPr="0074029D">
        <w:rPr>
          <w:rFonts w:ascii="彩虹粗仿宋" w:eastAsia="彩虹粗仿宋" w:hAnsi="FangSong" w:hint="eastAsia"/>
          <w:sz w:val="32"/>
          <w:szCs w:val="32"/>
        </w:rPr>
        <w:t>（一）乙方依甲方实际受检人数和受检项目支付费用，</w:t>
      </w:r>
      <w:r w:rsidRPr="0074029D">
        <w:rPr>
          <w:rFonts w:ascii="彩虹粗仿宋" w:eastAsia="彩虹粗仿宋" w:hAnsi="宋体" w:cs="宋体" w:hint="eastAsia"/>
          <w:kern w:val="0"/>
          <w:sz w:val="32"/>
          <w:szCs w:val="32"/>
        </w:rPr>
        <w:t>在职人员由龙集采线上支付，离退休管理人员续签合同后采取线下手工报帐支付。</w:t>
      </w:r>
    </w:p>
    <w:p w:rsidR="00226C26" w:rsidRPr="0074029D" w:rsidRDefault="00226C26" w:rsidP="00226C26">
      <w:pPr>
        <w:widowControl/>
        <w:shd w:val="clear" w:color="auto" w:fill="FFFFFF"/>
        <w:snapToGrid w:val="0"/>
        <w:spacing w:line="360" w:lineRule="auto"/>
        <w:ind w:firstLineChars="200" w:firstLine="640"/>
        <w:mirrorIndents/>
        <w:rPr>
          <w:rFonts w:ascii="彩虹粗仿宋" w:eastAsia="彩虹粗仿宋"/>
          <w:kern w:val="0"/>
          <w:sz w:val="32"/>
          <w:szCs w:val="32"/>
        </w:rPr>
      </w:pPr>
      <w:r w:rsidRPr="0074029D">
        <w:rPr>
          <w:rFonts w:ascii="彩虹粗仿宋" w:eastAsia="彩虹粗仿宋" w:hAnsi="宋体" w:cs="宋体" w:hint="eastAsia"/>
          <w:kern w:val="0"/>
          <w:sz w:val="32"/>
          <w:szCs w:val="32"/>
        </w:rPr>
        <w:t>（二）甲乙双方根据人数核对总体检费用无误后，乙方为甲方出具合法票据。甲方收到乙方出具的票据后，1</w:t>
      </w:r>
      <w:r w:rsidR="00567A94">
        <w:rPr>
          <w:rFonts w:ascii="彩虹粗仿宋" w:eastAsia="彩虹粗仿宋" w:hAnsi="宋体" w:cs="宋体" w:hint="eastAsia"/>
          <w:kern w:val="0"/>
          <w:sz w:val="32"/>
          <w:szCs w:val="32"/>
        </w:rPr>
        <w:t>0</w:t>
      </w:r>
      <w:r w:rsidRPr="0074029D">
        <w:rPr>
          <w:rFonts w:ascii="彩虹粗仿宋" w:eastAsia="彩虹粗仿宋" w:hAnsi="宋体" w:cs="宋体" w:hint="eastAsia"/>
          <w:kern w:val="0"/>
          <w:sz w:val="32"/>
          <w:szCs w:val="32"/>
        </w:rPr>
        <w:t>个工作日内，按照实际体检人数，一次性支付费用。</w:t>
      </w:r>
    </w:p>
    <w:p w:rsidR="00226C26" w:rsidRPr="0074029D" w:rsidRDefault="00226C26" w:rsidP="00226C26">
      <w:pPr>
        <w:widowControl/>
        <w:shd w:val="clear" w:color="auto" w:fill="FFFFFF"/>
        <w:spacing w:before="100" w:beforeAutospacing="1" w:after="100" w:afterAutospacing="1" w:line="360" w:lineRule="auto"/>
        <w:ind w:firstLine="640"/>
        <w:rPr>
          <w:rFonts w:ascii="彩虹黑体" w:eastAsia="彩虹黑体" w:hAnsi="微软雅黑" w:cs="宋体"/>
          <w:kern w:val="0"/>
          <w:sz w:val="32"/>
          <w:szCs w:val="32"/>
        </w:rPr>
      </w:pPr>
      <w:r w:rsidRPr="0074029D">
        <w:rPr>
          <w:rFonts w:ascii="彩虹黑体" w:eastAsia="彩虹黑体" w:hAnsi="宋体" w:cs="宋体" w:hint="eastAsia"/>
          <w:bCs/>
          <w:kern w:val="0"/>
          <w:sz w:val="32"/>
          <w:szCs w:val="32"/>
        </w:rPr>
        <w:t>八、报价要求</w:t>
      </w:r>
    </w:p>
    <w:p w:rsidR="00226C26" w:rsidRPr="0074029D" w:rsidRDefault="00226C26" w:rsidP="00226C26">
      <w:pPr>
        <w:widowControl/>
        <w:shd w:val="clear" w:color="auto" w:fill="FFFFFF"/>
        <w:spacing w:before="100" w:beforeAutospacing="1" w:after="100" w:afterAutospacing="1" w:line="360" w:lineRule="auto"/>
        <w:ind w:firstLine="640"/>
        <w:rPr>
          <w:rFonts w:ascii="彩虹粗仿宋" w:eastAsia="彩虹粗仿宋" w:hAnsi="宋体" w:cs="宋体"/>
          <w:kern w:val="0"/>
          <w:sz w:val="32"/>
          <w:szCs w:val="32"/>
        </w:rPr>
      </w:pPr>
      <w:r w:rsidRPr="0074029D">
        <w:rPr>
          <w:rFonts w:ascii="彩虹粗仿宋" w:eastAsia="彩虹粗仿宋" w:hAnsi="宋体" w:cs="宋体" w:hint="eastAsia"/>
          <w:kern w:val="0"/>
          <w:sz w:val="32"/>
          <w:szCs w:val="32"/>
        </w:rPr>
        <w:t>供应商应提供体检服务项目报人员体检单价和团购优惠幅度，有其他增值服务需备注说明。供应商应出具符合我行要求的报销凭证，且我行不再另行支付其他费用。</w:t>
      </w:r>
    </w:p>
    <w:p w:rsidR="00226C26" w:rsidRPr="0010494B" w:rsidRDefault="00226C26" w:rsidP="00226C26">
      <w:pPr>
        <w:widowControl/>
        <w:shd w:val="clear" w:color="auto" w:fill="FFFFFF"/>
        <w:spacing w:before="100" w:beforeAutospacing="1" w:after="100" w:afterAutospacing="1" w:line="360" w:lineRule="auto"/>
        <w:ind w:firstLine="640"/>
        <w:rPr>
          <w:rFonts w:ascii="彩虹粗仿宋" w:eastAsia="彩虹粗仿宋" w:hAnsi="微软雅黑" w:cs="宋体"/>
          <w:kern w:val="0"/>
          <w:sz w:val="32"/>
          <w:szCs w:val="32"/>
        </w:rPr>
      </w:pPr>
    </w:p>
    <w:p w:rsidR="00F35958" w:rsidRPr="00226C26" w:rsidRDefault="00F35958" w:rsidP="00226C26">
      <w:pPr>
        <w:rPr>
          <w:szCs w:val="32"/>
        </w:rPr>
      </w:pPr>
    </w:p>
    <w:sectPr w:rsidR="00F35958" w:rsidRPr="00226C26" w:rsidSect="009445E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1B37" w:rsidRDefault="000A1B37" w:rsidP="008261E6">
      <w:r>
        <w:separator/>
      </w:r>
    </w:p>
  </w:endnote>
  <w:endnote w:type="continuationSeparator" w:id="1">
    <w:p w:rsidR="000A1B37" w:rsidRDefault="000A1B37" w:rsidP="008261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FangSong">
    <w:altName w:val="仿宋"/>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1B37" w:rsidRDefault="000A1B37" w:rsidP="008261E6">
      <w:r>
        <w:separator/>
      </w:r>
    </w:p>
  </w:footnote>
  <w:footnote w:type="continuationSeparator" w:id="1">
    <w:p w:rsidR="000A1B37" w:rsidRDefault="000A1B37" w:rsidP="008261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characterSpacingControl w:val="doNotCompress"/>
  <w:hdrShapeDefaults>
    <o:shapedefaults v:ext="edit" spidmax="9218"/>
  </w:hdrShapeDefaults>
  <w:footnotePr>
    <w:footnote w:id="0"/>
    <w:footnote w:id="1"/>
  </w:footnotePr>
  <w:endnotePr>
    <w:endnote w:id="0"/>
    <w:endnote w:id="1"/>
  </w:endnotePr>
  <w:compat>
    <w:useFELayout/>
  </w:compat>
  <w:rsids>
    <w:rsidRoot w:val="00F35958"/>
    <w:rsid w:val="00011457"/>
    <w:rsid w:val="00033CA4"/>
    <w:rsid w:val="000A1B37"/>
    <w:rsid w:val="0015436E"/>
    <w:rsid w:val="00163F43"/>
    <w:rsid w:val="001B5A69"/>
    <w:rsid w:val="00226C26"/>
    <w:rsid w:val="00391138"/>
    <w:rsid w:val="003A2358"/>
    <w:rsid w:val="003B3A13"/>
    <w:rsid w:val="004873BB"/>
    <w:rsid w:val="00505463"/>
    <w:rsid w:val="00567A94"/>
    <w:rsid w:val="0061084C"/>
    <w:rsid w:val="006B2768"/>
    <w:rsid w:val="006C4FEE"/>
    <w:rsid w:val="00707FB7"/>
    <w:rsid w:val="00736121"/>
    <w:rsid w:val="007908A4"/>
    <w:rsid w:val="00813B89"/>
    <w:rsid w:val="008261E6"/>
    <w:rsid w:val="00991787"/>
    <w:rsid w:val="009A70AB"/>
    <w:rsid w:val="00AE358D"/>
    <w:rsid w:val="00B546FE"/>
    <w:rsid w:val="00BA53E0"/>
    <w:rsid w:val="00C27270"/>
    <w:rsid w:val="00CA2EA8"/>
    <w:rsid w:val="00CA7831"/>
    <w:rsid w:val="00CF00ED"/>
    <w:rsid w:val="00E65816"/>
    <w:rsid w:val="00F35958"/>
    <w:rsid w:val="00FC5C3B"/>
    <w:rsid w:val="00FF04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2EA8"/>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261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261E6"/>
    <w:rPr>
      <w:rFonts w:ascii="Calibri" w:eastAsia="宋体" w:hAnsi="Calibri" w:cs="黑体"/>
      <w:sz w:val="18"/>
      <w:szCs w:val="18"/>
    </w:rPr>
  </w:style>
  <w:style w:type="paragraph" w:styleId="a4">
    <w:name w:val="footer"/>
    <w:basedOn w:val="a"/>
    <w:link w:val="Char0"/>
    <w:uiPriority w:val="99"/>
    <w:semiHidden/>
    <w:unhideWhenUsed/>
    <w:rsid w:val="008261E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261E6"/>
    <w:rPr>
      <w:rFonts w:ascii="Calibri" w:eastAsia="宋体" w:hAnsi="Calibri" w:cs="黑体"/>
      <w:sz w:val="18"/>
      <w:szCs w:val="18"/>
    </w:rPr>
  </w:style>
</w:styles>
</file>

<file path=word/webSettings.xml><?xml version="1.0" encoding="utf-8"?>
<w:webSettings xmlns:r="http://schemas.openxmlformats.org/officeDocument/2006/relationships" xmlns:w="http://schemas.openxmlformats.org/wordprocessingml/2006/main">
  <w:divs>
    <w:div w:id="11354915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496</Words>
  <Characters>2830</Characters>
  <Application>Microsoft Office Word</Application>
  <DocSecurity>0</DocSecurity>
  <Lines>23</Lines>
  <Paragraphs>6</Paragraphs>
  <ScaleCrop>false</ScaleCrop>
  <Company>Microsoft</Company>
  <LinksUpToDate>false</LinksUpToDate>
  <CharactersWithSpaces>3320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周静</cp:lastModifiedBy>
  <cp:revision>2</cp:revision>
  <dcterms:created xsi:type="dcterms:W3CDTF">2025-11-03T09:35:00Z</dcterms:created>
  <dcterms:modified xsi:type="dcterms:W3CDTF">2025-11-03T09:35:00Z</dcterms:modified>
</cp:coreProperties>
</file>