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A70" w:rsidRPr="00497288" w:rsidRDefault="00497288" w:rsidP="00497288">
      <w:pPr>
        <w:spacing w:line="560" w:lineRule="exact"/>
        <w:jc w:val="center"/>
        <w:rPr>
          <w:rFonts w:ascii="彩虹小标宋" w:eastAsia="彩虹小标宋"/>
          <w:sz w:val="44"/>
          <w:szCs w:val="44"/>
        </w:rPr>
      </w:pPr>
      <w:r w:rsidRPr="00497288">
        <w:rPr>
          <w:rFonts w:ascii="彩虹小标宋" w:eastAsia="彩虹小标宋" w:hint="eastAsia"/>
          <w:sz w:val="44"/>
          <w:szCs w:val="44"/>
        </w:rPr>
        <w:t>采购需求</w:t>
      </w:r>
    </w:p>
    <w:p w:rsidR="0058238B" w:rsidRDefault="0058238B" w:rsidP="00497288">
      <w:pPr>
        <w:spacing w:line="560" w:lineRule="exact"/>
        <w:ind w:firstLineChars="200" w:firstLine="643"/>
        <w:rPr>
          <w:rFonts w:ascii="彩虹粗仿宋" w:eastAsia="彩虹粗仿宋" w:cs="宋体"/>
          <w:b/>
          <w:bCs/>
          <w:sz w:val="32"/>
          <w:szCs w:val="32"/>
        </w:rPr>
      </w:pPr>
    </w:p>
    <w:p w:rsidR="007538BD" w:rsidRPr="0058238B" w:rsidRDefault="00497288" w:rsidP="0058238B">
      <w:pPr>
        <w:spacing w:line="560" w:lineRule="exact"/>
        <w:ind w:firstLineChars="200" w:firstLine="640"/>
        <w:rPr>
          <w:rFonts w:ascii="黑体" w:eastAsia="黑体" w:hAnsi="黑体"/>
          <w:sz w:val="32"/>
          <w:szCs w:val="32"/>
        </w:rPr>
      </w:pPr>
      <w:r w:rsidRPr="0058238B">
        <w:rPr>
          <w:rFonts w:ascii="黑体" w:eastAsia="黑体" w:hAnsi="黑体" w:cs="宋体" w:hint="eastAsia"/>
          <w:bCs/>
          <w:sz w:val="32"/>
          <w:szCs w:val="32"/>
        </w:rPr>
        <w:t>一、采购清单</w:t>
      </w:r>
    </w:p>
    <w:p w:rsidR="00497288" w:rsidRPr="0058238B" w:rsidRDefault="00497288" w:rsidP="0058238B">
      <w:pPr>
        <w:pStyle w:val="a7"/>
        <w:spacing w:line="560" w:lineRule="exact"/>
        <w:ind w:firstLineChars="200" w:firstLine="643"/>
        <w:outlineLvl w:val="2"/>
        <w:rPr>
          <w:rFonts w:ascii="彩虹楷体" w:eastAsia="彩虹楷体" w:hAnsi="宋体" w:cs="宋体"/>
          <w:b/>
          <w:sz w:val="32"/>
          <w:szCs w:val="32"/>
        </w:rPr>
      </w:pPr>
      <w:r w:rsidRPr="0058238B">
        <w:rPr>
          <w:rFonts w:ascii="彩虹楷体" w:eastAsia="彩虹楷体" w:hAnsi="宋体" w:cs="宋体" w:hint="eastAsia"/>
          <w:b/>
          <w:sz w:val="32"/>
          <w:szCs w:val="32"/>
        </w:rPr>
        <w:t>（一）标识标牌类采购清单</w:t>
      </w:r>
    </w:p>
    <w:p w:rsidR="007538BD" w:rsidRDefault="00C11D61" w:rsidP="006E127F">
      <w:pPr>
        <w:spacing w:line="560" w:lineRule="exact"/>
        <w:ind w:firstLineChars="200" w:firstLine="640"/>
        <w:rPr>
          <w:rFonts w:ascii="彩虹粗仿宋" w:eastAsia="彩虹粗仿宋"/>
          <w:sz w:val="32"/>
          <w:szCs w:val="32"/>
        </w:rPr>
      </w:pPr>
      <w:r w:rsidRPr="00C11D61">
        <w:rPr>
          <w:rFonts w:ascii="彩虹粗仿宋" w:eastAsia="彩虹粗仿宋" w:hint="eastAsia"/>
          <w:sz w:val="32"/>
          <w:szCs w:val="32"/>
        </w:rPr>
        <w:t>门楣招牌</w:t>
      </w:r>
      <w:r>
        <w:rPr>
          <w:rFonts w:ascii="彩虹粗仿宋" w:eastAsia="彩虹粗仿宋" w:hint="eastAsia"/>
          <w:sz w:val="32"/>
          <w:szCs w:val="32"/>
        </w:rPr>
        <w:t>、</w:t>
      </w:r>
      <w:r w:rsidR="006E127F" w:rsidRPr="006E127F">
        <w:rPr>
          <w:rFonts w:ascii="彩虹粗仿宋" w:eastAsia="彩虹粗仿宋" w:hint="eastAsia"/>
          <w:sz w:val="32"/>
          <w:szCs w:val="32"/>
        </w:rPr>
        <w:t>网点名称及营业时间牌</w:t>
      </w:r>
      <w:r w:rsidR="006E127F">
        <w:rPr>
          <w:rFonts w:ascii="彩虹粗仿宋" w:eastAsia="彩虹粗仿宋" w:hint="eastAsia"/>
          <w:sz w:val="32"/>
          <w:szCs w:val="32"/>
        </w:rPr>
        <w:t>、</w:t>
      </w:r>
      <w:r w:rsidR="006E127F" w:rsidRPr="006E127F">
        <w:rPr>
          <w:rFonts w:ascii="彩虹粗仿宋" w:eastAsia="彩虹粗仿宋" w:hint="eastAsia"/>
          <w:sz w:val="32"/>
          <w:szCs w:val="32"/>
        </w:rPr>
        <w:t>综合标识</w:t>
      </w:r>
      <w:r w:rsidR="006E127F">
        <w:rPr>
          <w:rFonts w:ascii="彩虹粗仿宋" w:eastAsia="彩虹粗仿宋" w:hint="eastAsia"/>
          <w:sz w:val="32"/>
          <w:szCs w:val="32"/>
        </w:rPr>
        <w:t>、</w:t>
      </w:r>
      <w:r w:rsidR="006E127F" w:rsidRPr="006E127F">
        <w:rPr>
          <w:rFonts w:ascii="彩虹粗仿宋" w:eastAsia="彩虹粗仿宋" w:hint="eastAsia"/>
          <w:sz w:val="32"/>
          <w:szCs w:val="32"/>
        </w:rPr>
        <w:t>标识小灯箱</w:t>
      </w:r>
      <w:r w:rsidR="006E127F">
        <w:rPr>
          <w:rFonts w:ascii="彩虹粗仿宋" w:eastAsia="彩虹粗仿宋" w:hint="eastAsia"/>
          <w:sz w:val="32"/>
          <w:szCs w:val="32"/>
        </w:rPr>
        <w:t>、</w:t>
      </w:r>
      <w:r w:rsidR="006E127F" w:rsidRPr="006E127F">
        <w:rPr>
          <w:rFonts w:ascii="彩虹粗仿宋" w:eastAsia="彩虹粗仿宋" w:hint="eastAsia"/>
          <w:sz w:val="32"/>
          <w:szCs w:val="32"/>
        </w:rPr>
        <w:t>24小时自助银行招牌</w:t>
      </w:r>
      <w:r w:rsidR="006E127F">
        <w:rPr>
          <w:rFonts w:ascii="彩虹粗仿宋" w:eastAsia="彩虹粗仿宋" w:hint="eastAsia"/>
          <w:sz w:val="32"/>
          <w:szCs w:val="32"/>
        </w:rPr>
        <w:t>、</w:t>
      </w:r>
      <w:r w:rsidR="006E127F" w:rsidRPr="006E127F">
        <w:rPr>
          <w:rFonts w:ascii="彩虹粗仿宋" w:eastAsia="彩虹粗仿宋" w:hint="eastAsia"/>
          <w:sz w:val="32"/>
          <w:szCs w:val="32"/>
        </w:rPr>
        <w:t>24小时</w:t>
      </w:r>
      <w:r w:rsidR="006E127F">
        <w:rPr>
          <w:rFonts w:ascii="彩虹粗仿宋" w:eastAsia="彩虹粗仿宋" w:hint="eastAsia"/>
          <w:sz w:val="32"/>
          <w:szCs w:val="32"/>
        </w:rPr>
        <w:t>及海报等</w:t>
      </w:r>
      <w:r w:rsidR="006E127F" w:rsidRPr="006E127F">
        <w:rPr>
          <w:rFonts w:ascii="彩虹粗仿宋" w:eastAsia="彩虹粗仿宋" w:hint="eastAsia"/>
          <w:sz w:val="32"/>
          <w:szCs w:val="32"/>
        </w:rPr>
        <w:t>灯箱</w:t>
      </w:r>
      <w:r w:rsidR="006E127F">
        <w:rPr>
          <w:rFonts w:ascii="彩虹粗仿宋" w:eastAsia="彩虹粗仿宋" w:hint="eastAsia"/>
          <w:sz w:val="32"/>
          <w:szCs w:val="32"/>
        </w:rPr>
        <w:t>、</w:t>
      </w:r>
      <w:r w:rsidR="006E127F" w:rsidRPr="006E127F">
        <w:rPr>
          <w:rFonts w:ascii="彩虹粗仿宋" w:eastAsia="彩虹粗仿宋" w:hint="eastAsia"/>
          <w:sz w:val="32"/>
          <w:szCs w:val="32"/>
        </w:rPr>
        <w:t>防撞条</w:t>
      </w:r>
      <w:r w:rsidR="006E127F">
        <w:rPr>
          <w:rFonts w:ascii="彩虹粗仿宋" w:eastAsia="彩虹粗仿宋" w:hint="eastAsia"/>
          <w:sz w:val="32"/>
          <w:szCs w:val="32"/>
        </w:rPr>
        <w:t>、风险提示等标识、</w:t>
      </w:r>
      <w:r w:rsidR="006E127F" w:rsidRPr="006E127F">
        <w:rPr>
          <w:rFonts w:ascii="彩虹粗仿宋" w:eastAsia="彩虹粗仿宋" w:hint="eastAsia"/>
          <w:sz w:val="32"/>
          <w:szCs w:val="32"/>
        </w:rPr>
        <w:t>大堂防护机罩</w:t>
      </w:r>
      <w:r w:rsidR="0058238B">
        <w:rPr>
          <w:rFonts w:ascii="彩虹粗仿宋" w:eastAsia="彩虹粗仿宋" w:hint="eastAsia"/>
          <w:sz w:val="32"/>
          <w:szCs w:val="32"/>
        </w:rPr>
        <w:t>、公告栏、</w:t>
      </w:r>
      <w:r w:rsidR="0058238B" w:rsidRPr="0058238B">
        <w:rPr>
          <w:rFonts w:ascii="彩虹粗仿宋" w:eastAsia="彩虹粗仿宋" w:hint="eastAsia"/>
          <w:sz w:val="32"/>
          <w:szCs w:val="32"/>
        </w:rPr>
        <w:t>海报框</w:t>
      </w:r>
      <w:r w:rsidR="0058238B">
        <w:rPr>
          <w:rFonts w:ascii="彩虹粗仿宋" w:eastAsia="彩虹粗仿宋" w:hint="eastAsia"/>
          <w:sz w:val="32"/>
          <w:szCs w:val="32"/>
        </w:rPr>
        <w:t>、</w:t>
      </w:r>
      <w:r w:rsidR="0058238B" w:rsidRPr="0058238B">
        <w:rPr>
          <w:rFonts w:ascii="彩虹粗仿宋" w:eastAsia="彩虹粗仿宋" w:hint="eastAsia"/>
          <w:sz w:val="32"/>
          <w:szCs w:val="32"/>
        </w:rPr>
        <w:t>服务文化墙</w:t>
      </w:r>
      <w:r w:rsidR="0058238B">
        <w:rPr>
          <w:rFonts w:ascii="彩虹粗仿宋" w:eastAsia="彩虹粗仿宋" w:hint="eastAsia"/>
          <w:sz w:val="32"/>
          <w:szCs w:val="32"/>
        </w:rPr>
        <w:t>、</w:t>
      </w:r>
      <w:r w:rsidR="0058238B" w:rsidRPr="0058238B">
        <w:rPr>
          <w:rFonts w:ascii="彩虹粗仿宋" w:eastAsia="彩虹粗仿宋" w:hint="eastAsia"/>
          <w:sz w:val="32"/>
          <w:szCs w:val="32"/>
        </w:rPr>
        <w:t>宣传资料架</w:t>
      </w:r>
      <w:r w:rsidR="0058238B">
        <w:rPr>
          <w:rFonts w:ascii="彩虹粗仿宋" w:eastAsia="彩虹粗仿宋" w:hint="eastAsia"/>
          <w:sz w:val="32"/>
          <w:szCs w:val="32"/>
        </w:rPr>
        <w:t>、</w:t>
      </w:r>
      <w:r w:rsidR="0058238B" w:rsidRPr="0058238B">
        <w:rPr>
          <w:rFonts w:ascii="彩虹粗仿宋" w:eastAsia="彩虹粗仿宋" w:hint="eastAsia"/>
          <w:sz w:val="32"/>
          <w:szCs w:val="32"/>
        </w:rPr>
        <w:t>雨伞架</w:t>
      </w:r>
      <w:r w:rsidR="0058238B">
        <w:rPr>
          <w:rFonts w:ascii="彩虹粗仿宋" w:eastAsia="彩虹粗仿宋" w:hint="eastAsia"/>
          <w:sz w:val="32"/>
          <w:szCs w:val="32"/>
        </w:rPr>
        <w:t>等。</w:t>
      </w:r>
    </w:p>
    <w:p w:rsidR="00FA7560" w:rsidRPr="0058238B" w:rsidRDefault="00FA7560" w:rsidP="0058238B">
      <w:pPr>
        <w:pStyle w:val="a5"/>
        <w:spacing w:before="0" w:beforeAutospacing="0" w:after="0" w:afterAutospacing="0" w:line="560" w:lineRule="exact"/>
        <w:ind w:firstLineChars="200" w:firstLine="643"/>
        <w:outlineLvl w:val="2"/>
        <w:rPr>
          <w:rFonts w:ascii="彩虹楷体" w:eastAsia="彩虹楷体" w:cs="宋体"/>
          <w:b/>
          <w:color w:val="auto"/>
          <w:kern w:val="2"/>
          <w:sz w:val="32"/>
          <w:szCs w:val="32"/>
        </w:rPr>
      </w:pPr>
      <w:r w:rsidRPr="0058238B">
        <w:rPr>
          <w:rFonts w:ascii="彩虹楷体" w:eastAsia="彩虹楷体" w:cs="宋体" w:hint="eastAsia"/>
          <w:b/>
          <w:color w:val="auto"/>
          <w:kern w:val="2"/>
          <w:sz w:val="32"/>
          <w:szCs w:val="32"/>
        </w:rPr>
        <w:t>（二）维修类清单（针对招标人网点标识标牌类产品的维修类服务采购）</w:t>
      </w:r>
    </w:p>
    <w:tbl>
      <w:tblPr>
        <w:tblpPr w:leftFromText="180" w:rightFromText="180" w:vertAnchor="text" w:horzAnchor="margin" w:tblpXSpec="center" w:tblpY="187"/>
        <w:tblW w:w="4597" w:type="pct"/>
        <w:jc w:val="center"/>
        <w:tblLook w:val="0000" w:firstRow="0" w:lastRow="0" w:firstColumn="0" w:lastColumn="0" w:noHBand="0" w:noVBand="0"/>
      </w:tblPr>
      <w:tblGrid>
        <w:gridCol w:w="1518"/>
        <w:gridCol w:w="2357"/>
        <w:gridCol w:w="3464"/>
        <w:gridCol w:w="991"/>
      </w:tblGrid>
      <w:tr w:rsidR="00FA7560" w:rsidRPr="00497288" w:rsidTr="00545465">
        <w:trPr>
          <w:trHeight w:val="554"/>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color w:val="000000"/>
                <w:kern w:val="0"/>
                <w:sz w:val="24"/>
                <w:szCs w:val="32"/>
              </w:rPr>
            </w:pPr>
            <w:r w:rsidRPr="00497288">
              <w:rPr>
                <w:rFonts w:ascii="彩虹粗仿宋" w:eastAsia="彩虹粗仿宋" w:hAnsi="宋体" w:cs="宋体" w:hint="eastAsia"/>
                <w:b/>
                <w:color w:val="000000"/>
                <w:kern w:val="0"/>
                <w:sz w:val="24"/>
                <w:szCs w:val="32"/>
              </w:rPr>
              <w:t>序号</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color w:val="000000"/>
                <w:kern w:val="0"/>
                <w:sz w:val="24"/>
                <w:szCs w:val="32"/>
              </w:rPr>
            </w:pPr>
            <w:r w:rsidRPr="00497288">
              <w:rPr>
                <w:rFonts w:ascii="彩虹粗仿宋" w:eastAsia="彩虹粗仿宋" w:hAnsi="宋体" w:cs="宋体" w:hint="eastAsia"/>
                <w:b/>
                <w:color w:val="000000"/>
                <w:kern w:val="0"/>
                <w:sz w:val="24"/>
                <w:szCs w:val="32"/>
              </w:rPr>
              <w:t>维修项目</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color w:val="000000"/>
                <w:kern w:val="0"/>
                <w:sz w:val="24"/>
                <w:szCs w:val="32"/>
              </w:rPr>
            </w:pPr>
            <w:r w:rsidRPr="00497288">
              <w:rPr>
                <w:rFonts w:ascii="彩虹粗仿宋" w:eastAsia="彩虹粗仿宋" w:hAnsi="宋体" w:cs="宋体" w:hint="eastAsia"/>
                <w:b/>
                <w:color w:val="000000"/>
                <w:kern w:val="0"/>
                <w:sz w:val="24"/>
                <w:szCs w:val="32"/>
              </w:rPr>
              <w:t>技术要求</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color w:val="000000"/>
                <w:kern w:val="0"/>
                <w:sz w:val="24"/>
                <w:szCs w:val="32"/>
              </w:rPr>
            </w:pPr>
            <w:r w:rsidRPr="00497288">
              <w:rPr>
                <w:rFonts w:ascii="彩虹粗仿宋" w:eastAsia="彩虹粗仿宋" w:hAnsi="宋体" w:cs="宋体" w:hint="eastAsia"/>
                <w:b/>
                <w:color w:val="000000"/>
                <w:kern w:val="0"/>
                <w:sz w:val="24"/>
                <w:szCs w:val="32"/>
              </w:rPr>
              <w:t>单位</w:t>
            </w:r>
          </w:p>
        </w:tc>
      </w:tr>
      <w:tr w:rsidR="00FA7560" w:rsidRPr="00497288" w:rsidTr="00545465">
        <w:trPr>
          <w:trHeight w:val="559"/>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1</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发光字换笔划</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门楣灯箱发光字单个笔划</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笔划</w:t>
            </w:r>
          </w:p>
        </w:tc>
      </w:tr>
      <w:tr w:rsidR="00FA7560" w:rsidRPr="00497288" w:rsidTr="00545465">
        <w:trPr>
          <w:trHeight w:val="537"/>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2</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稳压电源更换</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proofErr w:type="gramStart"/>
            <w:r w:rsidRPr="00497288">
              <w:rPr>
                <w:rFonts w:ascii="彩虹粗仿宋" w:eastAsia="彩虹粗仿宋" w:hAnsi="宋体" w:cs="宋体" w:hint="eastAsia"/>
                <w:color w:val="000000"/>
                <w:kern w:val="0"/>
                <w:sz w:val="24"/>
                <w:szCs w:val="32"/>
              </w:rPr>
              <w:t>德力西或</w:t>
            </w:r>
            <w:proofErr w:type="gramEnd"/>
            <w:r w:rsidRPr="00497288">
              <w:rPr>
                <w:rFonts w:ascii="彩虹粗仿宋" w:eastAsia="彩虹粗仿宋" w:hAnsi="宋体" w:cs="宋体" w:hint="eastAsia"/>
                <w:color w:val="000000"/>
                <w:kern w:val="0"/>
                <w:sz w:val="24"/>
                <w:szCs w:val="32"/>
              </w:rPr>
              <w:t>正泰400瓦稳压电源更换</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只</w:t>
            </w:r>
          </w:p>
        </w:tc>
      </w:tr>
      <w:tr w:rsidR="00FA7560" w:rsidRPr="00497288" w:rsidTr="00545465">
        <w:trPr>
          <w:trHeight w:val="442"/>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3</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时控器更换</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proofErr w:type="gramStart"/>
            <w:r w:rsidRPr="00497288">
              <w:rPr>
                <w:rFonts w:ascii="彩虹粗仿宋" w:eastAsia="彩虹粗仿宋" w:hAnsi="宋体" w:cs="宋体" w:hint="eastAsia"/>
                <w:color w:val="000000"/>
                <w:kern w:val="0"/>
                <w:sz w:val="24"/>
                <w:szCs w:val="32"/>
              </w:rPr>
              <w:t>德力西或</w:t>
            </w:r>
            <w:proofErr w:type="gramEnd"/>
            <w:r w:rsidRPr="00497288">
              <w:rPr>
                <w:rFonts w:ascii="彩虹粗仿宋" w:eastAsia="彩虹粗仿宋" w:hAnsi="宋体" w:cs="宋体" w:hint="eastAsia"/>
                <w:color w:val="000000"/>
                <w:kern w:val="0"/>
                <w:sz w:val="24"/>
                <w:szCs w:val="32"/>
              </w:rPr>
              <w:t>正泰时控器</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只</w:t>
            </w:r>
          </w:p>
        </w:tc>
      </w:tr>
      <w:tr w:rsidR="00FA7560" w:rsidRPr="00497288" w:rsidTr="00545465">
        <w:trPr>
          <w:trHeight w:val="442"/>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4</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LED灯条更换</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日上5630硬质灯条</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根</w:t>
            </w:r>
          </w:p>
        </w:tc>
      </w:tr>
      <w:tr w:rsidR="00FA7560" w:rsidRPr="00497288" w:rsidTr="00545465">
        <w:trPr>
          <w:trHeight w:val="442"/>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5</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维修费</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检查、维修、更换</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次</w:t>
            </w:r>
          </w:p>
        </w:tc>
      </w:tr>
      <w:tr w:rsidR="00FA7560" w:rsidRPr="00497288" w:rsidTr="00545465">
        <w:trPr>
          <w:trHeight w:val="442"/>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6</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上门费</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主城区</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次</w:t>
            </w:r>
          </w:p>
        </w:tc>
      </w:tr>
      <w:tr w:rsidR="00FA7560" w:rsidRPr="00497288" w:rsidTr="00545465">
        <w:trPr>
          <w:trHeight w:val="451"/>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7</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上门费</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县域乡镇</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次</w:t>
            </w:r>
          </w:p>
        </w:tc>
      </w:tr>
      <w:tr w:rsidR="00FA7560" w:rsidRPr="00497288" w:rsidTr="00545465">
        <w:trPr>
          <w:trHeight w:val="451"/>
          <w:jc w:val="center"/>
        </w:trPr>
        <w:tc>
          <w:tcPr>
            <w:tcW w:w="911"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8</w:t>
            </w:r>
          </w:p>
        </w:tc>
        <w:tc>
          <w:tcPr>
            <w:tcW w:w="141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b/>
                <w:bCs/>
                <w:color w:val="000000"/>
                <w:kern w:val="0"/>
                <w:sz w:val="24"/>
                <w:szCs w:val="32"/>
              </w:rPr>
            </w:pPr>
            <w:r w:rsidRPr="00497288">
              <w:rPr>
                <w:rFonts w:ascii="彩虹粗仿宋" w:eastAsia="彩虹粗仿宋" w:hAnsi="宋体" w:cs="宋体" w:hint="eastAsia"/>
                <w:b/>
                <w:bCs/>
                <w:color w:val="000000"/>
                <w:kern w:val="0"/>
                <w:sz w:val="24"/>
                <w:szCs w:val="32"/>
              </w:rPr>
              <w:t>旧标识拆除</w:t>
            </w:r>
          </w:p>
        </w:tc>
        <w:tc>
          <w:tcPr>
            <w:tcW w:w="2079"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包含标识拆除和墙面复原等</w:t>
            </w:r>
          </w:p>
        </w:tc>
        <w:tc>
          <w:tcPr>
            <w:tcW w:w="595" w:type="pct"/>
            <w:tcBorders>
              <w:top w:val="single" w:sz="4" w:space="0" w:color="auto"/>
              <w:left w:val="single" w:sz="4" w:space="0" w:color="auto"/>
              <w:bottom w:val="single" w:sz="4" w:space="0" w:color="auto"/>
              <w:right w:val="single" w:sz="4" w:space="0" w:color="auto"/>
            </w:tcBorders>
            <w:vAlign w:val="center"/>
          </w:tcPr>
          <w:p w:rsidR="00FA7560" w:rsidRPr="00497288" w:rsidRDefault="00FA7560" w:rsidP="00001B08">
            <w:pPr>
              <w:widowControl/>
              <w:jc w:val="center"/>
              <w:rPr>
                <w:rFonts w:ascii="彩虹粗仿宋" w:eastAsia="彩虹粗仿宋" w:hAnsi="宋体" w:cs="宋体"/>
                <w:color w:val="000000"/>
                <w:kern w:val="0"/>
                <w:sz w:val="24"/>
                <w:szCs w:val="32"/>
              </w:rPr>
            </w:pPr>
            <w:r w:rsidRPr="00497288">
              <w:rPr>
                <w:rFonts w:ascii="彩虹粗仿宋" w:eastAsia="彩虹粗仿宋" w:hAnsi="宋体" w:cs="宋体" w:hint="eastAsia"/>
                <w:color w:val="000000"/>
                <w:kern w:val="0"/>
                <w:sz w:val="24"/>
                <w:szCs w:val="32"/>
              </w:rPr>
              <w:t>网点</w:t>
            </w:r>
          </w:p>
        </w:tc>
      </w:tr>
    </w:tbl>
    <w:p w:rsidR="00545465" w:rsidRPr="00497288" w:rsidRDefault="00497288" w:rsidP="00497288">
      <w:pPr>
        <w:pStyle w:val="a5"/>
        <w:spacing w:before="0" w:beforeAutospacing="0" w:after="0" w:afterAutospacing="0" w:line="560" w:lineRule="exact"/>
        <w:ind w:firstLineChars="200" w:firstLine="482"/>
        <w:rPr>
          <w:rFonts w:ascii="彩虹粗仿宋" w:eastAsia="彩虹粗仿宋" w:cs="宋体"/>
          <w:b/>
          <w:bCs/>
          <w:color w:val="auto"/>
          <w:kern w:val="2"/>
          <w:szCs w:val="32"/>
        </w:rPr>
      </w:pPr>
      <w:r w:rsidRPr="00497288">
        <w:rPr>
          <w:rFonts w:ascii="彩虹粗仿宋" w:eastAsia="彩虹粗仿宋" w:cs="宋体" w:hint="eastAsia"/>
          <w:b/>
          <w:bCs/>
          <w:color w:val="auto"/>
          <w:kern w:val="2"/>
          <w:szCs w:val="32"/>
        </w:rPr>
        <w:t>注：同一网点半年内发生的维修项目，上门费仅算一次。</w:t>
      </w:r>
    </w:p>
    <w:p w:rsidR="00545465" w:rsidRPr="0058238B" w:rsidRDefault="00497288" w:rsidP="0058238B">
      <w:pPr>
        <w:spacing w:line="560" w:lineRule="exact"/>
        <w:ind w:firstLineChars="200" w:firstLine="640"/>
        <w:rPr>
          <w:rFonts w:ascii="黑体" w:eastAsia="黑体" w:hAnsi="黑体" w:cs="宋体"/>
          <w:bCs/>
          <w:sz w:val="32"/>
          <w:szCs w:val="32"/>
        </w:rPr>
      </w:pPr>
      <w:r w:rsidRPr="0058238B">
        <w:rPr>
          <w:rFonts w:ascii="黑体" w:eastAsia="黑体" w:hAnsi="黑体" w:cs="宋体" w:hint="eastAsia"/>
          <w:bCs/>
          <w:sz w:val="32"/>
          <w:szCs w:val="32"/>
        </w:rPr>
        <w:t>二</w:t>
      </w:r>
      <w:r w:rsidR="00545465" w:rsidRPr="0058238B">
        <w:rPr>
          <w:rFonts w:ascii="黑体" w:eastAsia="黑体" w:hAnsi="黑体" w:cs="宋体" w:hint="eastAsia"/>
          <w:bCs/>
          <w:sz w:val="32"/>
          <w:szCs w:val="32"/>
        </w:rPr>
        <w:t>、服务要求</w:t>
      </w:r>
    </w:p>
    <w:p w:rsidR="00545465" w:rsidRPr="00497288" w:rsidRDefault="00545465" w:rsidP="00497288">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1、入围供应商为招标人使用单位提供物料和服务之前应建立完善的检查监督机制，保证提供的物料和服务符合招标人使用单位要求，如不符合要求，招标人使用单位有权拒绝接收。</w:t>
      </w:r>
    </w:p>
    <w:p w:rsidR="00545465" w:rsidRPr="00497288" w:rsidRDefault="00545465" w:rsidP="00497288">
      <w:pPr>
        <w:spacing w:line="560" w:lineRule="exact"/>
        <w:ind w:firstLineChars="200" w:firstLine="643"/>
        <w:rPr>
          <w:rFonts w:ascii="彩虹粗仿宋" w:eastAsia="彩虹粗仿宋" w:hAnsi="宋体" w:cs="宋体"/>
          <w:b/>
          <w:bCs/>
          <w:sz w:val="32"/>
          <w:szCs w:val="32"/>
        </w:rPr>
      </w:pPr>
      <w:r w:rsidRPr="00497288">
        <w:rPr>
          <w:rFonts w:ascii="彩虹粗仿宋" w:eastAsia="彩虹粗仿宋" w:hAnsi="宋体" w:cs="宋体" w:hint="eastAsia"/>
          <w:b/>
          <w:bCs/>
          <w:sz w:val="32"/>
          <w:szCs w:val="32"/>
        </w:rPr>
        <w:lastRenderedPageBreak/>
        <w:t>2、采购清单中的预估数量仅作为价格分计算使用，入围单位应根据招标人要求按照实际数量进行制作或维修。</w:t>
      </w:r>
    </w:p>
    <w:p w:rsidR="00545465" w:rsidRPr="00497288" w:rsidRDefault="00545465" w:rsidP="00497288">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3、入围供应商需在双方约定的时间内完成相关排版、制作、加工等并经招标人使用单位确认，因招标人使用单位反复提出修改意见和未及时签字确认导致入围供应商工作不能按时完成的，可延期制作、安装，延期时间由双方协商确定。</w:t>
      </w:r>
    </w:p>
    <w:p w:rsidR="00545465" w:rsidRPr="00497288" w:rsidRDefault="00545465" w:rsidP="00497288">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4、招标人使用单位发现入围供应商标识标牌需要维护的，从第一次书面通知入围</w:t>
      </w:r>
      <w:proofErr w:type="gramStart"/>
      <w:r w:rsidRPr="00497288">
        <w:rPr>
          <w:rFonts w:ascii="彩虹粗仿宋" w:eastAsia="彩虹粗仿宋" w:hAnsi="宋体" w:cs="宋体" w:hint="eastAsia"/>
          <w:sz w:val="32"/>
          <w:szCs w:val="32"/>
        </w:rPr>
        <w:t>供应商起计算</w:t>
      </w:r>
      <w:proofErr w:type="gramEnd"/>
      <w:r w:rsidRPr="00497288">
        <w:rPr>
          <w:rFonts w:ascii="彩虹粗仿宋" w:eastAsia="彩虹粗仿宋" w:hAnsi="宋体" w:cs="宋体" w:hint="eastAsia"/>
          <w:sz w:val="32"/>
          <w:szCs w:val="32"/>
        </w:rPr>
        <w:t>，48小时内入围供应商应及时维护。若未按时修复的（遇恶劣天气情况顺延），招标人使用单位有权要求补偿，补偿计算方式为该标识标牌总价的1%。入围供应商支付赔偿金后应继续修复。其中，因第三方不可抗力或自然老化等非质量问题造成的标识标牌损坏，入围供应商需要重新制作才能修复的，费用由招标人使用单位承担。</w:t>
      </w:r>
    </w:p>
    <w:p w:rsidR="00545465" w:rsidRPr="00497288" w:rsidRDefault="00545465" w:rsidP="00497288">
      <w:pPr>
        <w:pStyle w:val="a5"/>
        <w:spacing w:before="0" w:beforeAutospacing="0" w:after="0" w:afterAutospacing="0" w:line="560" w:lineRule="exact"/>
        <w:ind w:firstLineChars="200" w:firstLine="640"/>
        <w:rPr>
          <w:rFonts w:ascii="彩虹粗仿宋" w:eastAsia="彩虹粗仿宋" w:cs="宋体"/>
          <w:color w:val="auto"/>
          <w:kern w:val="2"/>
          <w:sz w:val="32"/>
          <w:szCs w:val="32"/>
        </w:rPr>
      </w:pPr>
      <w:r w:rsidRPr="00497288">
        <w:rPr>
          <w:rFonts w:ascii="彩虹粗仿宋" w:eastAsia="彩虹粗仿宋" w:cs="宋体" w:hint="eastAsia"/>
          <w:sz w:val="32"/>
          <w:szCs w:val="32"/>
        </w:rPr>
        <w:t>5、入围供应商在设置户外广告设施和招牌、指示牌前，需申请办理户外招牌设置备案手续，户外招牌应按照所在地区批准的地点、规格、形式和材质设置，应符合户外招牌设置有关法规、规范，并接受市容环卫部门的检查、监督。确保户外招牌的安全管理，并采取相应的安全防范措施，其日常容貌管理由入围供应商负责。</w:t>
      </w:r>
    </w:p>
    <w:p w:rsidR="00545465" w:rsidRPr="0058238B" w:rsidRDefault="00497288" w:rsidP="0058238B">
      <w:pPr>
        <w:spacing w:line="560" w:lineRule="exact"/>
        <w:ind w:firstLineChars="200" w:firstLine="640"/>
        <w:rPr>
          <w:rFonts w:ascii="黑体" w:eastAsia="黑体" w:hAnsi="黑体" w:cs="宋体"/>
          <w:bCs/>
          <w:sz w:val="32"/>
          <w:szCs w:val="32"/>
        </w:rPr>
      </w:pPr>
      <w:r w:rsidRPr="0058238B">
        <w:rPr>
          <w:rFonts w:ascii="黑体" w:eastAsia="黑体" w:hAnsi="黑体" w:cs="宋体" w:hint="eastAsia"/>
          <w:bCs/>
          <w:sz w:val="32"/>
          <w:szCs w:val="32"/>
        </w:rPr>
        <w:t>三</w:t>
      </w:r>
      <w:r w:rsidR="00545465" w:rsidRPr="0058238B">
        <w:rPr>
          <w:rFonts w:ascii="黑体" w:eastAsia="黑体" w:hAnsi="黑体" w:cs="宋体" w:hint="eastAsia"/>
          <w:bCs/>
          <w:sz w:val="32"/>
          <w:szCs w:val="32"/>
        </w:rPr>
        <w:t>、供货要求</w:t>
      </w:r>
    </w:p>
    <w:p w:rsidR="00545465" w:rsidRPr="00497288" w:rsidRDefault="00545465" w:rsidP="00497288">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1、接到招标人使用单位订货通知后15日内将指定货物送至指定地址，每拖延一天须按1000元/</w:t>
      </w:r>
      <w:proofErr w:type="gramStart"/>
      <w:r w:rsidRPr="00497288">
        <w:rPr>
          <w:rFonts w:ascii="彩虹粗仿宋" w:eastAsia="彩虹粗仿宋" w:hAnsi="宋体" w:cs="宋体" w:hint="eastAsia"/>
          <w:sz w:val="32"/>
          <w:szCs w:val="32"/>
        </w:rPr>
        <w:t>天支付</w:t>
      </w:r>
      <w:proofErr w:type="gramEnd"/>
      <w:r w:rsidRPr="00497288">
        <w:rPr>
          <w:rFonts w:ascii="彩虹粗仿宋" w:eastAsia="彩虹粗仿宋" w:hAnsi="宋体" w:cs="宋体" w:hint="eastAsia"/>
          <w:sz w:val="32"/>
          <w:szCs w:val="32"/>
        </w:rPr>
        <w:t>违约金。</w:t>
      </w:r>
    </w:p>
    <w:p w:rsidR="00545465" w:rsidRPr="00497288" w:rsidRDefault="00545465" w:rsidP="00497288">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2、供货及安装地点：各营业网点。</w:t>
      </w:r>
    </w:p>
    <w:p w:rsidR="00545465" w:rsidRPr="00497288" w:rsidRDefault="00545465" w:rsidP="00497288">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lastRenderedPageBreak/>
        <w:t>3、供货及安装费用由入围供应商自行承担。</w:t>
      </w:r>
    </w:p>
    <w:p w:rsidR="00545465" w:rsidRPr="00497288" w:rsidRDefault="00545465" w:rsidP="00497288">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4、入围供应商负责城管报批等工作。</w:t>
      </w:r>
    </w:p>
    <w:p w:rsidR="00545465" w:rsidRPr="0058238B" w:rsidRDefault="00497288" w:rsidP="0058238B">
      <w:pPr>
        <w:spacing w:line="560" w:lineRule="exact"/>
        <w:ind w:firstLineChars="200" w:firstLine="640"/>
        <w:rPr>
          <w:rFonts w:ascii="黑体" w:eastAsia="黑体" w:hAnsi="黑体" w:cs="宋体"/>
          <w:bCs/>
          <w:sz w:val="32"/>
          <w:szCs w:val="32"/>
        </w:rPr>
      </w:pPr>
      <w:r w:rsidRPr="0058238B">
        <w:rPr>
          <w:rFonts w:ascii="黑体" w:eastAsia="黑体" w:hAnsi="黑体" w:cs="宋体" w:hint="eastAsia"/>
          <w:bCs/>
          <w:sz w:val="32"/>
          <w:szCs w:val="32"/>
        </w:rPr>
        <w:t>四</w:t>
      </w:r>
      <w:r w:rsidR="00545465" w:rsidRPr="0058238B">
        <w:rPr>
          <w:rFonts w:ascii="黑体" w:eastAsia="黑体" w:hAnsi="黑体" w:cs="宋体" w:hint="eastAsia"/>
          <w:bCs/>
          <w:sz w:val="32"/>
          <w:szCs w:val="32"/>
        </w:rPr>
        <w:t>、施工安装要求</w:t>
      </w:r>
    </w:p>
    <w:p w:rsidR="0058238B" w:rsidRDefault="00545465" w:rsidP="0058238B">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1、入围供应商承担配送、安装过程中的一切费用（含材料和人工等费用、不含电源到位的费用）。</w:t>
      </w:r>
    </w:p>
    <w:p w:rsidR="00497288" w:rsidRDefault="00545465" w:rsidP="0058238B">
      <w:pPr>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2、施工安装前，应先同网点沟通，确认安装时间后，在规定的时间到网点进行安装。供应商应确保灯箱正常工作，若发生损坏，引起火灾、或安装不当造成人员受伤等负责事故，入围供应商需要承担全部责任。</w:t>
      </w:r>
    </w:p>
    <w:p w:rsidR="00545465" w:rsidRPr="0058238B" w:rsidRDefault="00497288" w:rsidP="0058238B">
      <w:pPr>
        <w:spacing w:line="560" w:lineRule="exact"/>
        <w:ind w:firstLineChars="200" w:firstLine="640"/>
        <w:rPr>
          <w:rFonts w:ascii="黑体" w:eastAsia="黑体" w:hAnsi="黑体" w:cs="宋体"/>
          <w:bCs/>
          <w:sz w:val="32"/>
          <w:szCs w:val="32"/>
        </w:rPr>
      </w:pPr>
      <w:r w:rsidRPr="0058238B">
        <w:rPr>
          <w:rFonts w:ascii="黑体" w:eastAsia="黑体" w:hAnsi="黑体" w:cs="宋体" w:hint="eastAsia"/>
          <w:bCs/>
          <w:sz w:val="32"/>
          <w:szCs w:val="32"/>
        </w:rPr>
        <w:t>五</w:t>
      </w:r>
      <w:r w:rsidR="00545465" w:rsidRPr="0058238B">
        <w:rPr>
          <w:rFonts w:ascii="黑体" w:eastAsia="黑体" w:hAnsi="黑体" w:cs="宋体" w:hint="eastAsia"/>
          <w:bCs/>
          <w:sz w:val="32"/>
          <w:szCs w:val="32"/>
        </w:rPr>
        <w:t>、售后服务要求</w:t>
      </w:r>
    </w:p>
    <w:p w:rsidR="00545465" w:rsidRPr="00497288" w:rsidRDefault="00545465" w:rsidP="0058238B">
      <w:pPr>
        <w:pStyle w:val="a7"/>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1、</w:t>
      </w:r>
      <w:r w:rsidRPr="00AD019A">
        <w:rPr>
          <w:rFonts w:ascii="彩虹粗仿宋" w:eastAsia="彩虹粗仿宋" w:hAnsi="宋体" w:cs="宋体" w:hint="eastAsia"/>
          <w:bCs/>
          <w:sz w:val="32"/>
          <w:szCs w:val="32"/>
        </w:rPr>
        <w:t>免费质保期</w:t>
      </w:r>
      <w:r w:rsidRPr="00AD019A">
        <w:rPr>
          <w:rFonts w:ascii="彩虹粗仿宋" w:eastAsia="彩虹粗仿宋" w:hAnsi="宋体" w:cs="宋体" w:hint="eastAsia"/>
          <w:sz w:val="32"/>
          <w:szCs w:val="32"/>
        </w:rPr>
        <w:t>：</w:t>
      </w:r>
      <w:r w:rsidRPr="00AD019A">
        <w:rPr>
          <w:rFonts w:ascii="彩虹粗仿宋" w:eastAsia="彩虹粗仿宋" w:hAnsi="宋体" w:cs="宋体" w:hint="eastAsia"/>
          <w:bCs/>
          <w:sz w:val="32"/>
          <w:szCs w:val="32"/>
        </w:rPr>
        <w:t>2年</w:t>
      </w:r>
      <w:bookmarkStart w:id="0" w:name="_GoBack"/>
      <w:bookmarkEnd w:id="0"/>
      <w:r w:rsidRPr="00AD019A">
        <w:rPr>
          <w:rFonts w:ascii="彩虹粗仿宋" w:eastAsia="彩虹粗仿宋" w:hAnsi="宋体" w:cs="宋体" w:hint="eastAsia"/>
          <w:bCs/>
          <w:sz w:val="32"/>
          <w:szCs w:val="32"/>
        </w:rPr>
        <w:t>。</w:t>
      </w:r>
      <w:r w:rsidRPr="00497288">
        <w:rPr>
          <w:rFonts w:ascii="彩虹粗仿宋" w:eastAsia="彩虹粗仿宋" w:hAnsi="宋体" w:cs="宋体" w:hint="eastAsia"/>
          <w:sz w:val="32"/>
          <w:szCs w:val="32"/>
        </w:rPr>
        <w:t>入围供应商必须为交付的所有货物提供质保期内免费保修（含1米等候线、防撞腰条等易耗品</w:t>
      </w:r>
      <w:proofErr w:type="gramStart"/>
      <w:r w:rsidRPr="00497288">
        <w:rPr>
          <w:rFonts w:ascii="彩虹粗仿宋" w:eastAsia="彩虹粗仿宋" w:hAnsi="宋体" w:cs="宋体" w:hint="eastAsia"/>
          <w:sz w:val="32"/>
          <w:szCs w:val="32"/>
        </w:rPr>
        <w:t>出现翘边等</w:t>
      </w:r>
      <w:proofErr w:type="gramEnd"/>
      <w:r w:rsidRPr="00497288">
        <w:rPr>
          <w:rFonts w:ascii="彩虹粗仿宋" w:eastAsia="彩虹粗仿宋" w:hAnsi="宋体" w:cs="宋体" w:hint="eastAsia"/>
          <w:sz w:val="32"/>
          <w:szCs w:val="32"/>
        </w:rPr>
        <w:t>情况），在免费质保期内，一旦发生质量问题，入围供应商保证在接到通知后24小时内到现场进行维修、更换或退货，费用由入围供应商负责。</w:t>
      </w:r>
    </w:p>
    <w:p w:rsidR="00545465" w:rsidRPr="00497288" w:rsidRDefault="00545465" w:rsidP="0058238B">
      <w:pPr>
        <w:pStyle w:val="a7"/>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2、如果入围供应商在收到通知72小时内没有弥补缺陷，招标人将采取必要的补救措施，但其风险和费用将由入围供应商承担。免费质保期内如出现质量问题，入围供应商负全部责任，由此导致返工或造成的经济损失全部由入围供应商承担。</w:t>
      </w:r>
    </w:p>
    <w:p w:rsidR="00545465" w:rsidRPr="00497288" w:rsidRDefault="00545465" w:rsidP="0058238B">
      <w:pPr>
        <w:pStyle w:val="a7"/>
        <w:spacing w:line="560" w:lineRule="exact"/>
        <w:ind w:firstLineChars="200" w:firstLine="640"/>
        <w:rPr>
          <w:rFonts w:ascii="彩虹粗仿宋" w:eastAsia="彩虹粗仿宋" w:hAnsi="宋体" w:cs="宋体"/>
          <w:sz w:val="32"/>
          <w:szCs w:val="32"/>
        </w:rPr>
      </w:pPr>
      <w:r w:rsidRPr="00497288">
        <w:rPr>
          <w:rFonts w:ascii="彩虹粗仿宋" w:eastAsia="彩虹粗仿宋" w:hAnsi="宋体" w:cs="宋体" w:hint="eastAsia"/>
          <w:sz w:val="32"/>
          <w:szCs w:val="32"/>
        </w:rPr>
        <w:t>3、在合同执行期间，入围供应商如不能按照合同要求完成故障响应或例行售后支持，按2000元/次支付违约金。</w:t>
      </w:r>
    </w:p>
    <w:p w:rsidR="00545465" w:rsidRPr="0058238B" w:rsidRDefault="00497288" w:rsidP="0058238B">
      <w:pPr>
        <w:spacing w:line="560" w:lineRule="exact"/>
        <w:ind w:firstLineChars="200" w:firstLine="640"/>
        <w:rPr>
          <w:rFonts w:ascii="黑体" w:eastAsia="黑体" w:hAnsi="黑体" w:cs="宋体"/>
          <w:bCs/>
          <w:sz w:val="32"/>
          <w:szCs w:val="32"/>
        </w:rPr>
      </w:pPr>
      <w:r w:rsidRPr="0058238B">
        <w:rPr>
          <w:rFonts w:ascii="黑体" w:eastAsia="黑体" w:hAnsi="黑体" w:cs="宋体" w:hint="eastAsia"/>
          <w:bCs/>
          <w:sz w:val="32"/>
          <w:szCs w:val="32"/>
        </w:rPr>
        <w:t>六</w:t>
      </w:r>
      <w:r w:rsidR="00545465" w:rsidRPr="0058238B">
        <w:rPr>
          <w:rFonts w:ascii="黑体" w:eastAsia="黑体" w:hAnsi="黑体" w:cs="宋体" w:hint="eastAsia"/>
          <w:bCs/>
          <w:sz w:val="32"/>
          <w:szCs w:val="32"/>
        </w:rPr>
        <w:t>、其他要求</w:t>
      </w:r>
    </w:p>
    <w:p w:rsidR="00545465" w:rsidRPr="00497288" w:rsidRDefault="00545465" w:rsidP="00497288">
      <w:pPr>
        <w:pStyle w:val="a5"/>
        <w:spacing w:before="0" w:beforeAutospacing="0" w:after="0" w:afterAutospacing="0" w:line="560" w:lineRule="exact"/>
        <w:ind w:firstLineChars="200" w:firstLine="640"/>
        <w:rPr>
          <w:rFonts w:ascii="彩虹粗仿宋" w:eastAsia="彩虹粗仿宋" w:cs="宋体"/>
          <w:color w:val="auto"/>
          <w:kern w:val="2"/>
          <w:sz w:val="32"/>
          <w:szCs w:val="32"/>
        </w:rPr>
      </w:pPr>
      <w:r w:rsidRPr="00497288">
        <w:rPr>
          <w:rFonts w:ascii="彩虹粗仿宋" w:eastAsia="彩虹粗仿宋" w:cs="宋体" w:hint="eastAsia"/>
          <w:color w:val="auto"/>
          <w:kern w:val="2"/>
          <w:sz w:val="32"/>
          <w:szCs w:val="32"/>
        </w:rPr>
        <w:lastRenderedPageBreak/>
        <w:t>在服务期限内，项目过程中所取得的有关数据、信息、规划文件等均严格保密，任何时候都无权泄露给与本项目无关的第三方。由此造成的损失由</w:t>
      </w:r>
      <w:r w:rsidRPr="00497288">
        <w:rPr>
          <w:rFonts w:ascii="彩虹粗仿宋" w:eastAsia="彩虹粗仿宋" w:cs="宋体" w:hint="eastAsia"/>
          <w:sz w:val="32"/>
          <w:szCs w:val="32"/>
        </w:rPr>
        <w:t>入围供应商</w:t>
      </w:r>
      <w:r w:rsidRPr="00497288">
        <w:rPr>
          <w:rFonts w:ascii="彩虹粗仿宋" w:eastAsia="彩虹粗仿宋" w:cs="宋体" w:hint="eastAsia"/>
          <w:color w:val="auto"/>
          <w:kern w:val="2"/>
          <w:sz w:val="32"/>
          <w:szCs w:val="32"/>
        </w:rPr>
        <w:t>承担相应的责任。入围供应商需使用建行账户进行费用结算。</w:t>
      </w:r>
    </w:p>
    <w:sectPr w:rsidR="00545465" w:rsidRPr="00497288" w:rsidSect="007538BD">
      <w:pgSz w:w="11906" w:h="16838"/>
      <w:pgMar w:top="1871" w:right="1531" w:bottom="187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彩虹楷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1DC"/>
    <w:rsid w:val="000321DC"/>
    <w:rsid w:val="00497288"/>
    <w:rsid w:val="00545465"/>
    <w:rsid w:val="0058238B"/>
    <w:rsid w:val="006E127F"/>
    <w:rsid w:val="007538BD"/>
    <w:rsid w:val="00A24A70"/>
    <w:rsid w:val="00AD019A"/>
    <w:rsid w:val="00C11D61"/>
    <w:rsid w:val="00FA7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A7560"/>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
    <w:link w:val="Char"/>
    <w:rsid w:val="00FA7560"/>
    <w:pPr>
      <w:jc w:val="left"/>
    </w:pPr>
    <w:rPr>
      <w:szCs w:val="20"/>
    </w:rPr>
  </w:style>
  <w:style w:type="character" w:customStyle="1" w:styleId="Char">
    <w:name w:val="批注文字 Char"/>
    <w:basedOn w:val="a1"/>
    <w:link w:val="a4"/>
    <w:rsid w:val="00FA7560"/>
    <w:rPr>
      <w:rFonts w:ascii="Times New Roman" w:eastAsia="宋体" w:hAnsi="Times New Roman" w:cs="Times New Roman"/>
      <w:szCs w:val="20"/>
    </w:rPr>
  </w:style>
  <w:style w:type="paragraph" w:styleId="a5">
    <w:name w:val="Plain Text"/>
    <w:basedOn w:val="a"/>
    <w:link w:val="Char1"/>
    <w:qFormat/>
    <w:rsid w:val="00FA7560"/>
    <w:pPr>
      <w:widowControl/>
      <w:spacing w:before="100" w:beforeAutospacing="1" w:after="100" w:afterAutospacing="1"/>
      <w:jc w:val="left"/>
    </w:pPr>
    <w:rPr>
      <w:rFonts w:ascii="宋体" w:hAnsi="宋体"/>
      <w:color w:val="000000"/>
      <w:kern w:val="0"/>
      <w:sz w:val="24"/>
    </w:rPr>
  </w:style>
  <w:style w:type="character" w:customStyle="1" w:styleId="Char0">
    <w:name w:val="纯文本 Char"/>
    <w:basedOn w:val="a1"/>
    <w:uiPriority w:val="99"/>
    <w:semiHidden/>
    <w:rsid w:val="00FA7560"/>
    <w:rPr>
      <w:rFonts w:ascii="宋体" w:eastAsia="宋体" w:hAnsi="Courier New" w:cs="Courier New"/>
      <w:szCs w:val="21"/>
    </w:rPr>
  </w:style>
  <w:style w:type="character" w:customStyle="1" w:styleId="Char1">
    <w:name w:val="纯文本 Char1"/>
    <w:link w:val="a5"/>
    <w:qFormat/>
    <w:rsid w:val="00FA7560"/>
    <w:rPr>
      <w:rFonts w:ascii="宋体" w:eastAsia="宋体" w:hAnsi="宋体" w:cs="Times New Roman"/>
      <w:color w:val="000000"/>
      <w:kern w:val="0"/>
      <w:sz w:val="24"/>
      <w:szCs w:val="24"/>
    </w:rPr>
  </w:style>
  <w:style w:type="paragraph" w:styleId="a0">
    <w:name w:val="Body Text"/>
    <w:basedOn w:val="a"/>
    <w:link w:val="Char2"/>
    <w:uiPriority w:val="99"/>
    <w:semiHidden/>
    <w:unhideWhenUsed/>
    <w:rsid w:val="00FA7560"/>
    <w:pPr>
      <w:spacing w:after="120"/>
    </w:pPr>
  </w:style>
  <w:style w:type="character" w:customStyle="1" w:styleId="Char2">
    <w:name w:val="正文文本 Char"/>
    <w:basedOn w:val="a1"/>
    <w:link w:val="a0"/>
    <w:uiPriority w:val="99"/>
    <w:semiHidden/>
    <w:rsid w:val="00FA7560"/>
    <w:rPr>
      <w:rFonts w:ascii="Times New Roman" w:eastAsia="宋体" w:hAnsi="Times New Roman" w:cs="Times New Roman"/>
      <w:szCs w:val="24"/>
    </w:rPr>
  </w:style>
  <w:style w:type="paragraph" w:styleId="a6">
    <w:name w:val="Balloon Text"/>
    <w:basedOn w:val="a"/>
    <w:link w:val="Char3"/>
    <w:uiPriority w:val="99"/>
    <w:semiHidden/>
    <w:unhideWhenUsed/>
    <w:rsid w:val="00FA7560"/>
    <w:rPr>
      <w:sz w:val="18"/>
      <w:szCs w:val="18"/>
    </w:rPr>
  </w:style>
  <w:style w:type="character" w:customStyle="1" w:styleId="Char3">
    <w:name w:val="批注框文本 Char"/>
    <w:basedOn w:val="a1"/>
    <w:link w:val="a6"/>
    <w:uiPriority w:val="99"/>
    <w:semiHidden/>
    <w:rsid w:val="00FA7560"/>
    <w:rPr>
      <w:rFonts w:ascii="Times New Roman" w:eastAsia="宋体" w:hAnsi="Times New Roman" w:cs="Times New Roman"/>
      <w:sz w:val="18"/>
      <w:szCs w:val="18"/>
    </w:rPr>
  </w:style>
  <w:style w:type="paragraph" w:styleId="a7">
    <w:name w:val="Normal Indent"/>
    <w:basedOn w:val="a"/>
    <w:next w:val="a"/>
    <w:link w:val="Char4"/>
    <w:qFormat/>
    <w:rsid w:val="00545465"/>
    <w:pPr>
      <w:ind w:firstLine="420"/>
    </w:pPr>
    <w:rPr>
      <w:szCs w:val="20"/>
    </w:rPr>
  </w:style>
  <w:style w:type="character" w:customStyle="1" w:styleId="Char4">
    <w:name w:val="正文缩进 Char"/>
    <w:link w:val="a7"/>
    <w:rsid w:val="00545465"/>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A7560"/>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
    <w:link w:val="Char"/>
    <w:rsid w:val="00FA7560"/>
    <w:pPr>
      <w:jc w:val="left"/>
    </w:pPr>
    <w:rPr>
      <w:szCs w:val="20"/>
    </w:rPr>
  </w:style>
  <w:style w:type="character" w:customStyle="1" w:styleId="Char">
    <w:name w:val="批注文字 Char"/>
    <w:basedOn w:val="a1"/>
    <w:link w:val="a4"/>
    <w:rsid w:val="00FA7560"/>
    <w:rPr>
      <w:rFonts w:ascii="Times New Roman" w:eastAsia="宋体" w:hAnsi="Times New Roman" w:cs="Times New Roman"/>
      <w:szCs w:val="20"/>
    </w:rPr>
  </w:style>
  <w:style w:type="paragraph" w:styleId="a5">
    <w:name w:val="Plain Text"/>
    <w:basedOn w:val="a"/>
    <w:link w:val="Char1"/>
    <w:qFormat/>
    <w:rsid w:val="00FA7560"/>
    <w:pPr>
      <w:widowControl/>
      <w:spacing w:before="100" w:beforeAutospacing="1" w:after="100" w:afterAutospacing="1"/>
      <w:jc w:val="left"/>
    </w:pPr>
    <w:rPr>
      <w:rFonts w:ascii="宋体" w:hAnsi="宋体"/>
      <w:color w:val="000000"/>
      <w:kern w:val="0"/>
      <w:sz w:val="24"/>
    </w:rPr>
  </w:style>
  <w:style w:type="character" w:customStyle="1" w:styleId="Char0">
    <w:name w:val="纯文本 Char"/>
    <w:basedOn w:val="a1"/>
    <w:uiPriority w:val="99"/>
    <w:semiHidden/>
    <w:rsid w:val="00FA7560"/>
    <w:rPr>
      <w:rFonts w:ascii="宋体" w:eastAsia="宋体" w:hAnsi="Courier New" w:cs="Courier New"/>
      <w:szCs w:val="21"/>
    </w:rPr>
  </w:style>
  <w:style w:type="character" w:customStyle="1" w:styleId="Char1">
    <w:name w:val="纯文本 Char1"/>
    <w:link w:val="a5"/>
    <w:qFormat/>
    <w:rsid w:val="00FA7560"/>
    <w:rPr>
      <w:rFonts w:ascii="宋体" w:eastAsia="宋体" w:hAnsi="宋体" w:cs="Times New Roman"/>
      <w:color w:val="000000"/>
      <w:kern w:val="0"/>
      <w:sz w:val="24"/>
      <w:szCs w:val="24"/>
    </w:rPr>
  </w:style>
  <w:style w:type="paragraph" w:styleId="a0">
    <w:name w:val="Body Text"/>
    <w:basedOn w:val="a"/>
    <w:link w:val="Char2"/>
    <w:uiPriority w:val="99"/>
    <w:semiHidden/>
    <w:unhideWhenUsed/>
    <w:rsid w:val="00FA7560"/>
    <w:pPr>
      <w:spacing w:after="120"/>
    </w:pPr>
  </w:style>
  <w:style w:type="character" w:customStyle="1" w:styleId="Char2">
    <w:name w:val="正文文本 Char"/>
    <w:basedOn w:val="a1"/>
    <w:link w:val="a0"/>
    <w:uiPriority w:val="99"/>
    <w:semiHidden/>
    <w:rsid w:val="00FA7560"/>
    <w:rPr>
      <w:rFonts w:ascii="Times New Roman" w:eastAsia="宋体" w:hAnsi="Times New Roman" w:cs="Times New Roman"/>
      <w:szCs w:val="24"/>
    </w:rPr>
  </w:style>
  <w:style w:type="paragraph" w:styleId="a6">
    <w:name w:val="Balloon Text"/>
    <w:basedOn w:val="a"/>
    <w:link w:val="Char3"/>
    <w:uiPriority w:val="99"/>
    <w:semiHidden/>
    <w:unhideWhenUsed/>
    <w:rsid w:val="00FA7560"/>
    <w:rPr>
      <w:sz w:val="18"/>
      <w:szCs w:val="18"/>
    </w:rPr>
  </w:style>
  <w:style w:type="character" w:customStyle="1" w:styleId="Char3">
    <w:name w:val="批注框文本 Char"/>
    <w:basedOn w:val="a1"/>
    <w:link w:val="a6"/>
    <w:uiPriority w:val="99"/>
    <w:semiHidden/>
    <w:rsid w:val="00FA7560"/>
    <w:rPr>
      <w:rFonts w:ascii="Times New Roman" w:eastAsia="宋体" w:hAnsi="Times New Roman" w:cs="Times New Roman"/>
      <w:sz w:val="18"/>
      <w:szCs w:val="18"/>
    </w:rPr>
  </w:style>
  <w:style w:type="paragraph" w:styleId="a7">
    <w:name w:val="Normal Indent"/>
    <w:basedOn w:val="a"/>
    <w:next w:val="a"/>
    <w:link w:val="Char4"/>
    <w:qFormat/>
    <w:rsid w:val="00545465"/>
    <w:pPr>
      <w:ind w:firstLine="420"/>
    </w:pPr>
    <w:rPr>
      <w:szCs w:val="20"/>
    </w:rPr>
  </w:style>
  <w:style w:type="character" w:customStyle="1" w:styleId="Char4">
    <w:name w:val="正文缩进 Char"/>
    <w:link w:val="a7"/>
    <w:rsid w:val="00545465"/>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239</Words>
  <Characters>1363</Characters>
  <Application>Microsoft Office Word</Application>
  <DocSecurity>0</DocSecurity>
  <Lines>11</Lines>
  <Paragraphs>3</Paragraphs>
  <ScaleCrop>false</ScaleCrop>
  <Company>神州网信技术有限公司</Company>
  <LinksUpToDate>false</LinksUpToDate>
  <CharactersWithSpaces>1599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周雅</dc:creator>
  <cp:keywords/>
  <dc:description/>
  <cp:lastModifiedBy>周雅</cp:lastModifiedBy>
  <cp:revision>8</cp:revision>
  <dcterms:created xsi:type="dcterms:W3CDTF">2025-08-01T08:31:00Z</dcterms:created>
  <dcterms:modified xsi:type="dcterms:W3CDTF">2025-12-26T08:08:00Z</dcterms:modified>
</cp:coreProperties>
</file>