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570C" w:rsidRDefault="00B5168E">
      <w:pPr>
        <w:ind w:firstLineChars="0" w:firstLine="0"/>
        <w:jc w:val="left"/>
        <w:outlineLvl w:val="0"/>
        <w:rPr>
          <w:rFonts w:ascii="仿宋" w:eastAsia="仿宋" w:hAnsi="仿宋"/>
          <w:b/>
          <w:bCs/>
          <w:sz w:val="28"/>
          <w:szCs w:val="28"/>
        </w:rPr>
      </w:pPr>
      <w:bookmarkStart w:id="0" w:name="_Toc7457"/>
      <w:r>
        <w:rPr>
          <w:rFonts w:ascii="黑体" w:eastAsia="黑体" w:hAnsi="黑体" w:cs="黑体" w:hint="eastAsia"/>
          <w:szCs w:val="32"/>
        </w:rPr>
        <w:t>附件</w:t>
      </w:r>
      <w:bookmarkEnd w:id="0"/>
      <w:r>
        <w:rPr>
          <w:rFonts w:ascii="黑体" w:eastAsia="黑体" w:hAnsi="黑体" w:cs="黑体" w:hint="eastAsia"/>
          <w:szCs w:val="32"/>
        </w:rPr>
        <w:t>1</w:t>
      </w:r>
    </w:p>
    <w:p w:rsidR="0079570C" w:rsidRDefault="00B5168E">
      <w:pPr>
        <w:ind w:firstLineChars="0" w:firstLine="0"/>
        <w:jc w:val="left"/>
        <w:rPr>
          <w:rFonts w:asciiTheme="majorEastAsia" w:eastAsiaTheme="majorEastAsia" w:hAnsiTheme="majorEastAsia" w:cstheme="majorEastAsia"/>
          <w:b/>
          <w:bCs/>
          <w:sz w:val="44"/>
          <w:szCs w:val="44"/>
        </w:rPr>
      </w:pPr>
      <w:r>
        <w:rPr>
          <w:rFonts w:asciiTheme="majorEastAsia" w:eastAsiaTheme="majorEastAsia" w:hAnsiTheme="majorEastAsia" w:cstheme="majorEastAsia" w:hint="eastAsia"/>
          <w:b/>
          <w:bCs/>
          <w:sz w:val="44"/>
          <w:szCs w:val="44"/>
        </w:rPr>
        <w:t>《兴业银行青岛</w:t>
      </w:r>
      <w:r w:rsidR="0015504F">
        <w:rPr>
          <w:rFonts w:asciiTheme="majorEastAsia" w:eastAsiaTheme="majorEastAsia" w:hAnsiTheme="majorEastAsia" w:cstheme="majorEastAsia" w:hint="eastAsia"/>
          <w:b/>
          <w:bCs/>
          <w:sz w:val="44"/>
          <w:szCs w:val="44"/>
        </w:rPr>
        <w:t>香港中路</w:t>
      </w:r>
      <w:r>
        <w:rPr>
          <w:rFonts w:asciiTheme="majorEastAsia" w:eastAsiaTheme="majorEastAsia" w:hAnsiTheme="majorEastAsia" w:cstheme="majorEastAsia" w:hint="eastAsia"/>
          <w:b/>
          <w:bCs/>
          <w:sz w:val="44"/>
          <w:szCs w:val="44"/>
        </w:rPr>
        <w:t xml:space="preserve">支行装修改造工程项目 </w:t>
      </w:r>
      <w:r>
        <w:rPr>
          <w:rFonts w:asciiTheme="majorEastAsia" w:eastAsiaTheme="majorEastAsia" w:hAnsiTheme="majorEastAsia" w:cstheme="majorEastAsia" w:hint="eastAsia"/>
          <w:b/>
          <w:bCs/>
          <w:color w:val="FF0000"/>
          <w:sz w:val="44"/>
          <w:szCs w:val="44"/>
        </w:rPr>
        <w:t>第</w:t>
      </w:r>
      <w:r>
        <w:rPr>
          <w:rFonts w:asciiTheme="majorEastAsia" w:eastAsiaTheme="majorEastAsia" w:hAnsiTheme="majorEastAsia" w:cstheme="majorEastAsia" w:hint="eastAsia"/>
          <w:b/>
          <w:bCs/>
          <w:color w:val="FF0000"/>
          <w:sz w:val="44"/>
          <w:szCs w:val="44"/>
          <w:u w:val="single"/>
        </w:rPr>
        <w:t xml:space="preserve">  </w:t>
      </w:r>
      <w:r>
        <w:rPr>
          <w:rFonts w:asciiTheme="majorEastAsia" w:eastAsiaTheme="majorEastAsia" w:hAnsiTheme="majorEastAsia" w:cstheme="majorEastAsia" w:hint="eastAsia"/>
          <w:b/>
          <w:bCs/>
          <w:color w:val="FF0000"/>
          <w:sz w:val="44"/>
          <w:szCs w:val="44"/>
        </w:rPr>
        <w:t>包</w:t>
      </w:r>
      <w:r>
        <w:rPr>
          <w:rFonts w:asciiTheme="majorEastAsia" w:eastAsiaTheme="majorEastAsia" w:hAnsiTheme="majorEastAsia" w:cstheme="majorEastAsia" w:hint="eastAsia"/>
          <w:b/>
          <w:bCs/>
          <w:sz w:val="44"/>
          <w:szCs w:val="44"/>
        </w:rPr>
        <w:t>》供应商征集反馈材料-</w:t>
      </w:r>
      <w:r>
        <w:rPr>
          <w:rFonts w:asciiTheme="majorEastAsia" w:eastAsiaTheme="majorEastAsia" w:hAnsiTheme="majorEastAsia" w:cstheme="majorEastAsia" w:hint="eastAsia"/>
          <w:b/>
          <w:bCs/>
          <w:color w:val="FF0000"/>
          <w:sz w:val="44"/>
          <w:szCs w:val="44"/>
        </w:rPr>
        <w:t>公司名称（全称）</w:t>
      </w:r>
    </w:p>
    <w:p w:rsidR="0079570C" w:rsidRDefault="00B5168E">
      <w:pPr>
        <w:ind w:firstLineChars="0" w:firstLine="0"/>
        <w:jc w:val="center"/>
        <w:outlineLvl w:val="0"/>
        <w:rPr>
          <w:rFonts w:ascii="仿宋" w:eastAsia="仿宋" w:hAnsi="仿宋" w:cs="仿宋"/>
          <w:b/>
          <w:bCs/>
          <w:szCs w:val="32"/>
        </w:rPr>
      </w:pPr>
      <w:r>
        <w:rPr>
          <w:rFonts w:ascii="仿宋" w:eastAsia="仿宋" w:hAnsi="仿宋" w:cs="仿宋" w:hint="eastAsia"/>
          <w:b/>
          <w:bCs/>
          <w:szCs w:val="32"/>
        </w:rPr>
        <w:t>第一部分 项目要求应答部分</w:t>
      </w:r>
    </w:p>
    <w:p w:rsidR="0079570C" w:rsidRDefault="00B5168E" w:rsidP="00B91CCC">
      <w:pPr>
        <w:ind w:firstLine="562"/>
        <w:outlineLvl w:val="0"/>
        <w:rPr>
          <w:rFonts w:ascii="仿宋" w:eastAsia="仿宋" w:hAnsi="仿宋" w:cs="仿宋"/>
          <w:b/>
          <w:bCs/>
          <w:sz w:val="28"/>
          <w:szCs w:val="28"/>
        </w:rPr>
      </w:pPr>
      <w:r>
        <w:rPr>
          <w:rFonts w:ascii="仿宋" w:eastAsia="仿宋" w:hAnsi="仿宋" w:cs="仿宋" w:hint="eastAsia"/>
          <w:b/>
          <w:bCs/>
          <w:sz w:val="28"/>
          <w:szCs w:val="28"/>
        </w:rPr>
        <w:t>（</w:t>
      </w:r>
      <w:r>
        <w:rPr>
          <w:rFonts w:ascii="仿宋" w:eastAsia="仿宋" w:hAnsi="仿宋" w:cs="仿宋" w:hint="eastAsia"/>
          <w:b/>
          <w:bCs/>
          <w:color w:val="FF0000"/>
          <w:sz w:val="28"/>
          <w:szCs w:val="28"/>
        </w:rPr>
        <w:t>是否满足</w:t>
      </w:r>
      <w:proofErr w:type="gramStart"/>
      <w:r>
        <w:rPr>
          <w:rFonts w:ascii="仿宋" w:eastAsia="仿宋" w:hAnsi="仿宋" w:cs="仿宋" w:hint="eastAsia"/>
          <w:b/>
          <w:bCs/>
          <w:color w:val="FF0000"/>
          <w:sz w:val="28"/>
          <w:szCs w:val="28"/>
        </w:rPr>
        <w:t>”</w:t>
      </w:r>
      <w:proofErr w:type="gramEnd"/>
      <w:r>
        <w:rPr>
          <w:rFonts w:ascii="仿宋" w:eastAsia="仿宋" w:hAnsi="仿宋" w:cs="仿宋" w:hint="eastAsia"/>
          <w:b/>
          <w:bCs/>
          <w:color w:val="FF0000"/>
          <w:sz w:val="28"/>
          <w:szCs w:val="28"/>
        </w:rPr>
        <w:t>和</w:t>
      </w:r>
      <w:proofErr w:type="gramStart"/>
      <w:r>
        <w:rPr>
          <w:rFonts w:ascii="仿宋" w:eastAsia="仿宋" w:hAnsi="仿宋" w:cs="仿宋" w:hint="eastAsia"/>
          <w:b/>
          <w:bCs/>
          <w:color w:val="FF0000"/>
          <w:sz w:val="28"/>
          <w:szCs w:val="28"/>
        </w:rPr>
        <w:t>“基本情况说明”列由供应</w:t>
      </w:r>
      <w:proofErr w:type="gramEnd"/>
      <w:r>
        <w:rPr>
          <w:rFonts w:ascii="仿宋" w:eastAsia="仿宋" w:hAnsi="仿宋" w:cs="仿宋" w:hint="eastAsia"/>
          <w:b/>
          <w:bCs/>
          <w:color w:val="FF0000"/>
          <w:sz w:val="28"/>
          <w:szCs w:val="28"/>
        </w:rPr>
        <w:t>商填写。</w:t>
      </w:r>
      <w:r>
        <w:rPr>
          <w:rFonts w:ascii="仿宋" w:eastAsia="仿宋" w:hAnsi="仿宋" w:cs="仿宋" w:hint="eastAsia"/>
          <w:b/>
          <w:bCs/>
          <w:sz w:val="28"/>
          <w:szCs w:val="28"/>
        </w:rPr>
        <w:t>）</w:t>
      </w:r>
    </w:p>
    <w:tbl>
      <w:tblPr>
        <w:tblStyle w:val="a9"/>
        <w:tblW w:w="9563" w:type="dxa"/>
        <w:tblInd w:w="-345" w:type="dxa"/>
        <w:tblLook w:val="04A0" w:firstRow="1" w:lastRow="0" w:firstColumn="1" w:lastColumn="0" w:noHBand="0" w:noVBand="1"/>
      </w:tblPr>
      <w:tblGrid>
        <w:gridCol w:w="6748"/>
        <w:gridCol w:w="1485"/>
        <w:gridCol w:w="1330"/>
      </w:tblGrid>
      <w:tr w:rsidR="0079570C">
        <w:trPr>
          <w:trHeight w:val="641"/>
        </w:trPr>
        <w:tc>
          <w:tcPr>
            <w:tcW w:w="6748" w:type="dxa"/>
            <w:vAlign w:val="center"/>
          </w:tcPr>
          <w:p w:rsidR="0079570C" w:rsidRDefault="00B5168E">
            <w:pPr>
              <w:ind w:firstLineChars="0" w:firstLine="0"/>
              <w:rPr>
                <w:rFonts w:ascii="仿宋" w:eastAsia="仿宋" w:hAnsi="仿宋" w:cs="仿宋"/>
                <w:b/>
                <w:bCs/>
                <w:sz w:val="28"/>
                <w:szCs w:val="28"/>
              </w:rPr>
            </w:pPr>
            <w:r>
              <w:rPr>
                <w:rFonts w:ascii="仿宋" w:eastAsia="仿宋" w:hAnsi="仿宋" w:cs="仿宋" w:hint="eastAsia"/>
                <w:b/>
                <w:bCs/>
                <w:sz w:val="28"/>
                <w:szCs w:val="28"/>
              </w:rPr>
              <w:t>审核事项</w:t>
            </w:r>
          </w:p>
        </w:tc>
        <w:tc>
          <w:tcPr>
            <w:tcW w:w="1485" w:type="dxa"/>
            <w:vAlign w:val="center"/>
          </w:tcPr>
          <w:p w:rsidR="0079570C" w:rsidRDefault="00B5168E">
            <w:pPr>
              <w:ind w:firstLineChars="0" w:firstLine="0"/>
              <w:rPr>
                <w:rFonts w:ascii="仿宋" w:eastAsia="仿宋" w:hAnsi="仿宋" w:cs="仿宋"/>
                <w:b/>
                <w:bCs/>
                <w:sz w:val="28"/>
                <w:szCs w:val="28"/>
              </w:rPr>
            </w:pPr>
            <w:r>
              <w:rPr>
                <w:rFonts w:ascii="仿宋" w:eastAsia="仿宋" w:hAnsi="仿宋" w:cs="仿宋" w:hint="eastAsia"/>
                <w:b/>
                <w:bCs/>
                <w:sz w:val="28"/>
                <w:szCs w:val="28"/>
              </w:rPr>
              <w:t>是否满足（是/否）</w:t>
            </w:r>
          </w:p>
        </w:tc>
        <w:tc>
          <w:tcPr>
            <w:tcW w:w="1330" w:type="dxa"/>
            <w:vAlign w:val="center"/>
          </w:tcPr>
          <w:p w:rsidR="0079570C" w:rsidRDefault="00B5168E">
            <w:pPr>
              <w:ind w:firstLineChars="0" w:firstLine="0"/>
              <w:jc w:val="center"/>
              <w:rPr>
                <w:rFonts w:ascii="仿宋" w:eastAsia="仿宋" w:hAnsi="仿宋" w:cs="仿宋"/>
                <w:b/>
                <w:bCs/>
                <w:sz w:val="28"/>
                <w:szCs w:val="28"/>
              </w:rPr>
            </w:pPr>
            <w:r>
              <w:rPr>
                <w:rFonts w:ascii="仿宋" w:eastAsia="仿宋" w:hAnsi="仿宋" w:cs="仿宋" w:hint="eastAsia"/>
                <w:b/>
                <w:bCs/>
                <w:sz w:val="28"/>
                <w:szCs w:val="28"/>
              </w:rPr>
              <w:t>基本情况说明</w:t>
            </w:r>
          </w:p>
        </w:tc>
      </w:tr>
      <w:tr w:rsidR="0079570C">
        <w:trPr>
          <w:trHeight w:val="641"/>
        </w:trPr>
        <w:tc>
          <w:tcPr>
            <w:tcW w:w="9563" w:type="dxa"/>
            <w:gridSpan w:val="3"/>
            <w:vAlign w:val="center"/>
          </w:tcPr>
          <w:p w:rsidR="0079570C" w:rsidRDefault="00B5168E">
            <w:pPr>
              <w:ind w:firstLineChars="0" w:firstLine="0"/>
              <w:jc w:val="left"/>
              <w:rPr>
                <w:rFonts w:ascii="仿宋" w:eastAsia="仿宋" w:hAnsi="仿宋" w:cs="仿宋"/>
                <w:b/>
                <w:bCs/>
                <w:sz w:val="28"/>
                <w:szCs w:val="28"/>
              </w:rPr>
            </w:pPr>
            <w:r>
              <w:rPr>
                <w:rFonts w:ascii="仿宋" w:eastAsia="仿宋" w:hAnsi="仿宋" w:cs="仿宋" w:hint="eastAsia"/>
                <w:b/>
                <w:bCs/>
                <w:sz w:val="28"/>
                <w:szCs w:val="28"/>
              </w:rPr>
              <w:t>一、采购需求及资格要求</w:t>
            </w:r>
          </w:p>
        </w:tc>
      </w:tr>
      <w:tr w:rsidR="0079570C">
        <w:trPr>
          <w:trHeight w:val="641"/>
        </w:trPr>
        <w:tc>
          <w:tcPr>
            <w:tcW w:w="6748" w:type="dxa"/>
            <w:vAlign w:val="center"/>
          </w:tcPr>
          <w:p w:rsidR="0079570C" w:rsidRDefault="00B5168E">
            <w:pPr>
              <w:ind w:firstLineChars="0" w:firstLine="0"/>
              <w:rPr>
                <w:rFonts w:ascii="仿宋" w:eastAsia="仿宋" w:hAnsi="仿宋" w:cs="仿宋"/>
                <w:b/>
                <w:bCs/>
                <w:sz w:val="28"/>
                <w:szCs w:val="28"/>
              </w:rPr>
            </w:pPr>
            <w:r>
              <w:rPr>
                <w:rFonts w:ascii="仿宋" w:eastAsia="仿宋" w:hAnsi="仿宋" w:cs="仿宋" w:hint="eastAsia"/>
                <w:b/>
                <w:bCs/>
                <w:sz w:val="28"/>
                <w:szCs w:val="28"/>
              </w:rPr>
              <w:t>1.1采购需求</w:t>
            </w:r>
          </w:p>
          <w:p w:rsidR="0079570C" w:rsidRDefault="00B5168E">
            <w:pPr>
              <w:spacing w:line="360" w:lineRule="auto"/>
              <w:ind w:firstLineChars="0" w:firstLine="0"/>
              <w:rPr>
                <w:rFonts w:ascii="仿宋" w:eastAsia="仿宋" w:hAnsi="仿宋" w:cs="仿宋"/>
                <w:sz w:val="28"/>
                <w:szCs w:val="28"/>
              </w:rPr>
            </w:pPr>
            <w:r>
              <w:rPr>
                <w:rFonts w:ascii="仿宋" w:eastAsia="仿宋" w:hAnsi="仿宋" w:cs="仿宋" w:hint="eastAsia"/>
                <w:sz w:val="28"/>
                <w:szCs w:val="28"/>
              </w:rPr>
              <w:t>第一包：兴业银行青岛</w:t>
            </w:r>
            <w:r w:rsidR="0015504F">
              <w:rPr>
                <w:rFonts w:ascii="仿宋" w:eastAsia="仿宋" w:hAnsi="仿宋" w:cs="仿宋" w:hint="eastAsia"/>
                <w:sz w:val="28"/>
                <w:szCs w:val="28"/>
              </w:rPr>
              <w:t>香港中路</w:t>
            </w:r>
            <w:r>
              <w:rPr>
                <w:rFonts w:ascii="仿宋" w:eastAsia="仿宋" w:hAnsi="仿宋" w:cs="仿宋" w:hint="eastAsia"/>
                <w:sz w:val="28"/>
                <w:szCs w:val="28"/>
              </w:rPr>
              <w:t>支行装饰装修工程（其中包含：装饰装修工程；空调安装工程；监控智能化工程；消防工程改造工程；综合布线工程）；</w:t>
            </w:r>
          </w:p>
          <w:p w:rsidR="0079570C" w:rsidRDefault="00B5168E">
            <w:pPr>
              <w:spacing w:line="360" w:lineRule="auto"/>
              <w:ind w:firstLineChars="0" w:firstLine="0"/>
              <w:rPr>
                <w:rFonts w:ascii="仿宋" w:eastAsia="仿宋" w:hAnsi="仿宋" w:cs="仿宋"/>
                <w:sz w:val="28"/>
                <w:szCs w:val="28"/>
              </w:rPr>
            </w:pPr>
            <w:r>
              <w:rPr>
                <w:rFonts w:ascii="仿宋" w:eastAsia="仿宋" w:hAnsi="仿宋" w:cs="仿宋" w:hint="eastAsia"/>
                <w:sz w:val="28"/>
                <w:szCs w:val="28"/>
              </w:rPr>
              <w:t>第二包：兴业银行青岛</w:t>
            </w:r>
            <w:r w:rsidR="0015504F">
              <w:rPr>
                <w:rFonts w:ascii="仿宋" w:eastAsia="仿宋" w:hAnsi="仿宋" w:cs="仿宋" w:hint="eastAsia"/>
                <w:sz w:val="28"/>
                <w:szCs w:val="28"/>
              </w:rPr>
              <w:t>香港中路</w:t>
            </w:r>
            <w:r>
              <w:rPr>
                <w:rFonts w:ascii="仿宋" w:eastAsia="仿宋" w:hAnsi="仿宋" w:cs="仿宋" w:hint="eastAsia"/>
                <w:sz w:val="28"/>
                <w:szCs w:val="28"/>
              </w:rPr>
              <w:t>支行办公家具采购；</w:t>
            </w:r>
          </w:p>
          <w:p w:rsidR="0079570C" w:rsidRDefault="00B5168E">
            <w:pPr>
              <w:spacing w:line="360" w:lineRule="auto"/>
              <w:ind w:firstLineChars="0" w:firstLine="0"/>
            </w:pPr>
            <w:r>
              <w:rPr>
                <w:rFonts w:ascii="仿宋" w:eastAsia="仿宋" w:hAnsi="仿宋" w:cs="仿宋" w:hint="eastAsia"/>
                <w:sz w:val="28"/>
                <w:szCs w:val="28"/>
              </w:rPr>
              <w:t>第三包：兴业银行青岛</w:t>
            </w:r>
            <w:r w:rsidR="0015504F">
              <w:rPr>
                <w:rFonts w:ascii="仿宋" w:eastAsia="仿宋" w:hAnsi="仿宋" w:cs="仿宋" w:hint="eastAsia"/>
                <w:sz w:val="28"/>
                <w:szCs w:val="28"/>
              </w:rPr>
              <w:t>香港中路</w:t>
            </w:r>
            <w:r>
              <w:rPr>
                <w:rFonts w:ascii="仿宋" w:eastAsia="仿宋" w:hAnsi="仿宋" w:cs="仿宋" w:hint="eastAsia"/>
                <w:sz w:val="28"/>
                <w:szCs w:val="28"/>
              </w:rPr>
              <w:t>支行楼顶广告牌工程。</w:t>
            </w:r>
          </w:p>
        </w:tc>
        <w:tc>
          <w:tcPr>
            <w:tcW w:w="1485" w:type="dxa"/>
            <w:vAlign w:val="center"/>
          </w:tcPr>
          <w:p w:rsidR="0079570C" w:rsidRDefault="0079570C" w:rsidP="00B91CCC">
            <w:pPr>
              <w:ind w:firstLine="560"/>
              <w:rPr>
                <w:rFonts w:ascii="仿宋" w:eastAsia="仿宋" w:hAnsi="仿宋" w:cs="仿宋"/>
                <w:sz w:val="28"/>
                <w:szCs w:val="28"/>
              </w:rPr>
            </w:pPr>
          </w:p>
        </w:tc>
        <w:tc>
          <w:tcPr>
            <w:tcW w:w="1330" w:type="dxa"/>
            <w:vAlign w:val="center"/>
          </w:tcPr>
          <w:p w:rsidR="0079570C" w:rsidRDefault="0079570C" w:rsidP="00B91CCC">
            <w:pPr>
              <w:ind w:firstLine="560"/>
              <w:rPr>
                <w:rFonts w:ascii="仿宋" w:eastAsia="仿宋" w:hAnsi="仿宋" w:cs="仿宋"/>
                <w:sz w:val="28"/>
                <w:szCs w:val="28"/>
              </w:rPr>
            </w:pPr>
          </w:p>
        </w:tc>
      </w:tr>
      <w:tr w:rsidR="0079570C">
        <w:trPr>
          <w:trHeight w:val="641"/>
        </w:trPr>
        <w:tc>
          <w:tcPr>
            <w:tcW w:w="9563" w:type="dxa"/>
            <w:gridSpan w:val="3"/>
            <w:vAlign w:val="center"/>
          </w:tcPr>
          <w:p w:rsidR="0079570C" w:rsidRDefault="00B5168E">
            <w:pPr>
              <w:ind w:firstLineChars="0" w:firstLine="0"/>
              <w:rPr>
                <w:rFonts w:ascii="仿宋" w:eastAsia="仿宋" w:hAnsi="仿宋" w:cs="仿宋"/>
                <w:sz w:val="28"/>
                <w:szCs w:val="28"/>
              </w:rPr>
            </w:pPr>
            <w:r>
              <w:rPr>
                <w:rFonts w:ascii="仿宋" w:eastAsia="仿宋" w:hAnsi="仿宋" w:cs="仿宋" w:hint="eastAsia"/>
                <w:b/>
                <w:bCs/>
                <w:sz w:val="28"/>
                <w:szCs w:val="28"/>
              </w:rPr>
              <w:t>1.2工程要求</w:t>
            </w:r>
          </w:p>
        </w:tc>
      </w:tr>
      <w:tr w:rsidR="0079570C">
        <w:trPr>
          <w:trHeight w:val="641"/>
        </w:trPr>
        <w:tc>
          <w:tcPr>
            <w:tcW w:w="6748" w:type="dxa"/>
            <w:vAlign w:val="center"/>
          </w:tcPr>
          <w:p w:rsidR="0079570C" w:rsidRDefault="00B5168E">
            <w:pPr>
              <w:spacing w:line="360" w:lineRule="auto"/>
              <w:ind w:firstLineChars="0" w:firstLine="0"/>
              <w:rPr>
                <w:rFonts w:ascii="仿宋" w:eastAsia="仿宋" w:hAnsi="仿宋" w:cs="仿宋"/>
                <w:sz w:val="28"/>
                <w:szCs w:val="28"/>
              </w:rPr>
            </w:pPr>
            <w:r>
              <w:rPr>
                <w:rFonts w:ascii="仿宋" w:eastAsia="仿宋" w:hAnsi="仿宋" w:cs="仿宋" w:hint="eastAsia"/>
                <w:sz w:val="28"/>
                <w:szCs w:val="28"/>
              </w:rPr>
              <w:t>1、质保期要求：</w:t>
            </w:r>
          </w:p>
          <w:p w:rsidR="0079570C" w:rsidRDefault="00B5168E">
            <w:pPr>
              <w:spacing w:line="360" w:lineRule="auto"/>
              <w:ind w:firstLineChars="0" w:firstLine="0"/>
              <w:rPr>
                <w:rFonts w:ascii="仿宋" w:eastAsia="仿宋" w:hAnsi="仿宋" w:cs="仿宋"/>
                <w:sz w:val="28"/>
                <w:szCs w:val="28"/>
              </w:rPr>
            </w:pPr>
            <w:r>
              <w:rPr>
                <w:rFonts w:ascii="仿宋" w:eastAsia="仿宋" w:hAnsi="仿宋" w:cs="仿宋" w:hint="eastAsia"/>
                <w:sz w:val="28"/>
                <w:szCs w:val="28"/>
              </w:rPr>
              <w:t>第一包：项目整体质保期为3年，装修防水部分质保期为5年。其他部分按照国家规定执行；</w:t>
            </w:r>
          </w:p>
          <w:p w:rsidR="0079570C" w:rsidRDefault="00B5168E">
            <w:pPr>
              <w:spacing w:line="360" w:lineRule="auto"/>
              <w:ind w:firstLineChars="0" w:firstLine="0"/>
              <w:rPr>
                <w:rFonts w:ascii="仿宋" w:eastAsia="仿宋" w:hAnsi="仿宋" w:cs="仿宋"/>
                <w:sz w:val="28"/>
                <w:szCs w:val="28"/>
              </w:rPr>
            </w:pPr>
            <w:r>
              <w:rPr>
                <w:rFonts w:ascii="仿宋" w:eastAsia="仿宋" w:hAnsi="仿宋" w:cs="仿宋" w:hint="eastAsia"/>
                <w:sz w:val="28"/>
                <w:szCs w:val="28"/>
              </w:rPr>
              <w:t>第二包：5年；</w:t>
            </w:r>
          </w:p>
          <w:p w:rsidR="0079570C" w:rsidRDefault="00B5168E">
            <w:pPr>
              <w:spacing w:line="360" w:lineRule="auto"/>
              <w:ind w:firstLineChars="0" w:firstLine="0"/>
              <w:rPr>
                <w:rFonts w:ascii="仿宋" w:eastAsia="仿宋" w:hAnsi="仿宋" w:cs="仿宋"/>
                <w:sz w:val="28"/>
                <w:szCs w:val="28"/>
              </w:rPr>
            </w:pPr>
            <w:r>
              <w:rPr>
                <w:rFonts w:ascii="仿宋" w:eastAsia="仿宋" w:hAnsi="仿宋" w:cs="仿宋" w:hint="eastAsia"/>
                <w:sz w:val="28"/>
                <w:szCs w:val="28"/>
              </w:rPr>
              <w:t>第三包：5年。</w:t>
            </w:r>
          </w:p>
          <w:p w:rsidR="0079570C" w:rsidRDefault="00B5168E">
            <w:pPr>
              <w:spacing w:line="360" w:lineRule="auto"/>
              <w:ind w:firstLineChars="0" w:firstLine="0"/>
              <w:rPr>
                <w:rFonts w:ascii="仿宋" w:eastAsia="仿宋" w:hAnsi="仿宋" w:cs="仿宋"/>
                <w:sz w:val="28"/>
                <w:szCs w:val="28"/>
              </w:rPr>
            </w:pPr>
            <w:r>
              <w:rPr>
                <w:rFonts w:ascii="仿宋" w:eastAsia="仿宋" w:hAnsi="仿宋" w:cs="仿宋" w:hint="eastAsia"/>
                <w:sz w:val="28"/>
                <w:szCs w:val="28"/>
              </w:rPr>
              <w:t>2、质量要求：一次性验收合格。</w:t>
            </w:r>
          </w:p>
          <w:p w:rsidR="0079570C" w:rsidRDefault="00B5168E">
            <w:pPr>
              <w:spacing w:line="360" w:lineRule="auto"/>
              <w:ind w:firstLineChars="0" w:firstLine="0"/>
              <w:rPr>
                <w:rFonts w:ascii="仿宋" w:eastAsia="仿宋" w:hAnsi="仿宋" w:cs="仿宋"/>
                <w:sz w:val="28"/>
                <w:szCs w:val="28"/>
              </w:rPr>
            </w:pPr>
            <w:r>
              <w:rPr>
                <w:rFonts w:ascii="仿宋" w:eastAsia="仿宋" w:hAnsi="仿宋" w:cs="仿宋" w:hint="eastAsia"/>
                <w:sz w:val="28"/>
                <w:szCs w:val="28"/>
              </w:rPr>
              <w:lastRenderedPageBreak/>
              <w:t>3、验收: 本工程按照国家现行工程验收规范、标准进行评定验收。</w:t>
            </w:r>
          </w:p>
          <w:p w:rsidR="0079570C" w:rsidRDefault="00B5168E">
            <w:pPr>
              <w:spacing w:line="360" w:lineRule="auto"/>
              <w:ind w:firstLineChars="0" w:firstLine="0"/>
              <w:rPr>
                <w:rFonts w:ascii="仿宋" w:eastAsia="仿宋" w:hAnsi="仿宋" w:cs="仿宋"/>
                <w:sz w:val="28"/>
                <w:szCs w:val="28"/>
              </w:rPr>
            </w:pPr>
            <w:r>
              <w:rPr>
                <w:rFonts w:ascii="仿宋" w:eastAsia="仿宋" w:hAnsi="仿宋" w:cs="仿宋" w:hint="eastAsia"/>
                <w:sz w:val="28"/>
                <w:szCs w:val="28"/>
              </w:rPr>
              <w:t>4、发票：供应商须提供增值税专用发票。</w:t>
            </w:r>
          </w:p>
        </w:tc>
        <w:tc>
          <w:tcPr>
            <w:tcW w:w="1485" w:type="dxa"/>
            <w:vAlign w:val="center"/>
          </w:tcPr>
          <w:p w:rsidR="0079570C" w:rsidRDefault="0079570C">
            <w:pPr>
              <w:spacing w:line="360" w:lineRule="auto"/>
              <w:ind w:firstLineChars="0" w:firstLine="0"/>
              <w:rPr>
                <w:rFonts w:ascii="仿宋" w:eastAsia="仿宋" w:hAnsi="仿宋" w:cs="仿宋"/>
                <w:sz w:val="28"/>
                <w:szCs w:val="28"/>
              </w:rPr>
            </w:pPr>
          </w:p>
        </w:tc>
        <w:tc>
          <w:tcPr>
            <w:tcW w:w="1330" w:type="dxa"/>
            <w:vAlign w:val="center"/>
          </w:tcPr>
          <w:p w:rsidR="0079570C" w:rsidRDefault="0079570C" w:rsidP="00B91CCC">
            <w:pPr>
              <w:ind w:firstLine="560"/>
              <w:rPr>
                <w:rFonts w:ascii="仿宋" w:eastAsia="仿宋" w:hAnsi="仿宋" w:cs="仿宋"/>
                <w:sz w:val="28"/>
                <w:szCs w:val="28"/>
              </w:rPr>
            </w:pPr>
          </w:p>
        </w:tc>
      </w:tr>
      <w:tr w:rsidR="0079570C">
        <w:trPr>
          <w:trHeight w:val="652"/>
        </w:trPr>
        <w:tc>
          <w:tcPr>
            <w:tcW w:w="9563" w:type="dxa"/>
            <w:gridSpan w:val="3"/>
            <w:vAlign w:val="center"/>
          </w:tcPr>
          <w:p w:rsidR="0079570C" w:rsidRDefault="00B5168E">
            <w:pPr>
              <w:ind w:firstLineChars="0" w:firstLine="0"/>
              <w:rPr>
                <w:rFonts w:ascii="仿宋" w:eastAsia="仿宋" w:hAnsi="仿宋" w:cs="仿宋"/>
                <w:sz w:val="28"/>
                <w:szCs w:val="28"/>
              </w:rPr>
            </w:pPr>
            <w:r>
              <w:rPr>
                <w:rFonts w:ascii="仿宋" w:eastAsia="仿宋" w:hAnsi="仿宋" w:cs="仿宋" w:hint="eastAsia"/>
                <w:b/>
                <w:bCs/>
                <w:sz w:val="28"/>
                <w:szCs w:val="28"/>
              </w:rPr>
              <w:lastRenderedPageBreak/>
              <w:t>1.3供应商资质要求</w:t>
            </w:r>
          </w:p>
        </w:tc>
      </w:tr>
      <w:tr w:rsidR="0079570C">
        <w:trPr>
          <w:trHeight w:val="652"/>
        </w:trPr>
        <w:tc>
          <w:tcPr>
            <w:tcW w:w="9563" w:type="dxa"/>
            <w:gridSpan w:val="3"/>
            <w:vAlign w:val="center"/>
          </w:tcPr>
          <w:p w:rsidR="0079570C" w:rsidRDefault="00B5168E">
            <w:pPr>
              <w:ind w:firstLineChars="0" w:firstLine="0"/>
              <w:rPr>
                <w:rFonts w:ascii="仿宋" w:eastAsia="仿宋" w:hAnsi="仿宋" w:cs="仿宋"/>
                <w:sz w:val="28"/>
                <w:szCs w:val="28"/>
              </w:rPr>
            </w:pPr>
            <w:r>
              <w:rPr>
                <w:rFonts w:ascii="仿宋" w:eastAsia="仿宋" w:hAnsi="仿宋" w:cs="仿宋" w:hint="eastAsia"/>
                <w:sz w:val="28"/>
                <w:szCs w:val="28"/>
              </w:rPr>
              <w:t>第一包</w:t>
            </w:r>
          </w:p>
        </w:tc>
      </w:tr>
      <w:tr w:rsidR="0079570C">
        <w:trPr>
          <w:trHeight w:val="652"/>
        </w:trPr>
        <w:tc>
          <w:tcPr>
            <w:tcW w:w="6748" w:type="dxa"/>
            <w:vAlign w:val="center"/>
          </w:tcPr>
          <w:p w:rsidR="0079570C" w:rsidRDefault="00B5168E">
            <w:pPr>
              <w:spacing w:line="360" w:lineRule="auto"/>
              <w:ind w:firstLineChars="0" w:firstLine="0"/>
              <w:rPr>
                <w:rFonts w:ascii="仿宋" w:eastAsia="仿宋" w:hAnsi="仿宋" w:cs="仿宋"/>
                <w:sz w:val="28"/>
                <w:szCs w:val="28"/>
              </w:rPr>
            </w:pPr>
            <w:r>
              <w:rPr>
                <w:rFonts w:ascii="仿宋" w:eastAsia="仿宋" w:hAnsi="仿宋" w:cs="仿宋" w:hint="eastAsia"/>
                <w:sz w:val="28"/>
                <w:szCs w:val="28"/>
              </w:rPr>
              <w:t>1.在中华人民共和国境内注册且具有独立法人资格具有独立履约能力的分支机构且投标人企业注册资本不低于1000万元；</w:t>
            </w:r>
          </w:p>
        </w:tc>
        <w:tc>
          <w:tcPr>
            <w:tcW w:w="1485" w:type="dxa"/>
            <w:vAlign w:val="center"/>
          </w:tcPr>
          <w:p w:rsidR="0079570C" w:rsidRDefault="0079570C" w:rsidP="00B91CCC">
            <w:pPr>
              <w:ind w:firstLine="560"/>
              <w:rPr>
                <w:rFonts w:ascii="仿宋" w:eastAsia="仿宋" w:hAnsi="仿宋" w:cs="仿宋"/>
                <w:sz w:val="28"/>
                <w:szCs w:val="28"/>
              </w:rPr>
            </w:pPr>
          </w:p>
        </w:tc>
        <w:tc>
          <w:tcPr>
            <w:tcW w:w="1330" w:type="dxa"/>
            <w:vAlign w:val="center"/>
          </w:tcPr>
          <w:p w:rsidR="0079570C" w:rsidRDefault="0079570C" w:rsidP="00B91CCC">
            <w:pPr>
              <w:ind w:firstLine="560"/>
              <w:rPr>
                <w:rFonts w:ascii="仿宋" w:eastAsia="仿宋" w:hAnsi="仿宋" w:cs="仿宋"/>
                <w:sz w:val="28"/>
                <w:szCs w:val="28"/>
              </w:rPr>
            </w:pPr>
          </w:p>
        </w:tc>
      </w:tr>
      <w:tr w:rsidR="0079570C">
        <w:trPr>
          <w:trHeight w:val="652"/>
        </w:trPr>
        <w:tc>
          <w:tcPr>
            <w:tcW w:w="6748" w:type="dxa"/>
            <w:vAlign w:val="center"/>
          </w:tcPr>
          <w:p w:rsidR="0079570C" w:rsidRDefault="00B5168E">
            <w:pPr>
              <w:spacing w:line="360" w:lineRule="auto"/>
              <w:ind w:firstLineChars="0" w:firstLine="0"/>
              <w:rPr>
                <w:rFonts w:ascii="仿宋" w:eastAsia="仿宋" w:hAnsi="仿宋" w:cs="仿宋"/>
                <w:sz w:val="28"/>
                <w:szCs w:val="28"/>
              </w:rPr>
            </w:pPr>
            <w:r>
              <w:rPr>
                <w:rFonts w:ascii="仿宋" w:eastAsia="仿宋" w:hAnsi="仿宋" w:cs="仿宋" w:hint="eastAsia"/>
                <w:sz w:val="28"/>
                <w:szCs w:val="28"/>
              </w:rPr>
              <w:t>2.有较强的专业优势，近两年有银行同类项目的经验，至少有一家银行与其开展过同类业务；</w:t>
            </w:r>
          </w:p>
        </w:tc>
        <w:tc>
          <w:tcPr>
            <w:tcW w:w="1485" w:type="dxa"/>
            <w:vAlign w:val="center"/>
          </w:tcPr>
          <w:p w:rsidR="0079570C" w:rsidRDefault="0079570C" w:rsidP="00B91CCC">
            <w:pPr>
              <w:ind w:firstLine="560"/>
              <w:rPr>
                <w:rFonts w:ascii="仿宋" w:eastAsia="仿宋" w:hAnsi="仿宋" w:cs="仿宋"/>
                <w:sz w:val="28"/>
                <w:szCs w:val="28"/>
              </w:rPr>
            </w:pPr>
          </w:p>
        </w:tc>
        <w:tc>
          <w:tcPr>
            <w:tcW w:w="1330" w:type="dxa"/>
            <w:vAlign w:val="center"/>
          </w:tcPr>
          <w:p w:rsidR="0079570C" w:rsidRDefault="0079570C" w:rsidP="00B91CCC">
            <w:pPr>
              <w:ind w:firstLine="560"/>
              <w:rPr>
                <w:rFonts w:ascii="仿宋" w:eastAsia="仿宋" w:hAnsi="仿宋" w:cs="仿宋"/>
                <w:sz w:val="28"/>
                <w:szCs w:val="28"/>
              </w:rPr>
            </w:pPr>
          </w:p>
        </w:tc>
      </w:tr>
      <w:tr w:rsidR="0079570C">
        <w:trPr>
          <w:trHeight w:val="652"/>
        </w:trPr>
        <w:tc>
          <w:tcPr>
            <w:tcW w:w="6748" w:type="dxa"/>
            <w:vAlign w:val="center"/>
          </w:tcPr>
          <w:p w:rsidR="0079570C" w:rsidRDefault="00B5168E">
            <w:pPr>
              <w:ind w:firstLineChars="0" w:firstLine="0"/>
              <w:rPr>
                <w:rFonts w:ascii="仿宋" w:eastAsia="仿宋" w:hAnsi="仿宋" w:cs="仿宋"/>
                <w:sz w:val="28"/>
                <w:szCs w:val="28"/>
              </w:rPr>
            </w:pPr>
            <w:r>
              <w:rPr>
                <w:rFonts w:ascii="仿宋" w:eastAsia="仿宋" w:hAnsi="仿宋" w:cs="仿宋" w:hint="eastAsia"/>
                <w:sz w:val="28"/>
                <w:szCs w:val="28"/>
              </w:rPr>
              <w:t>3.企业施工资质：</w:t>
            </w:r>
          </w:p>
          <w:p w:rsidR="0079570C" w:rsidRDefault="00B5168E">
            <w:pPr>
              <w:ind w:firstLineChars="0" w:firstLine="0"/>
              <w:rPr>
                <w:rFonts w:ascii="仿宋" w:eastAsia="仿宋" w:hAnsi="仿宋" w:cs="仿宋"/>
                <w:sz w:val="28"/>
                <w:szCs w:val="28"/>
              </w:rPr>
            </w:pPr>
            <w:r>
              <w:rPr>
                <w:rFonts w:ascii="仿宋" w:eastAsia="仿宋" w:hAnsi="仿宋" w:cs="仿宋" w:hint="eastAsia"/>
                <w:sz w:val="28"/>
                <w:szCs w:val="28"/>
              </w:rPr>
              <w:t>（1）具有建筑工程施工总承包贰级及以上资质或建筑装饰装修工程贰级及以上资质；</w:t>
            </w:r>
          </w:p>
          <w:p w:rsidR="0079570C" w:rsidRDefault="00B5168E">
            <w:pPr>
              <w:ind w:firstLineChars="0" w:firstLine="0"/>
              <w:rPr>
                <w:rFonts w:ascii="仿宋" w:eastAsia="仿宋" w:hAnsi="仿宋" w:cs="仿宋"/>
                <w:sz w:val="28"/>
                <w:szCs w:val="28"/>
              </w:rPr>
            </w:pPr>
            <w:r>
              <w:rPr>
                <w:rFonts w:ascii="仿宋" w:eastAsia="仿宋" w:hAnsi="仿宋" w:cs="仿宋" w:hint="eastAsia"/>
                <w:sz w:val="28"/>
                <w:szCs w:val="28"/>
              </w:rPr>
              <w:t>（注：若投标人项目非主体或非关键性工作需要分包，分包企业需提供以下资质：（1）监控智能化安装工程需提供电子与智能化专业承包贰级及以上资质或建筑机电安装工程专业承包叁级、安防工程企业资质贰级及以上资质；（2）消防工程改造工程需提供建筑工程施工总承包贰级及以上资质或消防设施工程专业承包贰级及以上资质。）</w:t>
            </w:r>
          </w:p>
          <w:p w:rsidR="0079570C" w:rsidRDefault="00B5168E">
            <w:pPr>
              <w:ind w:firstLineChars="0" w:firstLine="0"/>
              <w:rPr>
                <w:rFonts w:ascii="仿宋" w:eastAsia="仿宋" w:hAnsi="仿宋" w:cs="仿宋"/>
                <w:sz w:val="28"/>
                <w:szCs w:val="28"/>
              </w:rPr>
            </w:pPr>
            <w:r>
              <w:rPr>
                <w:rFonts w:ascii="仿宋" w:eastAsia="仿宋" w:hAnsi="仿宋" w:cs="仿宋" w:hint="eastAsia"/>
                <w:sz w:val="28"/>
                <w:szCs w:val="28"/>
              </w:rPr>
              <w:t>（2）投标人拟派项目经理须具有建筑工程专业贰级及以上注册建造师执业资格，且未担任其他在施建设工</w:t>
            </w:r>
            <w:r>
              <w:rPr>
                <w:rFonts w:ascii="仿宋" w:eastAsia="仿宋" w:hAnsi="仿宋" w:cs="仿宋" w:hint="eastAsia"/>
                <w:sz w:val="28"/>
                <w:szCs w:val="28"/>
              </w:rPr>
              <w:lastRenderedPageBreak/>
              <w:t>程项目的项目经理，项目经理应具备有效的安全生产考核合格证书（B 证）；</w:t>
            </w:r>
          </w:p>
          <w:p w:rsidR="0079570C" w:rsidRDefault="00B5168E">
            <w:pPr>
              <w:ind w:firstLineChars="0" w:firstLine="0"/>
              <w:rPr>
                <w:rFonts w:ascii="仿宋" w:eastAsia="仿宋" w:hAnsi="仿宋" w:cs="仿宋"/>
                <w:sz w:val="28"/>
                <w:szCs w:val="28"/>
              </w:rPr>
            </w:pPr>
            <w:r>
              <w:rPr>
                <w:rFonts w:ascii="仿宋" w:eastAsia="仿宋" w:hAnsi="仿宋" w:cs="仿宋" w:hint="eastAsia"/>
                <w:sz w:val="28"/>
                <w:szCs w:val="28"/>
              </w:rPr>
              <w:t>（注：若投标人项目非主体或非关键性工作需要分包，（1）监控智能化安装工程、（2）消防工程改造工程，分包企业均须拟派单独的项目经理并具有建筑工程专业贰级及以上注册建造师执业资格，且未担任其他在施建设工程项目的项目经理，项目经理应具备有效的安全生产考核合格证书（B 证））</w:t>
            </w:r>
          </w:p>
          <w:p w:rsidR="0079570C" w:rsidRDefault="00B5168E">
            <w:pPr>
              <w:ind w:firstLineChars="0" w:firstLine="0"/>
              <w:rPr>
                <w:rFonts w:ascii="仿宋" w:eastAsia="仿宋" w:hAnsi="仿宋" w:cs="仿宋"/>
                <w:sz w:val="28"/>
                <w:szCs w:val="28"/>
              </w:rPr>
            </w:pPr>
            <w:r>
              <w:rPr>
                <w:rFonts w:ascii="仿宋" w:eastAsia="仿宋" w:hAnsi="仿宋" w:cs="仿宋" w:hint="eastAsia"/>
                <w:sz w:val="28"/>
                <w:szCs w:val="28"/>
              </w:rPr>
              <w:t>（3）投标人应具有有效期内的安全生产许可证；</w:t>
            </w:r>
          </w:p>
          <w:p w:rsidR="0079570C" w:rsidRDefault="00B5168E">
            <w:pPr>
              <w:ind w:firstLineChars="0" w:firstLine="0"/>
              <w:rPr>
                <w:rFonts w:ascii="仿宋" w:eastAsia="仿宋" w:hAnsi="仿宋" w:cs="仿宋"/>
                <w:sz w:val="28"/>
                <w:szCs w:val="28"/>
              </w:rPr>
            </w:pPr>
            <w:r>
              <w:rPr>
                <w:rFonts w:ascii="仿宋" w:eastAsia="仿宋" w:hAnsi="仿宋" w:cs="仿宋" w:hint="eastAsia"/>
                <w:sz w:val="28"/>
                <w:szCs w:val="28"/>
              </w:rPr>
              <w:t>（注：若投标人项目非主体或非关键性工作需要分包，（1）监控智能化安装工程、（2）消防工程改造工程，分包企业均应具有有效期内的安全生产许可证。）</w:t>
            </w:r>
          </w:p>
        </w:tc>
        <w:tc>
          <w:tcPr>
            <w:tcW w:w="1485" w:type="dxa"/>
            <w:vAlign w:val="center"/>
          </w:tcPr>
          <w:p w:rsidR="0079570C" w:rsidRDefault="0079570C" w:rsidP="00B91CCC">
            <w:pPr>
              <w:ind w:firstLine="560"/>
              <w:rPr>
                <w:rFonts w:ascii="仿宋" w:eastAsia="仿宋" w:hAnsi="仿宋" w:cs="仿宋"/>
                <w:sz w:val="28"/>
                <w:szCs w:val="28"/>
              </w:rPr>
            </w:pPr>
          </w:p>
        </w:tc>
        <w:tc>
          <w:tcPr>
            <w:tcW w:w="1330" w:type="dxa"/>
            <w:vAlign w:val="center"/>
          </w:tcPr>
          <w:p w:rsidR="0079570C" w:rsidRDefault="0079570C" w:rsidP="00B91CCC">
            <w:pPr>
              <w:ind w:firstLine="560"/>
              <w:rPr>
                <w:rFonts w:ascii="仿宋" w:eastAsia="仿宋" w:hAnsi="仿宋" w:cs="仿宋"/>
                <w:sz w:val="28"/>
                <w:szCs w:val="28"/>
              </w:rPr>
            </w:pPr>
          </w:p>
        </w:tc>
      </w:tr>
      <w:tr w:rsidR="0079570C">
        <w:trPr>
          <w:trHeight w:val="652"/>
        </w:trPr>
        <w:tc>
          <w:tcPr>
            <w:tcW w:w="6748" w:type="dxa"/>
            <w:vAlign w:val="center"/>
          </w:tcPr>
          <w:p w:rsidR="0079570C" w:rsidRDefault="00B5168E">
            <w:pPr>
              <w:ind w:firstLineChars="0" w:firstLine="0"/>
              <w:rPr>
                <w:rFonts w:ascii="仿宋" w:eastAsia="仿宋" w:hAnsi="仿宋" w:cs="仿宋"/>
                <w:sz w:val="28"/>
                <w:szCs w:val="28"/>
              </w:rPr>
            </w:pPr>
            <w:r>
              <w:rPr>
                <w:rFonts w:ascii="仿宋" w:eastAsia="仿宋" w:hAnsi="仿宋" w:cs="仿宋" w:hint="eastAsia"/>
                <w:sz w:val="28"/>
                <w:szCs w:val="28"/>
              </w:rPr>
              <w:lastRenderedPageBreak/>
              <w:t>4.通过“信用中国”网站（www.creditchina.gov.cn）、中国政府采购网（www.ccgp.gov.cn）、 “信用山东”（www.creditsd.gov.cn）及“信用青岛”（credit.qingdao.gov.cn）查询投标人信用记录，未被列入失信被执行人名单、重大税收违法</w:t>
            </w:r>
            <w:r w:rsidR="00B91CCC">
              <w:rPr>
                <w:rFonts w:ascii="仿宋" w:eastAsia="仿宋" w:hAnsi="仿宋" w:cs="仿宋" w:hint="eastAsia"/>
                <w:sz w:val="28"/>
                <w:szCs w:val="28"/>
              </w:rPr>
              <w:t>失信主体</w:t>
            </w:r>
            <w:r>
              <w:rPr>
                <w:rFonts w:ascii="仿宋" w:eastAsia="仿宋" w:hAnsi="仿宋" w:cs="仿宋" w:hint="eastAsia"/>
                <w:sz w:val="28"/>
                <w:szCs w:val="28"/>
              </w:rPr>
              <w:t>、政府采购严重违法失信行为记录名单；</w:t>
            </w:r>
          </w:p>
        </w:tc>
        <w:tc>
          <w:tcPr>
            <w:tcW w:w="1485" w:type="dxa"/>
            <w:vAlign w:val="center"/>
          </w:tcPr>
          <w:p w:rsidR="0079570C" w:rsidRDefault="0079570C" w:rsidP="00B91CCC">
            <w:pPr>
              <w:ind w:firstLine="560"/>
              <w:rPr>
                <w:rFonts w:ascii="仿宋" w:eastAsia="仿宋" w:hAnsi="仿宋" w:cs="仿宋"/>
                <w:sz w:val="28"/>
                <w:szCs w:val="28"/>
              </w:rPr>
            </w:pPr>
          </w:p>
        </w:tc>
        <w:tc>
          <w:tcPr>
            <w:tcW w:w="1330" w:type="dxa"/>
            <w:vAlign w:val="center"/>
          </w:tcPr>
          <w:p w:rsidR="0079570C" w:rsidRDefault="0079570C" w:rsidP="00B91CCC">
            <w:pPr>
              <w:ind w:firstLine="560"/>
              <w:rPr>
                <w:rFonts w:ascii="仿宋" w:eastAsia="仿宋" w:hAnsi="仿宋" w:cs="仿宋"/>
                <w:sz w:val="28"/>
                <w:szCs w:val="28"/>
              </w:rPr>
            </w:pPr>
          </w:p>
        </w:tc>
      </w:tr>
      <w:tr w:rsidR="0079570C">
        <w:trPr>
          <w:trHeight w:val="652"/>
        </w:trPr>
        <w:tc>
          <w:tcPr>
            <w:tcW w:w="6748" w:type="dxa"/>
            <w:vAlign w:val="center"/>
          </w:tcPr>
          <w:p w:rsidR="0079570C" w:rsidRDefault="00B5168E">
            <w:pPr>
              <w:ind w:firstLineChars="0" w:firstLine="0"/>
              <w:rPr>
                <w:rFonts w:ascii="仿宋" w:eastAsia="仿宋" w:hAnsi="仿宋" w:cs="仿宋"/>
                <w:sz w:val="28"/>
                <w:szCs w:val="28"/>
              </w:rPr>
            </w:pPr>
            <w:r>
              <w:rPr>
                <w:rFonts w:ascii="仿宋" w:eastAsia="仿宋" w:hAnsi="仿宋" w:cs="仿宋" w:hint="eastAsia"/>
                <w:sz w:val="28"/>
                <w:szCs w:val="28"/>
              </w:rPr>
              <w:t>5.</w:t>
            </w:r>
            <w:r>
              <w:rPr>
                <w:rFonts w:ascii="仿宋" w:eastAsia="仿宋" w:hAnsi="仿宋" w:cs="仿宋" w:hint="eastAsia"/>
                <w:sz w:val="28"/>
                <w:szCs w:val="28"/>
                <w:lang w:val="zh-CN"/>
              </w:rPr>
              <w:t>在参加本项目招标采购活动</w:t>
            </w:r>
            <w:r>
              <w:rPr>
                <w:rFonts w:ascii="仿宋" w:eastAsia="仿宋" w:hAnsi="仿宋" w:cs="仿宋" w:hint="eastAsia"/>
                <w:sz w:val="28"/>
                <w:szCs w:val="28"/>
              </w:rPr>
              <w:t>之日前三年内无行贿犯罪等重大违法记录；</w:t>
            </w:r>
          </w:p>
        </w:tc>
        <w:tc>
          <w:tcPr>
            <w:tcW w:w="1485" w:type="dxa"/>
            <w:vAlign w:val="center"/>
          </w:tcPr>
          <w:p w:rsidR="0079570C" w:rsidRDefault="0079570C" w:rsidP="00B91CCC">
            <w:pPr>
              <w:ind w:firstLine="560"/>
              <w:rPr>
                <w:rFonts w:ascii="仿宋" w:eastAsia="仿宋" w:hAnsi="仿宋" w:cs="仿宋"/>
                <w:sz w:val="28"/>
                <w:szCs w:val="28"/>
              </w:rPr>
            </w:pPr>
          </w:p>
        </w:tc>
        <w:tc>
          <w:tcPr>
            <w:tcW w:w="1330" w:type="dxa"/>
            <w:vAlign w:val="center"/>
          </w:tcPr>
          <w:p w:rsidR="0079570C" w:rsidRDefault="0079570C" w:rsidP="00B91CCC">
            <w:pPr>
              <w:ind w:firstLine="560"/>
              <w:rPr>
                <w:rFonts w:ascii="仿宋" w:eastAsia="仿宋" w:hAnsi="仿宋" w:cs="仿宋"/>
                <w:sz w:val="28"/>
                <w:szCs w:val="28"/>
              </w:rPr>
            </w:pPr>
          </w:p>
        </w:tc>
      </w:tr>
      <w:tr w:rsidR="0079570C">
        <w:trPr>
          <w:trHeight w:val="652"/>
        </w:trPr>
        <w:tc>
          <w:tcPr>
            <w:tcW w:w="6748" w:type="dxa"/>
            <w:vAlign w:val="center"/>
          </w:tcPr>
          <w:p w:rsidR="0079570C" w:rsidRDefault="00B5168E">
            <w:pPr>
              <w:ind w:firstLineChars="0" w:firstLine="0"/>
              <w:rPr>
                <w:rFonts w:ascii="仿宋" w:eastAsia="仿宋" w:hAnsi="仿宋" w:cs="仿宋"/>
                <w:sz w:val="28"/>
                <w:szCs w:val="28"/>
              </w:rPr>
            </w:pPr>
            <w:r>
              <w:rPr>
                <w:rFonts w:ascii="仿宋" w:eastAsia="仿宋" w:hAnsi="仿宋" w:cs="仿宋" w:hint="eastAsia"/>
                <w:sz w:val="28"/>
                <w:szCs w:val="28"/>
              </w:rPr>
              <w:t>6.供应商应在青岛地区范围内有固定办公及服务地点，便于日常向我方提供及时服务。</w:t>
            </w:r>
          </w:p>
        </w:tc>
        <w:tc>
          <w:tcPr>
            <w:tcW w:w="1485" w:type="dxa"/>
            <w:vAlign w:val="center"/>
          </w:tcPr>
          <w:p w:rsidR="0079570C" w:rsidRDefault="0079570C" w:rsidP="00B91CCC">
            <w:pPr>
              <w:ind w:firstLine="560"/>
              <w:rPr>
                <w:rFonts w:ascii="仿宋" w:eastAsia="仿宋" w:hAnsi="仿宋" w:cs="仿宋"/>
                <w:sz w:val="28"/>
                <w:szCs w:val="28"/>
              </w:rPr>
            </w:pPr>
          </w:p>
        </w:tc>
        <w:tc>
          <w:tcPr>
            <w:tcW w:w="1330" w:type="dxa"/>
            <w:vAlign w:val="center"/>
          </w:tcPr>
          <w:p w:rsidR="0079570C" w:rsidRDefault="0079570C" w:rsidP="00B91CCC">
            <w:pPr>
              <w:ind w:firstLine="560"/>
              <w:rPr>
                <w:rFonts w:ascii="仿宋" w:eastAsia="仿宋" w:hAnsi="仿宋" w:cs="仿宋"/>
                <w:sz w:val="28"/>
                <w:szCs w:val="28"/>
              </w:rPr>
            </w:pPr>
          </w:p>
        </w:tc>
      </w:tr>
      <w:tr w:rsidR="0079570C">
        <w:trPr>
          <w:trHeight w:val="652"/>
        </w:trPr>
        <w:tc>
          <w:tcPr>
            <w:tcW w:w="9563" w:type="dxa"/>
            <w:gridSpan w:val="3"/>
            <w:vAlign w:val="center"/>
          </w:tcPr>
          <w:p w:rsidR="0079570C" w:rsidRDefault="00B5168E">
            <w:pPr>
              <w:ind w:firstLineChars="0" w:firstLine="0"/>
              <w:rPr>
                <w:rFonts w:ascii="仿宋" w:eastAsia="仿宋" w:hAnsi="仿宋" w:cs="仿宋"/>
                <w:sz w:val="28"/>
                <w:szCs w:val="28"/>
              </w:rPr>
            </w:pPr>
            <w:r>
              <w:rPr>
                <w:rFonts w:ascii="仿宋" w:eastAsia="仿宋" w:hAnsi="仿宋" w:cs="仿宋" w:hint="eastAsia"/>
                <w:sz w:val="28"/>
                <w:szCs w:val="28"/>
              </w:rPr>
              <w:lastRenderedPageBreak/>
              <w:t>第二包</w:t>
            </w:r>
          </w:p>
        </w:tc>
      </w:tr>
      <w:tr w:rsidR="0079570C">
        <w:trPr>
          <w:trHeight w:val="652"/>
        </w:trPr>
        <w:tc>
          <w:tcPr>
            <w:tcW w:w="6748" w:type="dxa"/>
            <w:vAlign w:val="center"/>
          </w:tcPr>
          <w:p w:rsidR="0079570C" w:rsidRDefault="00B5168E">
            <w:pPr>
              <w:ind w:firstLineChars="0" w:firstLine="0"/>
              <w:rPr>
                <w:rFonts w:ascii="仿宋" w:eastAsia="仿宋" w:hAnsi="仿宋" w:cs="仿宋"/>
                <w:sz w:val="28"/>
                <w:szCs w:val="28"/>
              </w:rPr>
            </w:pPr>
            <w:r>
              <w:rPr>
                <w:rFonts w:ascii="仿宋" w:eastAsia="仿宋" w:hAnsi="仿宋" w:cs="仿宋" w:hint="eastAsia"/>
                <w:sz w:val="28"/>
                <w:szCs w:val="28"/>
              </w:rPr>
              <w:t>1.在中华人民共和国境内注册且具有独立法人资格具有独立履约能力的分支机构且投标人企业注册资本不低于1000万元；</w:t>
            </w:r>
          </w:p>
          <w:p w:rsidR="0079570C" w:rsidRDefault="00B5168E">
            <w:pPr>
              <w:ind w:firstLineChars="0" w:firstLine="0"/>
              <w:rPr>
                <w:rFonts w:ascii="仿宋" w:eastAsia="仿宋" w:hAnsi="仿宋" w:cs="仿宋"/>
                <w:sz w:val="28"/>
                <w:szCs w:val="28"/>
              </w:rPr>
            </w:pPr>
            <w:r>
              <w:rPr>
                <w:rFonts w:ascii="仿宋" w:eastAsia="仿宋" w:hAnsi="仿宋" w:cs="仿宋" w:hint="eastAsia"/>
                <w:sz w:val="28"/>
                <w:szCs w:val="28"/>
              </w:rPr>
              <w:t>2.有较强的专业优势，近两年有银行同类项目的经验，至少有一家银行与其开展过同类业务；</w:t>
            </w:r>
          </w:p>
        </w:tc>
        <w:tc>
          <w:tcPr>
            <w:tcW w:w="1485" w:type="dxa"/>
            <w:vAlign w:val="center"/>
          </w:tcPr>
          <w:p w:rsidR="0079570C" w:rsidRDefault="0079570C">
            <w:pPr>
              <w:ind w:firstLineChars="0" w:firstLine="0"/>
              <w:rPr>
                <w:rFonts w:ascii="仿宋" w:eastAsia="仿宋" w:hAnsi="仿宋" w:cs="仿宋"/>
                <w:sz w:val="28"/>
                <w:szCs w:val="28"/>
              </w:rPr>
            </w:pPr>
          </w:p>
        </w:tc>
        <w:tc>
          <w:tcPr>
            <w:tcW w:w="1330" w:type="dxa"/>
            <w:vAlign w:val="center"/>
          </w:tcPr>
          <w:p w:rsidR="0079570C" w:rsidRDefault="0079570C">
            <w:pPr>
              <w:ind w:firstLineChars="0" w:firstLine="0"/>
              <w:rPr>
                <w:rFonts w:ascii="仿宋" w:eastAsia="仿宋" w:hAnsi="仿宋" w:cs="仿宋"/>
                <w:sz w:val="28"/>
                <w:szCs w:val="28"/>
              </w:rPr>
            </w:pPr>
          </w:p>
        </w:tc>
      </w:tr>
      <w:tr w:rsidR="0079570C">
        <w:trPr>
          <w:trHeight w:val="652"/>
        </w:trPr>
        <w:tc>
          <w:tcPr>
            <w:tcW w:w="6748" w:type="dxa"/>
            <w:vAlign w:val="center"/>
          </w:tcPr>
          <w:p w:rsidR="0079570C" w:rsidRDefault="00B5168E">
            <w:pPr>
              <w:ind w:firstLineChars="0" w:firstLine="0"/>
              <w:rPr>
                <w:rFonts w:ascii="仿宋" w:eastAsia="仿宋" w:hAnsi="仿宋" w:cs="仿宋"/>
                <w:sz w:val="28"/>
                <w:szCs w:val="28"/>
              </w:rPr>
            </w:pPr>
            <w:r>
              <w:rPr>
                <w:rFonts w:ascii="仿宋" w:eastAsia="仿宋" w:hAnsi="仿宋" w:cs="仿宋" w:hint="eastAsia"/>
                <w:sz w:val="28"/>
                <w:szCs w:val="28"/>
              </w:rPr>
              <w:t>3.供应商应具有中国环境标志产品认证证书（十环认证）；</w:t>
            </w:r>
          </w:p>
        </w:tc>
        <w:tc>
          <w:tcPr>
            <w:tcW w:w="1485" w:type="dxa"/>
            <w:vAlign w:val="center"/>
          </w:tcPr>
          <w:p w:rsidR="0079570C" w:rsidRDefault="0079570C">
            <w:pPr>
              <w:ind w:firstLineChars="0" w:firstLine="0"/>
              <w:rPr>
                <w:rFonts w:ascii="仿宋" w:eastAsia="仿宋" w:hAnsi="仿宋" w:cs="仿宋"/>
                <w:sz w:val="28"/>
                <w:szCs w:val="28"/>
              </w:rPr>
            </w:pPr>
          </w:p>
        </w:tc>
        <w:tc>
          <w:tcPr>
            <w:tcW w:w="1330" w:type="dxa"/>
            <w:vAlign w:val="center"/>
          </w:tcPr>
          <w:p w:rsidR="0079570C" w:rsidRDefault="0079570C">
            <w:pPr>
              <w:ind w:firstLineChars="0" w:firstLine="0"/>
              <w:rPr>
                <w:rFonts w:ascii="仿宋" w:eastAsia="仿宋" w:hAnsi="仿宋" w:cs="仿宋"/>
                <w:sz w:val="28"/>
                <w:szCs w:val="28"/>
              </w:rPr>
            </w:pPr>
          </w:p>
        </w:tc>
      </w:tr>
      <w:tr w:rsidR="0079570C">
        <w:trPr>
          <w:trHeight w:val="652"/>
        </w:trPr>
        <w:tc>
          <w:tcPr>
            <w:tcW w:w="6748" w:type="dxa"/>
            <w:vAlign w:val="center"/>
          </w:tcPr>
          <w:p w:rsidR="0079570C" w:rsidRDefault="00B5168E">
            <w:pPr>
              <w:ind w:firstLineChars="0" w:firstLine="0"/>
              <w:rPr>
                <w:rFonts w:ascii="仿宋" w:eastAsia="仿宋" w:hAnsi="仿宋" w:cs="仿宋"/>
                <w:sz w:val="28"/>
                <w:szCs w:val="28"/>
              </w:rPr>
            </w:pPr>
            <w:r>
              <w:rPr>
                <w:rFonts w:ascii="仿宋" w:eastAsia="仿宋" w:hAnsi="仿宋" w:cs="仿宋" w:hint="eastAsia"/>
                <w:sz w:val="28"/>
                <w:szCs w:val="28"/>
              </w:rPr>
              <w:t>4.通过“信用中国”网站（www.creditchina.gov.cn）、中国政府采购网（www.ccgp.gov.cn）、 “信用山东”（www.creditsd.gov.cn）及“信用青岛”（credit.qingdao.gov.cn）查询供应商信用记录，未被列入失信被执行人名单、重大税收违法</w:t>
            </w:r>
            <w:r w:rsidR="00B91CCC">
              <w:rPr>
                <w:rFonts w:ascii="仿宋" w:eastAsia="仿宋" w:hAnsi="仿宋" w:cs="仿宋" w:hint="eastAsia"/>
                <w:sz w:val="28"/>
                <w:szCs w:val="28"/>
              </w:rPr>
              <w:t>失信主体</w:t>
            </w:r>
            <w:r>
              <w:rPr>
                <w:rFonts w:ascii="仿宋" w:eastAsia="仿宋" w:hAnsi="仿宋" w:cs="仿宋" w:hint="eastAsia"/>
                <w:sz w:val="28"/>
                <w:szCs w:val="28"/>
              </w:rPr>
              <w:t>、政府采购严重违法失信行为记录名单；</w:t>
            </w:r>
          </w:p>
        </w:tc>
        <w:tc>
          <w:tcPr>
            <w:tcW w:w="1485" w:type="dxa"/>
            <w:vAlign w:val="center"/>
          </w:tcPr>
          <w:p w:rsidR="0079570C" w:rsidRDefault="0079570C">
            <w:pPr>
              <w:ind w:firstLineChars="0" w:firstLine="0"/>
              <w:rPr>
                <w:rFonts w:ascii="仿宋" w:eastAsia="仿宋" w:hAnsi="仿宋" w:cs="仿宋"/>
                <w:sz w:val="28"/>
                <w:szCs w:val="28"/>
              </w:rPr>
            </w:pPr>
          </w:p>
        </w:tc>
        <w:tc>
          <w:tcPr>
            <w:tcW w:w="1330" w:type="dxa"/>
            <w:vAlign w:val="center"/>
          </w:tcPr>
          <w:p w:rsidR="0079570C" w:rsidRDefault="0079570C">
            <w:pPr>
              <w:ind w:firstLineChars="0" w:firstLine="0"/>
              <w:rPr>
                <w:rFonts w:ascii="仿宋" w:eastAsia="仿宋" w:hAnsi="仿宋" w:cs="仿宋"/>
                <w:sz w:val="28"/>
                <w:szCs w:val="28"/>
              </w:rPr>
            </w:pPr>
          </w:p>
        </w:tc>
      </w:tr>
      <w:tr w:rsidR="0079570C">
        <w:trPr>
          <w:trHeight w:val="652"/>
        </w:trPr>
        <w:tc>
          <w:tcPr>
            <w:tcW w:w="6748" w:type="dxa"/>
            <w:vAlign w:val="center"/>
          </w:tcPr>
          <w:p w:rsidR="0079570C" w:rsidRDefault="00B5168E">
            <w:pPr>
              <w:ind w:firstLineChars="0" w:firstLine="0"/>
              <w:rPr>
                <w:rFonts w:ascii="仿宋" w:eastAsia="仿宋" w:hAnsi="仿宋" w:cs="仿宋"/>
                <w:sz w:val="28"/>
                <w:szCs w:val="28"/>
              </w:rPr>
            </w:pPr>
            <w:r>
              <w:rPr>
                <w:rFonts w:ascii="仿宋" w:eastAsia="仿宋" w:hAnsi="仿宋" w:cs="仿宋" w:hint="eastAsia"/>
                <w:sz w:val="28"/>
                <w:szCs w:val="28"/>
              </w:rPr>
              <w:t>5.</w:t>
            </w:r>
            <w:r>
              <w:rPr>
                <w:rFonts w:ascii="仿宋" w:eastAsia="仿宋" w:hAnsi="仿宋" w:cs="仿宋" w:hint="eastAsia"/>
                <w:sz w:val="28"/>
                <w:szCs w:val="28"/>
                <w:lang w:val="zh-CN"/>
              </w:rPr>
              <w:t>在参加本项目招标采购活动</w:t>
            </w:r>
            <w:r>
              <w:rPr>
                <w:rFonts w:ascii="仿宋" w:eastAsia="仿宋" w:hAnsi="仿宋" w:cs="仿宋" w:hint="eastAsia"/>
                <w:sz w:val="28"/>
                <w:szCs w:val="28"/>
              </w:rPr>
              <w:t>之日前三年内无行贿犯罪等重大违法记录；</w:t>
            </w:r>
          </w:p>
        </w:tc>
        <w:tc>
          <w:tcPr>
            <w:tcW w:w="1485" w:type="dxa"/>
            <w:vAlign w:val="center"/>
          </w:tcPr>
          <w:p w:rsidR="0079570C" w:rsidRDefault="0079570C">
            <w:pPr>
              <w:ind w:firstLineChars="0" w:firstLine="0"/>
              <w:rPr>
                <w:rFonts w:ascii="仿宋" w:eastAsia="仿宋" w:hAnsi="仿宋" w:cs="仿宋"/>
                <w:sz w:val="28"/>
                <w:szCs w:val="28"/>
              </w:rPr>
            </w:pPr>
          </w:p>
        </w:tc>
        <w:tc>
          <w:tcPr>
            <w:tcW w:w="1330" w:type="dxa"/>
            <w:vAlign w:val="center"/>
          </w:tcPr>
          <w:p w:rsidR="0079570C" w:rsidRDefault="0079570C">
            <w:pPr>
              <w:ind w:firstLineChars="0" w:firstLine="0"/>
              <w:rPr>
                <w:rFonts w:ascii="仿宋" w:eastAsia="仿宋" w:hAnsi="仿宋" w:cs="仿宋"/>
                <w:sz w:val="28"/>
                <w:szCs w:val="28"/>
              </w:rPr>
            </w:pPr>
          </w:p>
        </w:tc>
      </w:tr>
      <w:tr w:rsidR="0079570C">
        <w:trPr>
          <w:trHeight w:val="652"/>
        </w:trPr>
        <w:tc>
          <w:tcPr>
            <w:tcW w:w="6748" w:type="dxa"/>
            <w:vAlign w:val="center"/>
          </w:tcPr>
          <w:p w:rsidR="0079570C" w:rsidRDefault="00B5168E">
            <w:pPr>
              <w:ind w:firstLineChars="0" w:firstLine="0"/>
              <w:rPr>
                <w:rFonts w:ascii="仿宋" w:eastAsia="仿宋" w:hAnsi="仿宋" w:cs="仿宋"/>
                <w:sz w:val="28"/>
                <w:szCs w:val="28"/>
              </w:rPr>
            </w:pPr>
            <w:r>
              <w:rPr>
                <w:rFonts w:ascii="仿宋" w:eastAsia="仿宋" w:hAnsi="仿宋" w:cs="仿宋" w:hint="eastAsia"/>
                <w:sz w:val="28"/>
                <w:szCs w:val="28"/>
              </w:rPr>
              <w:t>6.本项目不得分包或转包，不接受联合体投标；</w:t>
            </w:r>
          </w:p>
        </w:tc>
        <w:tc>
          <w:tcPr>
            <w:tcW w:w="1485" w:type="dxa"/>
            <w:vAlign w:val="center"/>
          </w:tcPr>
          <w:p w:rsidR="0079570C" w:rsidRDefault="0079570C">
            <w:pPr>
              <w:ind w:firstLineChars="0" w:firstLine="0"/>
              <w:rPr>
                <w:rFonts w:ascii="仿宋" w:eastAsia="仿宋" w:hAnsi="仿宋" w:cs="仿宋"/>
                <w:sz w:val="28"/>
                <w:szCs w:val="28"/>
              </w:rPr>
            </w:pPr>
          </w:p>
        </w:tc>
        <w:tc>
          <w:tcPr>
            <w:tcW w:w="1330" w:type="dxa"/>
            <w:vAlign w:val="center"/>
          </w:tcPr>
          <w:p w:rsidR="0079570C" w:rsidRDefault="0079570C">
            <w:pPr>
              <w:ind w:firstLineChars="0" w:firstLine="0"/>
              <w:rPr>
                <w:rFonts w:ascii="仿宋" w:eastAsia="仿宋" w:hAnsi="仿宋" w:cs="仿宋"/>
                <w:sz w:val="28"/>
                <w:szCs w:val="28"/>
              </w:rPr>
            </w:pPr>
          </w:p>
        </w:tc>
      </w:tr>
      <w:tr w:rsidR="0079570C">
        <w:trPr>
          <w:trHeight w:val="652"/>
        </w:trPr>
        <w:tc>
          <w:tcPr>
            <w:tcW w:w="6748" w:type="dxa"/>
            <w:vAlign w:val="center"/>
          </w:tcPr>
          <w:p w:rsidR="0079570C" w:rsidRDefault="00B5168E">
            <w:pPr>
              <w:ind w:firstLineChars="0" w:firstLine="0"/>
              <w:rPr>
                <w:rFonts w:ascii="仿宋" w:eastAsia="仿宋" w:hAnsi="仿宋" w:cs="仿宋"/>
                <w:sz w:val="28"/>
                <w:szCs w:val="28"/>
              </w:rPr>
            </w:pPr>
            <w:r>
              <w:rPr>
                <w:rFonts w:ascii="仿宋" w:eastAsia="仿宋" w:hAnsi="仿宋" w:cs="仿宋" w:hint="eastAsia"/>
                <w:sz w:val="28"/>
                <w:szCs w:val="28"/>
              </w:rPr>
              <w:t>7.供应商应在青岛地区范围内有固定办公及服务地点，便于日常向我方提供及时服务。</w:t>
            </w:r>
          </w:p>
        </w:tc>
        <w:tc>
          <w:tcPr>
            <w:tcW w:w="1485" w:type="dxa"/>
            <w:vAlign w:val="center"/>
          </w:tcPr>
          <w:p w:rsidR="0079570C" w:rsidRDefault="0079570C">
            <w:pPr>
              <w:ind w:firstLineChars="0" w:firstLine="0"/>
              <w:rPr>
                <w:rFonts w:ascii="仿宋" w:eastAsia="仿宋" w:hAnsi="仿宋" w:cs="仿宋"/>
                <w:sz w:val="28"/>
                <w:szCs w:val="28"/>
              </w:rPr>
            </w:pPr>
          </w:p>
        </w:tc>
        <w:tc>
          <w:tcPr>
            <w:tcW w:w="1330" w:type="dxa"/>
            <w:vAlign w:val="center"/>
          </w:tcPr>
          <w:p w:rsidR="0079570C" w:rsidRDefault="0079570C">
            <w:pPr>
              <w:ind w:firstLineChars="0" w:firstLine="0"/>
              <w:rPr>
                <w:rFonts w:ascii="仿宋" w:eastAsia="仿宋" w:hAnsi="仿宋" w:cs="仿宋"/>
                <w:sz w:val="28"/>
                <w:szCs w:val="28"/>
              </w:rPr>
            </w:pPr>
          </w:p>
        </w:tc>
      </w:tr>
      <w:tr w:rsidR="0079570C">
        <w:trPr>
          <w:trHeight w:val="652"/>
        </w:trPr>
        <w:tc>
          <w:tcPr>
            <w:tcW w:w="9563" w:type="dxa"/>
            <w:gridSpan w:val="3"/>
            <w:vAlign w:val="center"/>
          </w:tcPr>
          <w:p w:rsidR="0079570C" w:rsidRDefault="00B5168E">
            <w:pPr>
              <w:ind w:firstLineChars="0" w:firstLine="0"/>
              <w:rPr>
                <w:rFonts w:ascii="仿宋" w:eastAsia="仿宋" w:hAnsi="仿宋" w:cs="仿宋"/>
                <w:sz w:val="28"/>
                <w:szCs w:val="28"/>
              </w:rPr>
            </w:pPr>
            <w:r>
              <w:rPr>
                <w:rFonts w:ascii="仿宋" w:eastAsia="仿宋" w:hAnsi="仿宋" w:cs="仿宋" w:hint="eastAsia"/>
                <w:sz w:val="28"/>
                <w:szCs w:val="28"/>
              </w:rPr>
              <w:t>第三包</w:t>
            </w:r>
          </w:p>
        </w:tc>
      </w:tr>
      <w:tr w:rsidR="0079570C">
        <w:trPr>
          <w:trHeight w:val="652"/>
        </w:trPr>
        <w:tc>
          <w:tcPr>
            <w:tcW w:w="6748" w:type="dxa"/>
            <w:vAlign w:val="center"/>
          </w:tcPr>
          <w:p w:rsidR="0079570C" w:rsidRPr="00B91CCC" w:rsidRDefault="00B5168E" w:rsidP="00B91CCC">
            <w:pPr>
              <w:spacing w:line="360" w:lineRule="auto"/>
              <w:ind w:firstLineChars="0" w:firstLine="0"/>
              <w:rPr>
                <w:rFonts w:ascii="仿宋" w:eastAsia="仿宋" w:hAnsi="仿宋" w:cs="仿宋"/>
                <w:sz w:val="28"/>
                <w:szCs w:val="28"/>
              </w:rPr>
            </w:pPr>
            <w:r w:rsidRPr="00B91CCC">
              <w:rPr>
                <w:rFonts w:ascii="仿宋" w:eastAsia="仿宋" w:hAnsi="仿宋" w:cs="仿宋" w:hint="eastAsia"/>
                <w:sz w:val="28"/>
                <w:szCs w:val="28"/>
              </w:rPr>
              <w:t>1.在中华人民共和国境内注册且具有独立法人资格或具有独立履约能力的分支机构；</w:t>
            </w:r>
          </w:p>
          <w:p w:rsidR="0079570C" w:rsidRPr="00B91CCC" w:rsidRDefault="00B5168E" w:rsidP="00B91CCC">
            <w:pPr>
              <w:spacing w:line="360" w:lineRule="auto"/>
              <w:ind w:firstLineChars="0" w:firstLine="0"/>
              <w:rPr>
                <w:rFonts w:ascii="仿宋" w:eastAsia="仿宋" w:hAnsi="仿宋" w:cs="仿宋"/>
                <w:sz w:val="28"/>
                <w:szCs w:val="28"/>
              </w:rPr>
            </w:pPr>
            <w:r w:rsidRPr="00B91CCC">
              <w:rPr>
                <w:rFonts w:ascii="仿宋" w:eastAsia="仿宋" w:hAnsi="仿宋" w:cs="仿宋" w:hint="eastAsia"/>
                <w:sz w:val="28"/>
                <w:szCs w:val="28"/>
              </w:rPr>
              <w:lastRenderedPageBreak/>
              <w:t>2.有较强的专业优势，近两年有银行同类项目的经验，至少有一家银行与其开展过同类业务；</w:t>
            </w:r>
          </w:p>
        </w:tc>
        <w:tc>
          <w:tcPr>
            <w:tcW w:w="1485" w:type="dxa"/>
            <w:vAlign w:val="center"/>
          </w:tcPr>
          <w:p w:rsidR="0079570C" w:rsidRDefault="0079570C">
            <w:pPr>
              <w:ind w:firstLineChars="0" w:firstLine="0"/>
              <w:rPr>
                <w:rFonts w:ascii="仿宋" w:eastAsia="仿宋" w:hAnsi="仿宋" w:cs="仿宋"/>
                <w:sz w:val="28"/>
                <w:szCs w:val="28"/>
              </w:rPr>
            </w:pPr>
          </w:p>
        </w:tc>
        <w:tc>
          <w:tcPr>
            <w:tcW w:w="1330" w:type="dxa"/>
            <w:vAlign w:val="center"/>
          </w:tcPr>
          <w:p w:rsidR="0079570C" w:rsidRDefault="0079570C">
            <w:pPr>
              <w:ind w:firstLineChars="0" w:firstLine="0"/>
              <w:rPr>
                <w:rFonts w:ascii="仿宋" w:eastAsia="仿宋" w:hAnsi="仿宋" w:cs="仿宋"/>
                <w:sz w:val="28"/>
                <w:szCs w:val="28"/>
              </w:rPr>
            </w:pPr>
          </w:p>
        </w:tc>
      </w:tr>
      <w:tr w:rsidR="0079570C">
        <w:trPr>
          <w:trHeight w:val="652"/>
        </w:trPr>
        <w:tc>
          <w:tcPr>
            <w:tcW w:w="6748" w:type="dxa"/>
            <w:vAlign w:val="center"/>
          </w:tcPr>
          <w:p w:rsidR="0079570C" w:rsidRPr="00B91CCC" w:rsidRDefault="00B5168E" w:rsidP="00B91CCC">
            <w:pPr>
              <w:spacing w:line="360" w:lineRule="auto"/>
              <w:ind w:firstLineChars="0" w:firstLine="0"/>
              <w:rPr>
                <w:rFonts w:ascii="仿宋" w:eastAsia="仿宋" w:hAnsi="仿宋" w:cs="仿宋"/>
                <w:sz w:val="28"/>
                <w:szCs w:val="28"/>
              </w:rPr>
            </w:pPr>
            <w:r w:rsidRPr="00B91CCC">
              <w:rPr>
                <w:rFonts w:ascii="仿宋" w:eastAsia="仿宋" w:hAnsi="仿宋" w:cs="仿宋" w:hint="eastAsia"/>
                <w:sz w:val="28"/>
                <w:szCs w:val="28"/>
              </w:rPr>
              <w:lastRenderedPageBreak/>
              <w:t>3.通过“信用中国”网站（www.creditchina.gov.cn）、中国政府采购网（www.ccgp.gov.cn）、 “信用山东”（www.creditsd.gov.cn）及“信用青岛”（credit.qingdao.gov.cn）查询供应商信用记录，未被列入失信被执行人名单、重大税收违法</w:t>
            </w:r>
            <w:r w:rsidR="00B91CCC">
              <w:rPr>
                <w:rFonts w:ascii="仿宋" w:eastAsia="仿宋" w:hAnsi="仿宋" w:cs="仿宋" w:hint="eastAsia"/>
                <w:sz w:val="28"/>
                <w:szCs w:val="28"/>
              </w:rPr>
              <w:t>失信主体</w:t>
            </w:r>
            <w:r w:rsidRPr="00B91CCC">
              <w:rPr>
                <w:rFonts w:ascii="仿宋" w:eastAsia="仿宋" w:hAnsi="仿宋" w:cs="仿宋" w:hint="eastAsia"/>
                <w:sz w:val="28"/>
                <w:szCs w:val="28"/>
              </w:rPr>
              <w:t>、政府采购严重违法失信行为记录名单；</w:t>
            </w:r>
          </w:p>
        </w:tc>
        <w:tc>
          <w:tcPr>
            <w:tcW w:w="1485" w:type="dxa"/>
            <w:vAlign w:val="center"/>
          </w:tcPr>
          <w:p w:rsidR="0079570C" w:rsidRDefault="0079570C">
            <w:pPr>
              <w:ind w:firstLineChars="0" w:firstLine="0"/>
              <w:rPr>
                <w:rFonts w:ascii="仿宋" w:eastAsia="仿宋" w:hAnsi="仿宋" w:cs="仿宋"/>
                <w:sz w:val="28"/>
                <w:szCs w:val="28"/>
              </w:rPr>
            </w:pPr>
          </w:p>
        </w:tc>
        <w:tc>
          <w:tcPr>
            <w:tcW w:w="1330" w:type="dxa"/>
            <w:vAlign w:val="center"/>
          </w:tcPr>
          <w:p w:rsidR="0079570C" w:rsidRDefault="0079570C">
            <w:pPr>
              <w:ind w:firstLineChars="0" w:firstLine="0"/>
              <w:rPr>
                <w:rFonts w:ascii="仿宋" w:eastAsia="仿宋" w:hAnsi="仿宋" w:cs="仿宋"/>
                <w:sz w:val="28"/>
                <w:szCs w:val="28"/>
              </w:rPr>
            </w:pPr>
          </w:p>
        </w:tc>
      </w:tr>
      <w:tr w:rsidR="0079570C">
        <w:trPr>
          <w:trHeight w:val="652"/>
        </w:trPr>
        <w:tc>
          <w:tcPr>
            <w:tcW w:w="6748" w:type="dxa"/>
            <w:vAlign w:val="center"/>
          </w:tcPr>
          <w:p w:rsidR="0079570C" w:rsidRPr="00B91CCC" w:rsidRDefault="00B5168E" w:rsidP="00B91CCC">
            <w:pPr>
              <w:spacing w:line="360" w:lineRule="auto"/>
              <w:ind w:firstLineChars="0" w:firstLine="0"/>
              <w:rPr>
                <w:rFonts w:ascii="仿宋" w:eastAsia="仿宋" w:hAnsi="仿宋" w:cs="仿宋"/>
                <w:sz w:val="28"/>
                <w:szCs w:val="28"/>
              </w:rPr>
            </w:pPr>
            <w:r w:rsidRPr="00B91CCC">
              <w:rPr>
                <w:rFonts w:ascii="仿宋" w:eastAsia="仿宋" w:hAnsi="仿宋" w:cs="仿宋" w:hint="eastAsia"/>
                <w:sz w:val="28"/>
                <w:szCs w:val="28"/>
              </w:rPr>
              <w:t>4.</w:t>
            </w:r>
            <w:r w:rsidRPr="00B91CCC">
              <w:rPr>
                <w:rFonts w:ascii="仿宋" w:eastAsia="仿宋" w:hAnsi="仿宋" w:cs="仿宋" w:hint="eastAsia"/>
                <w:sz w:val="28"/>
                <w:szCs w:val="28"/>
                <w:lang w:val="zh-CN"/>
              </w:rPr>
              <w:t>在参加本项目招标采购活动</w:t>
            </w:r>
            <w:r w:rsidRPr="00B91CCC">
              <w:rPr>
                <w:rFonts w:ascii="仿宋" w:eastAsia="仿宋" w:hAnsi="仿宋" w:cs="仿宋" w:hint="eastAsia"/>
                <w:sz w:val="28"/>
                <w:szCs w:val="28"/>
              </w:rPr>
              <w:t>之日前三年内无行贿犯罪等重大违法记录；</w:t>
            </w:r>
          </w:p>
        </w:tc>
        <w:tc>
          <w:tcPr>
            <w:tcW w:w="1485" w:type="dxa"/>
            <w:vAlign w:val="center"/>
          </w:tcPr>
          <w:p w:rsidR="0079570C" w:rsidRDefault="0079570C">
            <w:pPr>
              <w:ind w:firstLineChars="0" w:firstLine="0"/>
              <w:rPr>
                <w:rFonts w:ascii="仿宋" w:eastAsia="仿宋" w:hAnsi="仿宋" w:cs="仿宋"/>
                <w:sz w:val="28"/>
                <w:szCs w:val="28"/>
              </w:rPr>
            </w:pPr>
          </w:p>
        </w:tc>
        <w:tc>
          <w:tcPr>
            <w:tcW w:w="1330" w:type="dxa"/>
            <w:vAlign w:val="center"/>
          </w:tcPr>
          <w:p w:rsidR="0079570C" w:rsidRDefault="0079570C">
            <w:pPr>
              <w:ind w:firstLineChars="0" w:firstLine="0"/>
              <w:rPr>
                <w:rFonts w:ascii="仿宋" w:eastAsia="仿宋" w:hAnsi="仿宋" w:cs="仿宋"/>
                <w:sz w:val="28"/>
                <w:szCs w:val="28"/>
              </w:rPr>
            </w:pPr>
          </w:p>
        </w:tc>
      </w:tr>
      <w:tr w:rsidR="0079570C">
        <w:trPr>
          <w:trHeight w:val="652"/>
        </w:trPr>
        <w:tc>
          <w:tcPr>
            <w:tcW w:w="6748" w:type="dxa"/>
            <w:vAlign w:val="center"/>
          </w:tcPr>
          <w:p w:rsidR="0079570C" w:rsidRPr="00B91CCC" w:rsidRDefault="00B5168E">
            <w:pPr>
              <w:ind w:firstLineChars="0" w:firstLine="0"/>
              <w:rPr>
                <w:rFonts w:ascii="仿宋" w:eastAsia="仿宋" w:hAnsi="仿宋" w:cs="仿宋"/>
                <w:sz w:val="28"/>
                <w:szCs w:val="28"/>
              </w:rPr>
            </w:pPr>
            <w:r w:rsidRPr="00B91CCC">
              <w:rPr>
                <w:rFonts w:ascii="仿宋" w:eastAsia="仿宋" w:hAnsi="仿宋" w:cs="仿宋" w:hint="eastAsia"/>
                <w:sz w:val="28"/>
                <w:szCs w:val="28"/>
              </w:rPr>
              <w:t>5.本项目不得分包或转包，不接受联合体投标</w:t>
            </w:r>
          </w:p>
        </w:tc>
        <w:tc>
          <w:tcPr>
            <w:tcW w:w="1485" w:type="dxa"/>
            <w:vAlign w:val="center"/>
          </w:tcPr>
          <w:p w:rsidR="0079570C" w:rsidRDefault="0079570C">
            <w:pPr>
              <w:ind w:firstLineChars="0" w:firstLine="0"/>
              <w:rPr>
                <w:rFonts w:ascii="仿宋" w:eastAsia="仿宋" w:hAnsi="仿宋" w:cs="仿宋"/>
                <w:sz w:val="28"/>
                <w:szCs w:val="28"/>
              </w:rPr>
            </w:pPr>
          </w:p>
        </w:tc>
        <w:tc>
          <w:tcPr>
            <w:tcW w:w="1330" w:type="dxa"/>
            <w:vAlign w:val="center"/>
          </w:tcPr>
          <w:p w:rsidR="0079570C" w:rsidRDefault="0079570C">
            <w:pPr>
              <w:ind w:firstLineChars="0" w:firstLine="0"/>
              <w:rPr>
                <w:rFonts w:ascii="仿宋" w:eastAsia="仿宋" w:hAnsi="仿宋" w:cs="仿宋"/>
                <w:sz w:val="28"/>
                <w:szCs w:val="28"/>
              </w:rPr>
            </w:pPr>
          </w:p>
        </w:tc>
      </w:tr>
      <w:tr w:rsidR="0079570C">
        <w:trPr>
          <w:trHeight w:val="652"/>
        </w:trPr>
        <w:tc>
          <w:tcPr>
            <w:tcW w:w="6748" w:type="dxa"/>
            <w:vAlign w:val="center"/>
          </w:tcPr>
          <w:p w:rsidR="0079570C" w:rsidRPr="00B91CCC" w:rsidRDefault="00B5168E" w:rsidP="00B91CCC">
            <w:pPr>
              <w:spacing w:line="360" w:lineRule="auto"/>
              <w:ind w:firstLineChars="0" w:firstLine="0"/>
              <w:rPr>
                <w:rFonts w:ascii="仿宋" w:eastAsia="仿宋" w:hAnsi="仿宋" w:cs="仿宋"/>
                <w:sz w:val="28"/>
                <w:szCs w:val="28"/>
              </w:rPr>
            </w:pPr>
            <w:r w:rsidRPr="00B91CCC">
              <w:rPr>
                <w:rFonts w:ascii="仿宋" w:eastAsia="仿宋" w:hAnsi="仿宋" w:cs="仿宋" w:hint="eastAsia"/>
                <w:sz w:val="28"/>
                <w:szCs w:val="28"/>
              </w:rPr>
              <w:t>6.供应商应在青岛地区范围内有固定办公及服务地点，便于日常向我方提供及时服务。</w:t>
            </w:r>
          </w:p>
        </w:tc>
        <w:tc>
          <w:tcPr>
            <w:tcW w:w="1485" w:type="dxa"/>
            <w:vAlign w:val="center"/>
          </w:tcPr>
          <w:p w:rsidR="0079570C" w:rsidRDefault="0079570C">
            <w:pPr>
              <w:ind w:firstLineChars="0" w:firstLine="0"/>
              <w:rPr>
                <w:rFonts w:ascii="仿宋" w:eastAsia="仿宋" w:hAnsi="仿宋" w:cs="仿宋"/>
                <w:sz w:val="28"/>
                <w:szCs w:val="28"/>
              </w:rPr>
            </w:pPr>
          </w:p>
        </w:tc>
        <w:tc>
          <w:tcPr>
            <w:tcW w:w="1330" w:type="dxa"/>
            <w:vAlign w:val="center"/>
          </w:tcPr>
          <w:p w:rsidR="0079570C" w:rsidRDefault="0079570C">
            <w:pPr>
              <w:ind w:firstLineChars="0" w:firstLine="0"/>
              <w:rPr>
                <w:rFonts w:ascii="仿宋" w:eastAsia="仿宋" w:hAnsi="仿宋" w:cs="仿宋"/>
                <w:sz w:val="28"/>
                <w:szCs w:val="28"/>
              </w:rPr>
            </w:pPr>
          </w:p>
        </w:tc>
      </w:tr>
      <w:tr w:rsidR="0079570C">
        <w:trPr>
          <w:trHeight w:val="652"/>
        </w:trPr>
        <w:tc>
          <w:tcPr>
            <w:tcW w:w="9563" w:type="dxa"/>
            <w:gridSpan w:val="3"/>
            <w:vAlign w:val="center"/>
          </w:tcPr>
          <w:p w:rsidR="0079570C" w:rsidRPr="00B91CCC" w:rsidRDefault="00B5168E">
            <w:pPr>
              <w:ind w:firstLineChars="0" w:firstLine="0"/>
              <w:rPr>
                <w:rFonts w:ascii="仿宋" w:eastAsia="仿宋" w:hAnsi="仿宋" w:cs="仿宋"/>
                <w:sz w:val="28"/>
                <w:szCs w:val="28"/>
              </w:rPr>
            </w:pPr>
            <w:r w:rsidRPr="00B91CCC">
              <w:rPr>
                <w:rFonts w:ascii="仿宋" w:eastAsia="仿宋" w:hAnsi="仿宋" w:cs="仿宋" w:hint="eastAsia"/>
                <w:b/>
                <w:bCs/>
                <w:sz w:val="28"/>
                <w:szCs w:val="28"/>
              </w:rPr>
              <w:t>二、报名要求</w:t>
            </w:r>
          </w:p>
        </w:tc>
      </w:tr>
      <w:tr w:rsidR="0079570C">
        <w:trPr>
          <w:trHeight w:val="652"/>
        </w:trPr>
        <w:tc>
          <w:tcPr>
            <w:tcW w:w="6748" w:type="dxa"/>
            <w:vAlign w:val="center"/>
          </w:tcPr>
          <w:p w:rsidR="0079570C" w:rsidRPr="00B91CCC" w:rsidRDefault="00B5168E">
            <w:pPr>
              <w:ind w:firstLineChars="0" w:firstLine="0"/>
              <w:rPr>
                <w:rFonts w:ascii="仿宋" w:eastAsia="仿宋" w:hAnsi="仿宋" w:cs="仿宋"/>
                <w:sz w:val="28"/>
                <w:szCs w:val="28"/>
              </w:rPr>
            </w:pPr>
            <w:r w:rsidRPr="00B91CCC">
              <w:rPr>
                <w:rFonts w:ascii="仿宋" w:eastAsia="仿宋" w:hAnsi="仿宋" w:cs="仿宋" w:hint="eastAsia"/>
                <w:sz w:val="28"/>
                <w:szCs w:val="28"/>
              </w:rPr>
              <w:t>2.1承诺中标后在兴业银行开立对公账户，若中标本项目，则通过兴业银行对公账户结算该项目相关费用；</w:t>
            </w:r>
          </w:p>
        </w:tc>
        <w:tc>
          <w:tcPr>
            <w:tcW w:w="1485" w:type="dxa"/>
            <w:vAlign w:val="center"/>
          </w:tcPr>
          <w:p w:rsidR="0079570C" w:rsidRDefault="0079570C" w:rsidP="00B91CCC">
            <w:pPr>
              <w:ind w:firstLine="560"/>
              <w:rPr>
                <w:rFonts w:ascii="仿宋" w:eastAsia="仿宋" w:hAnsi="仿宋" w:cs="仿宋"/>
                <w:sz w:val="28"/>
                <w:szCs w:val="28"/>
              </w:rPr>
            </w:pPr>
          </w:p>
        </w:tc>
        <w:tc>
          <w:tcPr>
            <w:tcW w:w="1330" w:type="dxa"/>
            <w:vAlign w:val="center"/>
          </w:tcPr>
          <w:p w:rsidR="0079570C" w:rsidRDefault="0079570C" w:rsidP="00B91CCC">
            <w:pPr>
              <w:ind w:firstLine="560"/>
              <w:rPr>
                <w:rFonts w:ascii="仿宋" w:eastAsia="仿宋" w:hAnsi="仿宋" w:cs="仿宋"/>
                <w:sz w:val="28"/>
                <w:szCs w:val="28"/>
              </w:rPr>
            </w:pPr>
          </w:p>
        </w:tc>
      </w:tr>
      <w:tr w:rsidR="0079570C">
        <w:trPr>
          <w:trHeight w:val="652"/>
        </w:trPr>
        <w:tc>
          <w:tcPr>
            <w:tcW w:w="6748" w:type="dxa"/>
            <w:vAlign w:val="center"/>
          </w:tcPr>
          <w:p w:rsidR="0079570C" w:rsidRPr="00B91CCC" w:rsidRDefault="00B5168E">
            <w:pPr>
              <w:ind w:firstLineChars="0" w:firstLine="0"/>
              <w:rPr>
                <w:rFonts w:ascii="仿宋" w:eastAsia="仿宋" w:hAnsi="仿宋" w:cs="仿宋"/>
                <w:sz w:val="28"/>
                <w:szCs w:val="28"/>
              </w:rPr>
            </w:pPr>
            <w:r w:rsidRPr="00B91CCC">
              <w:rPr>
                <w:rFonts w:ascii="仿宋" w:eastAsia="仿宋" w:hAnsi="仿宋" w:cs="仿宋" w:hint="eastAsia"/>
                <w:sz w:val="28"/>
                <w:szCs w:val="28"/>
              </w:rPr>
              <w:t>2.2充分理解我行服务需求并能够根据需求提供相应的服务；</w:t>
            </w:r>
          </w:p>
        </w:tc>
        <w:tc>
          <w:tcPr>
            <w:tcW w:w="1485" w:type="dxa"/>
            <w:vAlign w:val="center"/>
          </w:tcPr>
          <w:p w:rsidR="0079570C" w:rsidRDefault="0079570C" w:rsidP="00B91CCC">
            <w:pPr>
              <w:ind w:firstLine="560"/>
              <w:rPr>
                <w:rFonts w:ascii="仿宋" w:eastAsia="仿宋" w:hAnsi="仿宋" w:cs="仿宋"/>
                <w:sz w:val="28"/>
                <w:szCs w:val="28"/>
              </w:rPr>
            </w:pPr>
          </w:p>
        </w:tc>
        <w:tc>
          <w:tcPr>
            <w:tcW w:w="1330" w:type="dxa"/>
            <w:vAlign w:val="center"/>
          </w:tcPr>
          <w:p w:rsidR="0079570C" w:rsidRDefault="0079570C" w:rsidP="00B91CCC">
            <w:pPr>
              <w:ind w:firstLine="560"/>
              <w:rPr>
                <w:rFonts w:ascii="仿宋" w:eastAsia="仿宋" w:hAnsi="仿宋" w:cs="仿宋"/>
                <w:sz w:val="28"/>
                <w:szCs w:val="28"/>
              </w:rPr>
            </w:pPr>
          </w:p>
        </w:tc>
      </w:tr>
      <w:tr w:rsidR="0079570C">
        <w:trPr>
          <w:trHeight w:val="652"/>
        </w:trPr>
        <w:tc>
          <w:tcPr>
            <w:tcW w:w="6748" w:type="dxa"/>
            <w:vAlign w:val="center"/>
          </w:tcPr>
          <w:p w:rsidR="0079570C" w:rsidRPr="00B91CCC" w:rsidRDefault="00B5168E">
            <w:pPr>
              <w:ind w:firstLineChars="0" w:firstLine="0"/>
              <w:rPr>
                <w:rFonts w:ascii="仿宋" w:eastAsia="仿宋" w:hAnsi="仿宋" w:cs="仿宋"/>
                <w:sz w:val="28"/>
                <w:szCs w:val="28"/>
              </w:rPr>
            </w:pPr>
            <w:r w:rsidRPr="00B91CCC">
              <w:rPr>
                <w:rFonts w:ascii="仿宋" w:eastAsia="仿宋" w:hAnsi="仿宋" w:cs="仿宋" w:hint="eastAsia"/>
                <w:sz w:val="28"/>
                <w:szCs w:val="28"/>
              </w:rPr>
              <w:t>2.3具有良好的商业</w:t>
            </w:r>
            <w:hyperlink r:id="rId8" w:history="1">
              <w:r w:rsidRPr="00B91CCC">
                <w:rPr>
                  <w:rFonts w:ascii="仿宋" w:eastAsia="仿宋" w:hAnsi="仿宋" w:cs="仿宋" w:hint="eastAsia"/>
                  <w:sz w:val="28"/>
                  <w:szCs w:val="28"/>
                </w:rPr>
                <w:t>信誉</w:t>
              </w:r>
            </w:hyperlink>
            <w:r w:rsidRPr="00B91CCC">
              <w:rPr>
                <w:rFonts w:ascii="仿宋" w:eastAsia="仿宋" w:hAnsi="仿宋" w:cs="仿宋" w:hint="eastAsia"/>
                <w:sz w:val="28"/>
                <w:szCs w:val="28"/>
              </w:rPr>
              <w:t>和健全的财务会计制度；</w:t>
            </w:r>
          </w:p>
        </w:tc>
        <w:tc>
          <w:tcPr>
            <w:tcW w:w="1485" w:type="dxa"/>
            <w:vAlign w:val="center"/>
          </w:tcPr>
          <w:p w:rsidR="0079570C" w:rsidRDefault="0079570C" w:rsidP="00B91CCC">
            <w:pPr>
              <w:ind w:firstLine="560"/>
              <w:rPr>
                <w:rFonts w:ascii="仿宋" w:eastAsia="仿宋" w:hAnsi="仿宋" w:cs="仿宋"/>
                <w:sz w:val="28"/>
                <w:szCs w:val="28"/>
              </w:rPr>
            </w:pPr>
          </w:p>
        </w:tc>
        <w:tc>
          <w:tcPr>
            <w:tcW w:w="1330" w:type="dxa"/>
            <w:vAlign w:val="center"/>
          </w:tcPr>
          <w:p w:rsidR="0079570C" w:rsidRDefault="0079570C" w:rsidP="00B91CCC">
            <w:pPr>
              <w:ind w:firstLine="560"/>
              <w:rPr>
                <w:rFonts w:ascii="仿宋" w:eastAsia="仿宋" w:hAnsi="仿宋" w:cs="仿宋"/>
                <w:sz w:val="28"/>
                <w:szCs w:val="28"/>
              </w:rPr>
            </w:pPr>
          </w:p>
        </w:tc>
      </w:tr>
      <w:tr w:rsidR="0079570C">
        <w:trPr>
          <w:trHeight w:val="652"/>
        </w:trPr>
        <w:tc>
          <w:tcPr>
            <w:tcW w:w="6748" w:type="dxa"/>
            <w:vAlign w:val="center"/>
          </w:tcPr>
          <w:p w:rsidR="0079570C" w:rsidRPr="00B91CCC" w:rsidRDefault="00B5168E">
            <w:pPr>
              <w:ind w:firstLineChars="0" w:firstLine="0"/>
              <w:rPr>
                <w:rFonts w:ascii="仿宋" w:eastAsia="仿宋" w:hAnsi="仿宋" w:cs="仿宋"/>
                <w:sz w:val="28"/>
                <w:szCs w:val="28"/>
              </w:rPr>
            </w:pPr>
            <w:r w:rsidRPr="00B91CCC">
              <w:rPr>
                <w:rFonts w:ascii="仿宋" w:eastAsia="仿宋" w:hAnsi="仿宋" w:cs="仿宋" w:hint="eastAsia"/>
                <w:sz w:val="28"/>
                <w:szCs w:val="28"/>
              </w:rPr>
              <w:t>2.4未被“</w:t>
            </w:r>
            <w:hyperlink r:id="rId9" w:history="1">
              <w:r w:rsidRPr="00B91CCC">
                <w:rPr>
                  <w:rFonts w:ascii="仿宋" w:eastAsia="仿宋" w:hAnsi="仿宋" w:cs="仿宋" w:hint="eastAsia"/>
                  <w:sz w:val="28"/>
                  <w:szCs w:val="28"/>
                </w:rPr>
                <w:t>信用</w:t>
              </w:r>
            </w:hyperlink>
            <w:r w:rsidRPr="00B91CCC">
              <w:rPr>
                <w:rFonts w:ascii="仿宋" w:eastAsia="仿宋" w:hAnsi="仿宋" w:cs="仿宋" w:hint="eastAsia"/>
                <w:sz w:val="28"/>
                <w:szCs w:val="28"/>
              </w:rPr>
              <w:t>中国”网列入“重大税收违法案件当事人名单”、未被“中国执行信息公开网”列入“</w:t>
            </w:r>
            <w:hyperlink r:id="rId10" w:history="1">
              <w:r w:rsidRPr="00B91CCC">
                <w:rPr>
                  <w:rFonts w:ascii="仿宋" w:eastAsia="仿宋" w:hAnsi="仿宋" w:cs="仿宋" w:hint="eastAsia"/>
                  <w:sz w:val="28"/>
                  <w:szCs w:val="28"/>
                </w:rPr>
                <w:t>失信</w:t>
              </w:r>
            </w:hyperlink>
            <w:r w:rsidRPr="00B91CCC">
              <w:rPr>
                <w:rFonts w:ascii="仿宋" w:eastAsia="仿宋" w:hAnsi="仿宋" w:cs="仿宋" w:hint="eastAsia"/>
                <w:sz w:val="28"/>
                <w:szCs w:val="28"/>
              </w:rPr>
              <w:t>被执行人名单”、未被“中国政府采购网”列入“政府采</w:t>
            </w:r>
            <w:r w:rsidRPr="00B91CCC">
              <w:rPr>
                <w:rFonts w:ascii="仿宋" w:eastAsia="仿宋" w:hAnsi="仿宋" w:cs="仿宋" w:hint="eastAsia"/>
                <w:sz w:val="28"/>
                <w:szCs w:val="28"/>
              </w:rPr>
              <w:lastRenderedPageBreak/>
              <w:t>购严重违法失信行为信息记录名单”、未被“国家企业信用信息公示系统”列入网站“严重违法失信企业名单”、在参加本次采购活动前3年内未出现重大违法违规行为，近三年在我行无不良行为记录，不在兴业银行供应商禁用/退出期内。</w:t>
            </w:r>
          </w:p>
        </w:tc>
        <w:tc>
          <w:tcPr>
            <w:tcW w:w="1485" w:type="dxa"/>
            <w:vAlign w:val="center"/>
          </w:tcPr>
          <w:p w:rsidR="0079570C" w:rsidRDefault="0079570C" w:rsidP="00B91CCC">
            <w:pPr>
              <w:ind w:firstLine="560"/>
              <w:rPr>
                <w:rFonts w:ascii="仿宋" w:eastAsia="仿宋" w:hAnsi="仿宋" w:cs="仿宋"/>
                <w:sz w:val="28"/>
                <w:szCs w:val="28"/>
              </w:rPr>
            </w:pPr>
          </w:p>
        </w:tc>
        <w:tc>
          <w:tcPr>
            <w:tcW w:w="1330" w:type="dxa"/>
            <w:vAlign w:val="center"/>
          </w:tcPr>
          <w:p w:rsidR="0079570C" w:rsidRDefault="0079570C" w:rsidP="00B91CCC">
            <w:pPr>
              <w:ind w:firstLine="560"/>
              <w:rPr>
                <w:rFonts w:ascii="仿宋" w:eastAsia="仿宋" w:hAnsi="仿宋" w:cs="仿宋"/>
                <w:sz w:val="28"/>
                <w:szCs w:val="28"/>
              </w:rPr>
            </w:pPr>
          </w:p>
        </w:tc>
      </w:tr>
    </w:tbl>
    <w:p w:rsidR="0079570C" w:rsidRDefault="00B5168E">
      <w:pPr>
        <w:ind w:firstLine="560"/>
        <w:rPr>
          <w:rFonts w:ascii="仿宋" w:eastAsia="仿宋" w:hAnsi="仿宋" w:cs="仿宋"/>
          <w:b/>
          <w:bCs/>
          <w:sz w:val="28"/>
          <w:szCs w:val="28"/>
        </w:rPr>
      </w:pPr>
      <w:r>
        <w:rPr>
          <w:rFonts w:ascii="仿宋" w:eastAsia="仿宋" w:hAnsi="仿宋" w:cs="仿宋" w:hint="eastAsia"/>
          <w:sz w:val="28"/>
          <w:szCs w:val="28"/>
        </w:rPr>
        <w:lastRenderedPageBreak/>
        <w:t>供应商须对报名信息和资料的真实性负责。如提供虚假材料，将取消报名资格并列入我行供应商黑名单。</w:t>
      </w:r>
    </w:p>
    <w:p w:rsidR="0079570C" w:rsidRDefault="0079570C" w:rsidP="00B91CCC">
      <w:pPr>
        <w:ind w:firstLine="562"/>
        <w:outlineLvl w:val="0"/>
        <w:rPr>
          <w:rFonts w:ascii="仿宋" w:eastAsia="仿宋" w:hAnsi="仿宋" w:cs="仿宋"/>
          <w:b/>
          <w:bCs/>
          <w:sz w:val="28"/>
          <w:szCs w:val="28"/>
        </w:rPr>
      </w:pPr>
    </w:p>
    <w:p w:rsidR="0079570C" w:rsidRDefault="0079570C" w:rsidP="00B91CCC">
      <w:pPr>
        <w:pStyle w:val="2"/>
        <w:ind w:firstLine="562"/>
        <w:rPr>
          <w:rFonts w:ascii="仿宋" w:eastAsia="仿宋" w:hAnsi="仿宋" w:cs="仿宋"/>
          <w:b/>
          <w:bCs/>
          <w:szCs w:val="28"/>
        </w:rPr>
      </w:pPr>
    </w:p>
    <w:p w:rsidR="0079570C" w:rsidRDefault="0079570C">
      <w:pPr>
        <w:pStyle w:val="a6"/>
        <w:ind w:firstLineChars="0" w:firstLine="0"/>
        <w:rPr>
          <w:rFonts w:ascii="仿宋" w:eastAsia="仿宋" w:hAnsi="仿宋" w:cs="仿宋"/>
          <w:b/>
          <w:bCs/>
          <w:szCs w:val="28"/>
        </w:rPr>
      </w:pPr>
    </w:p>
    <w:p w:rsidR="0079570C" w:rsidRDefault="0079570C">
      <w:pPr>
        <w:pStyle w:val="a6"/>
        <w:ind w:firstLineChars="0" w:firstLine="0"/>
        <w:rPr>
          <w:rFonts w:ascii="仿宋" w:eastAsia="仿宋" w:hAnsi="仿宋" w:cs="仿宋"/>
          <w:b/>
          <w:bCs/>
          <w:szCs w:val="28"/>
        </w:rPr>
      </w:pPr>
    </w:p>
    <w:p w:rsidR="0079570C" w:rsidRDefault="0079570C">
      <w:pPr>
        <w:pStyle w:val="a6"/>
        <w:ind w:firstLineChars="0" w:firstLine="0"/>
        <w:rPr>
          <w:rFonts w:ascii="仿宋" w:eastAsia="仿宋" w:hAnsi="仿宋" w:cs="仿宋"/>
          <w:b/>
          <w:bCs/>
          <w:szCs w:val="28"/>
        </w:rPr>
      </w:pPr>
    </w:p>
    <w:p w:rsidR="0079570C" w:rsidRDefault="0079570C">
      <w:pPr>
        <w:pStyle w:val="a6"/>
        <w:ind w:firstLineChars="0" w:firstLine="0"/>
        <w:rPr>
          <w:rFonts w:ascii="仿宋" w:eastAsia="仿宋" w:hAnsi="仿宋" w:cs="仿宋"/>
          <w:b/>
          <w:bCs/>
          <w:szCs w:val="28"/>
        </w:rPr>
      </w:pPr>
    </w:p>
    <w:p w:rsidR="0079570C" w:rsidRDefault="0079570C">
      <w:pPr>
        <w:pStyle w:val="a6"/>
        <w:ind w:firstLineChars="0" w:firstLine="0"/>
        <w:rPr>
          <w:rFonts w:ascii="仿宋" w:eastAsia="仿宋" w:hAnsi="仿宋" w:cs="仿宋"/>
          <w:b/>
          <w:bCs/>
          <w:szCs w:val="28"/>
        </w:rPr>
      </w:pPr>
    </w:p>
    <w:p w:rsidR="0079570C" w:rsidRDefault="0079570C">
      <w:pPr>
        <w:pStyle w:val="a6"/>
        <w:ind w:firstLineChars="0" w:firstLine="0"/>
        <w:rPr>
          <w:rFonts w:ascii="仿宋" w:eastAsia="仿宋" w:hAnsi="仿宋" w:cs="仿宋"/>
          <w:b/>
          <w:bCs/>
          <w:szCs w:val="28"/>
        </w:rPr>
      </w:pPr>
    </w:p>
    <w:p w:rsidR="0079570C" w:rsidRDefault="0079570C">
      <w:pPr>
        <w:pStyle w:val="a6"/>
        <w:ind w:firstLineChars="0" w:firstLine="0"/>
        <w:rPr>
          <w:rFonts w:ascii="仿宋" w:eastAsia="仿宋" w:hAnsi="仿宋" w:cs="仿宋"/>
          <w:b/>
          <w:bCs/>
          <w:szCs w:val="28"/>
        </w:rPr>
      </w:pPr>
    </w:p>
    <w:p w:rsidR="0079570C" w:rsidRDefault="0079570C">
      <w:pPr>
        <w:pStyle w:val="a6"/>
        <w:ind w:firstLineChars="0" w:firstLine="0"/>
        <w:rPr>
          <w:rFonts w:ascii="仿宋" w:eastAsia="仿宋" w:hAnsi="仿宋" w:cs="仿宋"/>
          <w:b/>
          <w:bCs/>
          <w:szCs w:val="28"/>
        </w:rPr>
      </w:pPr>
    </w:p>
    <w:p w:rsidR="0079570C" w:rsidRDefault="0079570C">
      <w:pPr>
        <w:pStyle w:val="a6"/>
        <w:ind w:firstLineChars="0" w:firstLine="0"/>
        <w:rPr>
          <w:rFonts w:ascii="仿宋" w:eastAsia="仿宋" w:hAnsi="仿宋" w:cs="仿宋"/>
          <w:b/>
          <w:bCs/>
          <w:szCs w:val="28"/>
        </w:rPr>
      </w:pPr>
    </w:p>
    <w:p w:rsidR="0079570C" w:rsidRPr="00BB3DF7" w:rsidRDefault="00BB3DF7" w:rsidP="00BB3DF7">
      <w:pPr>
        <w:widowControl/>
        <w:ind w:firstLineChars="0" w:firstLine="0"/>
        <w:jc w:val="left"/>
        <w:rPr>
          <w:rFonts w:ascii="仿宋" w:eastAsia="仿宋" w:hAnsi="仿宋" w:cs="仿宋"/>
          <w:b/>
          <w:bCs/>
          <w:sz w:val="28"/>
          <w:szCs w:val="28"/>
        </w:rPr>
      </w:pPr>
      <w:r>
        <w:rPr>
          <w:rFonts w:ascii="仿宋" w:eastAsia="仿宋" w:hAnsi="仿宋" w:cs="仿宋"/>
          <w:b/>
          <w:bCs/>
          <w:szCs w:val="28"/>
        </w:rPr>
        <w:br w:type="page"/>
      </w:r>
    </w:p>
    <w:p w:rsidR="0079570C" w:rsidRDefault="00B5168E">
      <w:pPr>
        <w:ind w:firstLineChars="0" w:firstLine="0"/>
        <w:jc w:val="center"/>
        <w:outlineLvl w:val="0"/>
        <w:rPr>
          <w:rFonts w:ascii="仿宋" w:eastAsia="仿宋" w:hAnsi="仿宋" w:cs="仿宋"/>
          <w:b/>
          <w:bCs/>
          <w:szCs w:val="32"/>
        </w:rPr>
      </w:pPr>
      <w:r>
        <w:rPr>
          <w:rFonts w:ascii="仿宋" w:eastAsia="仿宋" w:hAnsi="仿宋" w:cs="仿宋" w:hint="eastAsia"/>
          <w:b/>
          <w:bCs/>
          <w:szCs w:val="32"/>
        </w:rPr>
        <w:lastRenderedPageBreak/>
        <w:t>第二部分 供应</w:t>
      </w:r>
      <w:proofErr w:type="gramStart"/>
      <w:r>
        <w:rPr>
          <w:rFonts w:ascii="仿宋" w:eastAsia="仿宋" w:hAnsi="仿宋" w:cs="仿宋" w:hint="eastAsia"/>
          <w:b/>
          <w:bCs/>
          <w:szCs w:val="32"/>
        </w:rPr>
        <w:t>商基础</w:t>
      </w:r>
      <w:proofErr w:type="gramEnd"/>
      <w:r>
        <w:rPr>
          <w:rFonts w:ascii="仿宋" w:eastAsia="仿宋" w:hAnsi="仿宋" w:cs="仿宋" w:hint="eastAsia"/>
          <w:b/>
          <w:bCs/>
          <w:szCs w:val="32"/>
        </w:rPr>
        <w:t>信息部分</w:t>
      </w:r>
    </w:p>
    <w:tbl>
      <w:tblPr>
        <w:tblStyle w:val="a9"/>
        <w:tblW w:w="9479" w:type="dxa"/>
        <w:tblInd w:w="-360" w:type="dxa"/>
        <w:tblLook w:val="04A0" w:firstRow="1" w:lastRow="0" w:firstColumn="1" w:lastColumn="0" w:noHBand="0" w:noVBand="1"/>
      </w:tblPr>
      <w:tblGrid>
        <w:gridCol w:w="3017"/>
        <w:gridCol w:w="6462"/>
      </w:tblGrid>
      <w:tr w:rsidR="0079570C">
        <w:trPr>
          <w:trHeight w:val="605"/>
        </w:trPr>
        <w:tc>
          <w:tcPr>
            <w:tcW w:w="3017" w:type="dxa"/>
            <w:vAlign w:val="center"/>
          </w:tcPr>
          <w:p w:rsidR="0079570C" w:rsidRDefault="00B5168E">
            <w:pPr>
              <w:spacing w:line="440" w:lineRule="exact"/>
              <w:ind w:firstLineChars="0" w:firstLine="0"/>
              <w:jc w:val="center"/>
              <w:rPr>
                <w:rFonts w:ascii="仿宋" w:eastAsia="仿宋" w:hAnsi="仿宋" w:cs="仿宋"/>
                <w:b/>
                <w:bCs/>
                <w:sz w:val="28"/>
                <w:szCs w:val="28"/>
              </w:rPr>
            </w:pPr>
            <w:r>
              <w:rPr>
                <w:rFonts w:ascii="仿宋" w:eastAsia="仿宋" w:hAnsi="仿宋" w:cs="仿宋" w:hint="eastAsia"/>
                <w:b/>
                <w:bCs/>
                <w:sz w:val="28"/>
                <w:szCs w:val="28"/>
              </w:rPr>
              <w:t>基本信息项</w:t>
            </w:r>
          </w:p>
        </w:tc>
        <w:tc>
          <w:tcPr>
            <w:tcW w:w="6462" w:type="dxa"/>
            <w:vAlign w:val="center"/>
          </w:tcPr>
          <w:p w:rsidR="0079570C" w:rsidRDefault="00B5168E">
            <w:pPr>
              <w:spacing w:line="440" w:lineRule="exact"/>
              <w:ind w:firstLineChars="0" w:firstLine="0"/>
              <w:jc w:val="center"/>
              <w:rPr>
                <w:rFonts w:ascii="仿宋" w:eastAsia="仿宋" w:hAnsi="仿宋" w:cs="仿宋"/>
                <w:b/>
                <w:bCs/>
                <w:sz w:val="28"/>
                <w:szCs w:val="28"/>
              </w:rPr>
            </w:pPr>
            <w:r>
              <w:rPr>
                <w:rFonts w:ascii="仿宋" w:eastAsia="仿宋" w:hAnsi="仿宋" w:cs="仿宋" w:hint="eastAsia"/>
                <w:b/>
                <w:bCs/>
                <w:sz w:val="28"/>
                <w:szCs w:val="28"/>
              </w:rPr>
              <w:t>基本说明</w:t>
            </w:r>
          </w:p>
        </w:tc>
      </w:tr>
      <w:tr w:rsidR="0079570C">
        <w:trPr>
          <w:trHeight w:val="840"/>
        </w:trPr>
        <w:tc>
          <w:tcPr>
            <w:tcW w:w="3017" w:type="dxa"/>
            <w:vAlign w:val="center"/>
          </w:tcPr>
          <w:p w:rsidR="0079570C" w:rsidRDefault="00B5168E">
            <w:pPr>
              <w:spacing w:line="440" w:lineRule="exact"/>
              <w:ind w:firstLineChars="0" w:firstLine="0"/>
              <w:rPr>
                <w:rFonts w:ascii="仿宋" w:eastAsia="仿宋" w:hAnsi="仿宋" w:cs="仿宋"/>
                <w:sz w:val="28"/>
                <w:szCs w:val="28"/>
              </w:rPr>
            </w:pPr>
            <w:r>
              <w:rPr>
                <w:rFonts w:ascii="仿宋" w:eastAsia="仿宋" w:hAnsi="仿宋" w:cs="仿宋" w:hint="eastAsia"/>
                <w:sz w:val="28"/>
                <w:szCs w:val="28"/>
              </w:rPr>
              <w:t>注册资金及实缴资本（万</w:t>
            </w:r>
            <w:r>
              <w:rPr>
                <w:rFonts w:ascii="仿宋" w:eastAsia="仿宋" w:hAnsi="仿宋" w:cs="仿宋"/>
                <w:sz w:val="28"/>
                <w:szCs w:val="28"/>
              </w:rPr>
              <w:t>元</w:t>
            </w:r>
            <w:r>
              <w:rPr>
                <w:rFonts w:ascii="仿宋" w:eastAsia="仿宋" w:hAnsi="仿宋" w:cs="仿宋" w:hint="eastAsia"/>
                <w:sz w:val="28"/>
                <w:szCs w:val="28"/>
              </w:rPr>
              <w:t>）</w:t>
            </w:r>
          </w:p>
        </w:tc>
        <w:tc>
          <w:tcPr>
            <w:tcW w:w="6462" w:type="dxa"/>
          </w:tcPr>
          <w:p w:rsidR="0079570C" w:rsidRDefault="00B5168E">
            <w:pPr>
              <w:spacing w:line="440" w:lineRule="exact"/>
              <w:ind w:firstLineChars="0" w:firstLine="0"/>
              <w:rPr>
                <w:rFonts w:ascii="仿宋" w:eastAsia="仿宋" w:hAnsi="仿宋" w:cs="仿宋"/>
                <w:sz w:val="28"/>
                <w:szCs w:val="28"/>
              </w:rPr>
            </w:pPr>
            <w:r>
              <w:rPr>
                <w:rFonts w:ascii="仿宋" w:eastAsia="仿宋" w:hAnsi="仿宋" w:cs="仿宋" w:hint="eastAsia"/>
                <w:sz w:val="28"/>
                <w:szCs w:val="28"/>
              </w:rPr>
              <w:t>注册资金：    万</w:t>
            </w:r>
            <w:r>
              <w:rPr>
                <w:rFonts w:ascii="仿宋" w:eastAsia="仿宋" w:hAnsi="仿宋" w:cs="仿宋"/>
                <w:sz w:val="28"/>
                <w:szCs w:val="28"/>
              </w:rPr>
              <w:t>元</w:t>
            </w:r>
          </w:p>
          <w:p w:rsidR="0079570C" w:rsidRDefault="00B5168E">
            <w:pPr>
              <w:spacing w:line="440" w:lineRule="exact"/>
              <w:ind w:firstLineChars="0" w:firstLine="0"/>
              <w:rPr>
                <w:rFonts w:ascii="仿宋" w:eastAsia="仿宋" w:hAnsi="仿宋" w:cs="仿宋"/>
                <w:sz w:val="28"/>
                <w:szCs w:val="28"/>
              </w:rPr>
            </w:pPr>
            <w:r>
              <w:rPr>
                <w:rFonts w:ascii="仿宋" w:eastAsia="仿宋" w:hAnsi="仿宋" w:cs="仿宋" w:hint="eastAsia"/>
                <w:sz w:val="28"/>
                <w:szCs w:val="28"/>
              </w:rPr>
              <w:t>实缴资金：    万</w:t>
            </w:r>
            <w:r>
              <w:rPr>
                <w:rFonts w:ascii="仿宋" w:eastAsia="仿宋" w:hAnsi="仿宋" w:cs="仿宋"/>
                <w:sz w:val="28"/>
                <w:szCs w:val="28"/>
              </w:rPr>
              <w:t>元</w:t>
            </w:r>
          </w:p>
        </w:tc>
      </w:tr>
      <w:tr w:rsidR="0079570C">
        <w:trPr>
          <w:trHeight w:val="605"/>
        </w:trPr>
        <w:tc>
          <w:tcPr>
            <w:tcW w:w="3017" w:type="dxa"/>
            <w:vAlign w:val="center"/>
          </w:tcPr>
          <w:p w:rsidR="0079570C" w:rsidRDefault="00B5168E">
            <w:pPr>
              <w:spacing w:line="440" w:lineRule="exact"/>
              <w:ind w:firstLineChars="0" w:firstLine="0"/>
              <w:rPr>
                <w:rFonts w:ascii="仿宋" w:eastAsia="仿宋" w:hAnsi="仿宋" w:cs="仿宋"/>
                <w:sz w:val="28"/>
                <w:szCs w:val="28"/>
              </w:rPr>
            </w:pPr>
            <w:r>
              <w:rPr>
                <w:rFonts w:ascii="仿宋" w:eastAsia="仿宋" w:hAnsi="仿宋" w:cs="仿宋" w:hint="eastAsia"/>
                <w:sz w:val="28"/>
                <w:szCs w:val="28"/>
              </w:rPr>
              <w:t>上一年度是否盈利</w:t>
            </w:r>
          </w:p>
        </w:tc>
        <w:tc>
          <w:tcPr>
            <w:tcW w:w="6462" w:type="dxa"/>
            <w:vAlign w:val="center"/>
          </w:tcPr>
          <w:p w:rsidR="0079570C" w:rsidRDefault="00B5168E">
            <w:pPr>
              <w:spacing w:line="440" w:lineRule="exact"/>
              <w:ind w:firstLineChars="0" w:firstLine="0"/>
              <w:rPr>
                <w:rFonts w:ascii="仿宋" w:eastAsia="仿宋" w:hAnsi="仿宋" w:cs="仿宋"/>
                <w:sz w:val="28"/>
                <w:szCs w:val="28"/>
              </w:rPr>
            </w:pPr>
            <w:r>
              <w:rPr>
                <w:rFonts w:ascii="仿宋" w:eastAsia="仿宋" w:hAnsi="仿宋" w:cs="仿宋" w:hint="eastAsia"/>
                <w:sz w:val="28"/>
                <w:szCs w:val="28"/>
              </w:rPr>
              <w:t>是/否</w:t>
            </w:r>
          </w:p>
        </w:tc>
      </w:tr>
      <w:tr w:rsidR="0079570C">
        <w:trPr>
          <w:trHeight w:val="605"/>
        </w:trPr>
        <w:tc>
          <w:tcPr>
            <w:tcW w:w="3017" w:type="dxa"/>
            <w:vAlign w:val="center"/>
          </w:tcPr>
          <w:p w:rsidR="0079570C" w:rsidRDefault="00B5168E">
            <w:pPr>
              <w:spacing w:line="440" w:lineRule="exact"/>
              <w:ind w:firstLineChars="0" w:firstLine="0"/>
              <w:rPr>
                <w:rFonts w:ascii="仿宋" w:eastAsia="仿宋" w:hAnsi="仿宋" w:cs="仿宋"/>
                <w:sz w:val="28"/>
                <w:szCs w:val="28"/>
              </w:rPr>
            </w:pPr>
            <w:r>
              <w:rPr>
                <w:rFonts w:ascii="仿宋" w:eastAsia="仿宋" w:hAnsi="仿宋" w:cs="仿宋" w:hint="eastAsia"/>
                <w:sz w:val="28"/>
                <w:szCs w:val="28"/>
              </w:rPr>
              <w:t>公司注册所在地</w:t>
            </w:r>
          </w:p>
        </w:tc>
        <w:tc>
          <w:tcPr>
            <w:tcW w:w="6462" w:type="dxa"/>
            <w:vAlign w:val="center"/>
          </w:tcPr>
          <w:p w:rsidR="0079570C" w:rsidRDefault="0079570C" w:rsidP="00B91CCC">
            <w:pPr>
              <w:spacing w:line="440" w:lineRule="exact"/>
              <w:ind w:firstLine="560"/>
              <w:rPr>
                <w:rFonts w:ascii="仿宋" w:eastAsia="仿宋" w:hAnsi="仿宋" w:cs="仿宋"/>
                <w:sz w:val="28"/>
                <w:szCs w:val="28"/>
              </w:rPr>
            </w:pPr>
          </w:p>
        </w:tc>
      </w:tr>
      <w:tr w:rsidR="0079570C">
        <w:trPr>
          <w:trHeight w:val="3329"/>
        </w:trPr>
        <w:tc>
          <w:tcPr>
            <w:tcW w:w="3017" w:type="dxa"/>
            <w:vAlign w:val="center"/>
          </w:tcPr>
          <w:p w:rsidR="0079570C" w:rsidRDefault="00B5168E">
            <w:pPr>
              <w:spacing w:line="440" w:lineRule="exact"/>
              <w:ind w:firstLineChars="0" w:firstLine="0"/>
              <w:rPr>
                <w:rFonts w:ascii="仿宋" w:eastAsia="仿宋" w:hAnsi="仿宋" w:cs="仿宋"/>
                <w:sz w:val="28"/>
                <w:szCs w:val="28"/>
              </w:rPr>
            </w:pPr>
            <w:r>
              <w:rPr>
                <w:rFonts w:ascii="仿宋" w:eastAsia="仿宋" w:hAnsi="仿宋" w:cs="仿宋" w:hint="eastAsia"/>
                <w:sz w:val="28"/>
                <w:szCs w:val="28"/>
              </w:rPr>
              <w:t>是否可以在兴业银行开立对公账户，并承诺若中标本项目，则通过兴业银行对公账户结算该项目相关费用。</w:t>
            </w:r>
            <w:r>
              <w:rPr>
                <w:rFonts w:ascii="仿宋" w:eastAsia="仿宋" w:hAnsi="仿宋" w:cs="仿宋" w:hint="eastAsia"/>
                <w:b/>
                <w:color w:val="FF0000"/>
                <w:sz w:val="28"/>
                <w:szCs w:val="28"/>
              </w:rPr>
              <w:t>（如无法在本行开户则将无法参与本行项目招标工作）</w:t>
            </w:r>
          </w:p>
        </w:tc>
        <w:tc>
          <w:tcPr>
            <w:tcW w:w="6462" w:type="dxa"/>
            <w:vAlign w:val="center"/>
          </w:tcPr>
          <w:p w:rsidR="0079570C" w:rsidRDefault="00B5168E">
            <w:pPr>
              <w:spacing w:line="440" w:lineRule="exact"/>
              <w:ind w:firstLineChars="0" w:firstLine="0"/>
              <w:rPr>
                <w:rFonts w:ascii="仿宋" w:eastAsia="仿宋" w:hAnsi="仿宋" w:cs="仿宋"/>
                <w:sz w:val="28"/>
                <w:szCs w:val="28"/>
              </w:rPr>
            </w:pPr>
            <w:r>
              <w:rPr>
                <w:rFonts w:ascii="仿宋" w:eastAsia="仿宋" w:hAnsi="仿宋" w:cs="仿宋" w:hint="eastAsia"/>
                <w:sz w:val="28"/>
                <w:szCs w:val="28"/>
              </w:rPr>
              <w:t>是否已在兴业银行开立对公账户：</w:t>
            </w:r>
            <w:r>
              <w:rPr>
                <w:rFonts w:ascii="仿宋" w:eastAsia="仿宋" w:hAnsi="仿宋" w:cs="仿宋" w:hint="eastAsia"/>
                <w:b/>
                <w:sz w:val="28"/>
                <w:szCs w:val="28"/>
              </w:rPr>
              <w:t>是/否</w:t>
            </w:r>
          </w:p>
          <w:p w:rsidR="0079570C" w:rsidRDefault="00B5168E">
            <w:pPr>
              <w:spacing w:line="440" w:lineRule="exact"/>
              <w:ind w:firstLineChars="0" w:firstLine="0"/>
              <w:rPr>
                <w:rFonts w:ascii="仿宋" w:eastAsia="仿宋" w:hAnsi="仿宋" w:cs="仿宋"/>
                <w:sz w:val="28"/>
                <w:szCs w:val="28"/>
              </w:rPr>
            </w:pPr>
            <w:r>
              <w:rPr>
                <w:rFonts w:ascii="仿宋" w:eastAsia="仿宋" w:hAnsi="仿宋" w:cs="仿宋" w:hint="eastAsia"/>
                <w:sz w:val="28"/>
                <w:szCs w:val="28"/>
              </w:rPr>
              <w:t>若未开户，是否可以承诺若中标则在兴业银行开立对公账户并通过该账户结算该项目相关费用：</w:t>
            </w:r>
            <w:r>
              <w:rPr>
                <w:rFonts w:ascii="仿宋" w:eastAsia="仿宋" w:hAnsi="仿宋" w:cs="仿宋" w:hint="eastAsia"/>
                <w:b/>
                <w:sz w:val="28"/>
                <w:szCs w:val="28"/>
              </w:rPr>
              <w:t>是/否</w:t>
            </w:r>
          </w:p>
        </w:tc>
      </w:tr>
      <w:tr w:rsidR="0079570C">
        <w:trPr>
          <w:trHeight w:val="605"/>
        </w:trPr>
        <w:tc>
          <w:tcPr>
            <w:tcW w:w="3017" w:type="dxa"/>
            <w:vAlign w:val="center"/>
          </w:tcPr>
          <w:p w:rsidR="0079570C" w:rsidRDefault="00B5168E">
            <w:pPr>
              <w:spacing w:line="440" w:lineRule="exact"/>
              <w:ind w:firstLineChars="0" w:firstLine="0"/>
              <w:rPr>
                <w:rFonts w:ascii="仿宋" w:eastAsia="仿宋" w:hAnsi="仿宋" w:cs="仿宋"/>
                <w:sz w:val="28"/>
                <w:szCs w:val="28"/>
              </w:rPr>
            </w:pPr>
            <w:r>
              <w:rPr>
                <w:rFonts w:ascii="仿宋" w:eastAsia="仿宋" w:hAnsi="仿宋" w:cs="仿宋" w:hint="eastAsia"/>
                <w:sz w:val="28"/>
                <w:szCs w:val="28"/>
              </w:rPr>
              <w:t>公司法人</w:t>
            </w:r>
          </w:p>
        </w:tc>
        <w:tc>
          <w:tcPr>
            <w:tcW w:w="6462" w:type="dxa"/>
            <w:vAlign w:val="center"/>
          </w:tcPr>
          <w:p w:rsidR="0079570C" w:rsidRDefault="0079570C" w:rsidP="00B91CCC">
            <w:pPr>
              <w:spacing w:line="440" w:lineRule="exact"/>
              <w:ind w:firstLine="560"/>
              <w:rPr>
                <w:rFonts w:ascii="仿宋" w:eastAsia="仿宋" w:hAnsi="仿宋" w:cs="仿宋"/>
                <w:sz w:val="28"/>
                <w:szCs w:val="28"/>
              </w:rPr>
            </w:pPr>
          </w:p>
        </w:tc>
      </w:tr>
      <w:tr w:rsidR="0079570C">
        <w:trPr>
          <w:trHeight w:val="840"/>
        </w:trPr>
        <w:tc>
          <w:tcPr>
            <w:tcW w:w="3017" w:type="dxa"/>
            <w:vAlign w:val="center"/>
          </w:tcPr>
          <w:p w:rsidR="0079570C" w:rsidRDefault="00B5168E">
            <w:pPr>
              <w:spacing w:line="440" w:lineRule="exact"/>
              <w:ind w:firstLineChars="0" w:firstLine="0"/>
              <w:rPr>
                <w:rFonts w:ascii="仿宋" w:eastAsia="仿宋" w:hAnsi="仿宋" w:cs="仿宋"/>
                <w:sz w:val="28"/>
                <w:szCs w:val="28"/>
              </w:rPr>
            </w:pPr>
            <w:r>
              <w:rPr>
                <w:rFonts w:ascii="仿宋" w:eastAsia="仿宋" w:hAnsi="仿宋" w:cs="仿宋" w:hint="eastAsia"/>
                <w:sz w:val="28"/>
                <w:szCs w:val="28"/>
              </w:rPr>
              <w:t>企业性质</w:t>
            </w:r>
          </w:p>
        </w:tc>
        <w:tc>
          <w:tcPr>
            <w:tcW w:w="6462" w:type="dxa"/>
            <w:vAlign w:val="center"/>
          </w:tcPr>
          <w:p w:rsidR="0079570C" w:rsidRDefault="00B5168E">
            <w:pPr>
              <w:spacing w:line="440" w:lineRule="exact"/>
              <w:ind w:firstLineChars="0" w:firstLine="0"/>
              <w:rPr>
                <w:rFonts w:ascii="仿宋" w:eastAsia="仿宋" w:hAnsi="仿宋" w:cs="仿宋"/>
                <w:sz w:val="28"/>
                <w:szCs w:val="28"/>
              </w:rPr>
            </w:pPr>
            <w:r>
              <w:rPr>
                <w:rFonts w:ascii="仿宋" w:eastAsia="仿宋" w:hAnsi="仿宋" w:cs="仿宋" w:hint="eastAsia"/>
                <w:sz w:val="28"/>
                <w:szCs w:val="28"/>
              </w:rPr>
              <w:t>国有企业/集体所有制/私营企业/中外合资企业/股份制企业</w:t>
            </w:r>
          </w:p>
        </w:tc>
      </w:tr>
      <w:tr w:rsidR="0079570C">
        <w:trPr>
          <w:trHeight w:val="2605"/>
        </w:trPr>
        <w:tc>
          <w:tcPr>
            <w:tcW w:w="3017" w:type="dxa"/>
            <w:vAlign w:val="center"/>
          </w:tcPr>
          <w:p w:rsidR="0079570C" w:rsidRDefault="00B5168E">
            <w:pPr>
              <w:spacing w:line="440" w:lineRule="exact"/>
              <w:ind w:firstLineChars="0" w:firstLine="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近三年年度关键财务指标</w:t>
            </w:r>
          </w:p>
        </w:tc>
        <w:tc>
          <w:tcPr>
            <w:tcW w:w="6462" w:type="dxa"/>
          </w:tcPr>
          <w:p w:rsidR="0079570C" w:rsidRPr="00BB3DF7" w:rsidRDefault="00B5168E">
            <w:pPr>
              <w:pStyle w:val="HTML"/>
              <w:widowControl/>
              <w:ind w:firstLineChars="0" w:firstLine="0"/>
              <w:rPr>
                <w:rFonts w:ascii="仿宋" w:eastAsia="仿宋" w:hAnsi="仿宋" w:cstheme="minorBidi" w:hint="default"/>
                <w:color w:val="000000" w:themeColor="text1"/>
                <w:kern w:val="2"/>
              </w:rPr>
            </w:pPr>
            <w:r>
              <w:rPr>
                <w:rFonts w:ascii="仿宋" w:eastAsia="仿宋" w:hAnsi="仿宋" w:cstheme="minorBidi"/>
                <w:color w:val="000000" w:themeColor="text1"/>
                <w:kern w:val="2"/>
              </w:rPr>
              <w:t>1.资产总额：</w:t>
            </w:r>
            <w:r w:rsidRPr="00BB3DF7">
              <w:rPr>
                <w:rFonts w:ascii="仿宋" w:eastAsia="仿宋" w:hAnsi="仿宋" w:cstheme="minorBidi"/>
                <w:color w:val="FF0000"/>
                <w:kern w:val="2"/>
              </w:rPr>
              <w:t>（3年均体现）2023年：xx万元，2022年：xx万元，2021年xx万元；</w:t>
            </w:r>
          </w:p>
          <w:p w:rsidR="0079570C" w:rsidRPr="00BB3DF7" w:rsidRDefault="00B5168E">
            <w:pPr>
              <w:pStyle w:val="HTML"/>
              <w:widowControl/>
              <w:ind w:firstLineChars="0" w:firstLine="0"/>
              <w:rPr>
                <w:rFonts w:ascii="仿宋" w:eastAsia="仿宋" w:hAnsi="仿宋" w:cstheme="minorBidi" w:hint="default"/>
                <w:color w:val="000000" w:themeColor="text1"/>
                <w:kern w:val="2"/>
              </w:rPr>
            </w:pPr>
            <w:r w:rsidRPr="00BB3DF7">
              <w:rPr>
                <w:rFonts w:ascii="仿宋" w:eastAsia="仿宋" w:hAnsi="仿宋" w:cstheme="minorBidi"/>
                <w:color w:val="000000" w:themeColor="text1"/>
                <w:kern w:val="2"/>
              </w:rPr>
              <w:t>2.营业收入：</w:t>
            </w:r>
            <w:r w:rsidRPr="00BB3DF7">
              <w:rPr>
                <w:rFonts w:ascii="仿宋" w:eastAsia="仿宋" w:hAnsi="仿宋" w:cstheme="minorBidi"/>
                <w:color w:val="FF0000"/>
                <w:kern w:val="2"/>
              </w:rPr>
              <w:t>（3年均体现）2023年：xx万元，2022年：xx万元，2021年xx万元；</w:t>
            </w:r>
          </w:p>
          <w:p w:rsidR="0079570C" w:rsidRDefault="00B5168E">
            <w:pPr>
              <w:pStyle w:val="HTML"/>
              <w:widowControl/>
              <w:ind w:firstLineChars="0" w:firstLine="0"/>
              <w:rPr>
                <w:rFonts w:ascii="仿宋" w:eastAsia="仿宋" w:hAnsi="仿宋" w:cstheme="minorBidi" w:hint="default"/>
                <w:color w:val="FF0000"/>
                <w:kern w:val="2"/>
              </w:rPr>
            </w:pPr>
            <w:r w:rsidRPr="00BB3DF7">
              <w:rPr>
                <w:rFonts w:ascii="仿宋" w:eastAsia="仿宋" w:hAnsi="仿宋" w:cstheme="minorBidi"/>
                <w:color w:val="000000" w:themeColor="text1"/>
                <w:kern w:val="2"/>
              </w:rPr>
              <w:t>3.净利润等财务指标：</w:t>
            </w:r>
            <w:r w:rsidRPr="00BB3DF7">
              <w:rPr>
                <w:rFonts w:ascii="仿宋" w:eastAsia="仿宋" w:hAnsi="仿宋" w:cstheme="minorBidi"/>
                <w:color w:val="FF0000"/>
                <w:kern w:val="2"/>
              </w:rPr>
              <w:t>（3年均体现）2023年：xx万元，2022年：xx万元，2021年xx万元；</w:t>
            </w:r>
          </w:p>
          <w:p w:rsidR="0079570C" w:rsidRDefault="00B5168E">
            <w:pPr>
              <w:pStyle w:val="HTML"/>
              <w:widowControl/>
              <w:spacing w:line="440" w:lineRule="exact"/>
              <w:ind w:firstLineChars="0" w:firstLine="0"/>
              <w:rPr>
                <w:rFonts w:ascii="仿宋" w:eastAsia="仿宋" w:hAnsi="仿宋" w:cs="仿宋" w:hint="default"/>
                <w:color w:val="000000" w:themeColor="text1"/>
                <w:kern w:val="2"/>
                <w:sz w:val="28"/>
                <w:szCs w:val="28"/>
              </w:rPr>
            </w:pPr>
            <w:r>
              <w:rPr>
                <w:rFonts w:ascii="仿宋" w:eastAsia="仿宋" w:hAnsi="仿宋" w:cstheme="minorBidi"/>
                <w:kern w:val="2"/>
              </w:rPr>
              <w:t>4、最近两年来自兴业银行集团贡献的营业收入是否高于公司营收70%（含）：是/否</w:t>
            </w:r>
          </w:p>
        </w:tc>
      </w:tr>
      <w:tr w:rsidR="0079570C">
        <w:trPr>
          <w:trHeight w:val="1255"/>
        </w:trPr>
        <w:tc>
          <w:tcPr>
            <w:tcW w:w="3017" w:type="dxa"/>
            <w:vAlign w:val="center"/>
          </w:tcPr>
          <w:p w:rsidR="0079570C" w:rsidRDefault="00B5168E">
            <w:pPr>
              <w:spacing w:line="440" w:lineRule="exact"/>
              <w:ind w:firstLineChars="0" w:firstLine="0"/>
              <w:rPr>
                <w:rFonts w:ascii="仿宋" w:eastAsia="仿宋" w:hAnsi="仿宋" w:cs="仿宋"/>
                <w:sz w:val="28"/>
                <w:szCs w:val="28"/>
              </w:rPr>
            </w:pPr>
            <w:r>
              <w:rPr>
                <w:rFonts w:ascii="仿宋" w:eastAsia="仿宋" w:hAnsi="仿宋" w:cs="仿宋" w:hint="eastAsia"/>
                <w:sz w:val="28"/>
                <w:szCs w:val="28"/>
              </w:rPr>
              <w:t>企业资质、认证</w:t>
            </w:r>
          </w:p>
        </w:tc>
        <w:tc>
          <w:tcPr>
            <w:tcW w:w="6462" w:type="dxa"/>
          </w:tcPr>
          <w:p w:rsidR="0079570C" w:rsidRDefault="00B5168E">
            <w:pPr>
              <w:spacing w:line="440" w:lineRule="exact"/>
              <w:ind w:firstLineChars="0" w:firstLine="0"/>
              <w:rPr>
                <w:rFonts w:ascii="仿宋" w:eastAsia="仿宋" w:hAnsi="仿宋" w:cs="仿宋"/>
                <w:sz w:val="28"/>
                <w:szCs w:val="28"/>
              </w:rPr>
            </w:pPr>
            <w:r>
              <w:rPr>
                <w:rFonts w:ascii="仿宋" w:eastAsia="仿宋" w:hAnsi="仿宋" w:cs="仿宋" w:hint="eastAsia"/>
                <w:sz w:val="28"/>
                <w:szCs w:val="28"/>
              </w:rPr>
              <w:t>一、</w:t>
            </w:r>
          </w:p>
          <w:p w:rsidR="0079570C" w:rsidRDefault="00B5168E">
            <w:pPr>
              <w:spacing w:line="440" w:lineRule="exact"/>
              <w:ind w:firstLineChars="0" w:firstLine="0"/>
              <w:rPr>
                <w:rFonts w:ascii="仿宋" w:eastAsia="仿宋" w:hAnsi="仿宋" w:cs="仿宋"/>
                <w:sz w:val="28"/>
                <w:szCs w:val="28"/>
              </w:rPr>
            </w:pPr>
            <w:r>
              <w:rPr>
                <w:rFonts w:ascii="仿宋" w:eastAsia="仿宋" w:hAnsi="仿宋" w:cs="仿宋" w:hint="eastAsia"/>
                <w:sz w:val="28"/>
                <w:szCs w:val="28"/>
              </w:rPr>
              <w:t>二、</w:t>
            </w:r>
          </w:p>
          <w:p w:rsidR="0079570C" w:rsidRDefault="00B5168E">
            <w:pPr>
              <w:spacing w:line="440" w:lineRule="exact"/>
              <w:ind w:firstLineChars="0" w:firstLine="0"/>
              <w:rPr>
                <w:rFonts w:ascii="仿宋" w:eastAsia="仿宋" w:hAnsi="仿宋" w:cs="仿宋"/>
                <w:sz w:val="28"/>
                <w:szCs w:val="28"/>
              </w:rPr>
            </w:pPr>
            <w:r>
              <w:rPr>
                <w:rFonts w:ascii="仿宋" w:eastAsia="仿宋" w:hAnsi="仿宋" w:cs="仿宋" w:hint="eastAsia"/>
                <w:sz w:val="28"/>
                <w:szCs w:val="28"/>
              </w:rPr>
              <w:t>……</w:t>
            </w:r>
          </w:p>
        </w:tc>
      </w:tr>
      <w:tr w:rsidR="0079570C">
        <w:trPr>
          <w:trHeight w:val="1255"/>
        </w:trPr>
        <w:tc>
          <w:tcPr>
            <w:tcW w:w="3017" w:type="dxa"/>
            <w:vAlign w:val="center"/>
          </w:tcPr>
          <w:p w:rsidR="0079570C" w:rsidRDefault="00B5168E">
            <w:pPr>
              <w:spacing w:line="440" w:lineRule="exact"/>
              <w:ind w:firstLineChars="0" w:firstLine="0"/>
              <w:rPr>
                <w:rFonts w:ascii="仿宋" w:eastAsia="仿宋" w:hAnsi="仿宋" w:cs="仿宋"/>
                <w:sz w:val="28"/>
                <w:szCs w:val="28"/>
              </w:rPr>
            </w:pPr>
            <w:r>
              <w:rPr>
                <w:rFonts w:ascii="仿宋" w:eastAsia="仿宋" w:hAnsi="仿宋" w:cs="仿宋" w:hint="eastAsia"/>
                <w:sz w:val="28"/>
                <w:szCs w:val="28"/>
              </w:rPr>
              <w:t>分公司名单</w:t>
            </w:r>
          </w:p>
        </w:tc>
        <w:tc>
          <w:tcPr>
            <w:tcW w:w="6462" w:type="dxa"/>
            <w:vAlign w:val="center"/>
          </w:tcPr>
          <w:p w:rsidR="0079570C" w:rsidRDefault="00B5168E">
            <w:pPr>
              <w:spacing w:line="440" w:lineRule="exact"/>
              <w:ind w:firstLineChars="0" w:firstLine="0"/>
              <w:rPr>
                <w:rFonts w:ascii="仿宋" w:eastAsia="仿宋" w:hAnsi="仿宋" w:cs="仿宋"/>
                <w:sz w:val="28"/>
                <w:szCs w:val="28"/>
              </w:rPr>
            </w:pPr>
            <w:r>
              <w:rPr>
                <w:rFonts w:ascii="仿宋" w:eastAsia="仿宋" w:hAnsi="仿宋" w:cs="仿宋" w:hint="eastAsia"/>
                <w:sz w:val="28"/>
                <w:szCs w:val="28"/>
              </w:rPr>
              <w:t>一、</w:t>
            </w:r>
          </w:p>
          <w:p w:rsidR="0079570C" w:rsidRDefault="00B5168E">
            <w:pPr>
              <w:spacing w:line="440" w:lineRule="exact"/>
              <w:ind w:firstLineChars="0" w:firstLine="0"/>
              <w:rPr>
                <w:rFonts w:ascii="仿宋" w:eastAsia="仿宋" w:hAnsi="仿宋" w:cs="仿宋"/>
                <w:sz w:val="28"/>
                <w:szCs w:val="28"/>
              </w:rPr>
            </w:pPr>
            <w:r>
              <w:rPr>
                <w:rFonts w:ascii="仿宋" w:eastAsia="仿宋" w:hAnsi="仿宋" w:cs="仿宋" w:hint="eastAsia"/>
                <w:sz w:val="28"/>
                <w:szCs w:val="28"/>
              </w:rPr>
              <w:t>二、</w:t>
            </w:r>
          </w:p>
          <w:p w:rsidR="0079570C" w:rsidRDefault="00B5168E">
            <w:pPr>
              <w:spacing w:line="440" w:lineRule="exact"/>
              <w:ind w:firstLineChars="0" w:firstLine="0"/>
              <w:rPr>
                <w:rFonts w:ascii="仿宋" w:eastAsia="仿宋" w:hAnsi="仿宋" w:cs="仿宋"/>
                <w:sz w:val="28"/>
                <w:szCs w:val="28"/>
              </w:rPr>
            </w:pPr>
            <w:r>
              <w:rPr>
                <w:rFonts w:ascii="仿宋" w:eastAsia="仿宋" w:hAnsi="仿宋" w:cs="仿宋" w:hint="eastAsia"/>
                <w:sz w:val="28"/>
                <w:szCs w:val="28"/>
              </w:rPr>
              <w:t>三、</w:t>
            </w:r>
          </w:p>
          <w:p w:rsidR="0079570C" w:rsidRDefault="00B5168E">
            <w:pPr>
              <w:spacing w:line="440" w:lineRule="exact"/>
              <w:ind w:firstLineChars="0" w:firstLine="0"/>
              <w:rPr>
                <w:rFonts w:ascii="仿宋" w:eastAsia="仿宋" w:hAnsi="仿宋" w:cs="仿宋"/>
                <w:sz w:val="28"/>
                <w:szCs w:val="28"/>
              </w:rPr>
            </w:pPr>
            <w:r>
              <w:rPr>
                <w:rFonts w:ascii="仿宋" w:eastAsia="仿宋" w:hAnsi="仿宋" w:cs="仿宋" w:hint="eastAsia"/>
                <w:sz w:val="28"/>
                <w:szCs w:val="28"/>
              </w:rPr>
              <w:lastRenderedPageBreak/>
              <w:t>仅列分公司名单，无需</w:t>
            </w:r>
            <w:proofErr w:type="gramStart"/>
            <w:r>
              <w:rPr>
                <w:rFonts w:ascii="仿宋" w:eastAsia="仿宋" w:hAnsi="仿宋" w:cs="仿宋" w:hint="eastAsia"/>
                <w:sz w:val="28"/>
                <w:szCs w:val="28"/>
              </w:rPr>
              <w:t>列子</w:t>
            </w:r>
            <w:proofErr w:type="gramEnd"/>
            <w:r>
              <w:rPr>
                <w:rFonts w:ascii="仿宋" w:eastAsia="仿宋" w:hAnsi="仿宋" w:cs="仿宋" w:hint="eastAsia"/>
                <w:sz w:val="28"/>
                <w:szCs w:val="28"/>
              </w:rPr>
              <w:t>公司名单</w:t>
            </w:r>
          </w:p>
        </w:tc>
      </w:tr>
      <w:tr w:rsidR="0079570C">
        <w:trPr>
          <w:trHeight w:val="605"/>
        </w:trPr>
        <w:tc>
          <w:tcPr>
            <w:tcW w:w="3017" w:type="dxa"/>
            <w:vAlign w:val="center"/>
          </w:tcPr>
          <w:p w:rsidR="0079570C" w:rsidRDefault="00B5168E">
            <w:pPr>
              <w:spacing w:line="440" w:lineRule="exact"/>
              <w:ind w:firstLineChars="0" w:firstLine="0"/>
              <w:rPr>
                <w:rFonts w:ascii="仿宋" w:eastAsia="仿宋" w:hAnsi="仿宋" w:cs="仿宋"/>
                <w:sz w:val="28"/>
                <w:szCs w:val="28"/>
              </w:rPr>
            </w:pPr>
            <w:r>
              <w:rPr>
                <w:rFonts w:ascii="仿宋" w:eastAsia="仿宋" w:hAnsi="仿宋" w:cs="仿宋" w:hint="eastAsia"/>
                <w:sz w:val="28"/>
                <w:szCs w:val="28"/>
              </w:rPr>
              <w:lastRenderedPageBreak/>
              <w:t>公司员工数量</w:t>
            </w:r>
          </w:p>
        </w:tc>
        <w:tc>
          <w:tcPr>
            <w:tcW w:w="6462" w:type="dxa"/>
            <w:vAlign w:val="center"/>
          </w:tcPr>
          <w:p w:rsidR="0079570C" w:rsidRDefault="00B5168E">
            <w:pPr>
              <w:spacing w:line="440" w:lineRule="exact"/>
              <w:ind w:firstLineChars="0" w:firstLine="0"/>
              <w:rPr>
                <w:rFonts w:ascii="仿宋" w:eastAsia="仿宋" w:hAnsi="仿宋" w:cs="仿宋"/>
                <w:sz w:val="28"/>
                <w:szCs w:val="28"/>
              </w:rPr>
            </w:pPr>
            <w:r>
              <w:rPr>
                <w:rFonts w:ascii="仿宋" w:eastAsia="仿宋" w:hAnsi="仿宋" w:cs="仿宋" w:hint="eastAsia"/>
                <w:sz w:val="28"/>
                <w:szCs w:val="28"/>
              </w:rPr>
              <w:t>***人（不含子公司人数）</w:t>
            </w:r>
          </w:p>
        </w:tc>
      </w:tr>
      <w:tr w:rsidR="0079570C">
        <w:trPr>
          <w:trHeight w:val="1669"/>
        </w:trPr>
        <w:tc>
          <w:tcPr>
            <w:tcW w:w="3017" w:type="dxa"/>
            <w:vAlign w:val="center"/>
          </w:tcPr>
          <w:p w:rsidR="0079570C" w:rsidRDefault="00B5168E">
            <w:pPr>
              <w:spacing w:line="440" w:lineRule="exact"/>
              <w:ind w:firstLineChars="0" w:firstLine="0"/>
              <w:rPr>
                <w:rFonts w:ascii="仿宋" w:eastAsia="仿宋" w:hAnsi="仿宋" w:cs="仿宋"/>
                <w:sz w:val="28"/>
                <w:szCs w:val="28"/>
              </w:rPr>
            </w:pPr>
            <w:r>
              <w:rPr>
                <w:rFonts w:ascii="仿宋" w:eastAsia="仿宋" w:hAnsi="仿宋" w:cs="仿宋" w:hint="eastAsia"/>
                <w:sz w:val="28"/>
                <w:szCs w:val="28"/>
              </w:rPr>
              <w:t>联系人信息</w:t>
            </w:r>
          </w:p>
        </w:tc>
        <w:tc>
          <w:tcPr>
            <w:tcW w:w="6462" w:type="dxa"/>
          </w:tcPr>
          <w:p w:rsidR="0079570C" w:rsidRDefault="00B5168E">
            <w:pPr>
              <w:spacing w:line="440" w:lineRule="exact"/>
              <w:ind w:firstLineChars="0" w:firstLine="0"/>
              <w:rPr>
                <w:rFonts w:ascii="仿宋" w:eastAsia="仿宋" w:hAnsi="仿宋" w:cs="仿宋"/>
                <w:sz w:val="28"/>
                <w:szCs w:val="28"/>
              </w:rPr>
            </w:pPr>
            <w:r>
              <w:rPr>
                <w:rFonts w:ascii="仿宋" w:eastAsia="仿宋" w:hAnsi="仿宋" w:cs="仿宋" w:hint="eastAsia"/>
                <w:sz w:val="28"/>
                <w:szCs w:val="28"/>
              </w:rPr>
              <w:t>姓名：</w:t>
            </w:r>
          </w:p>
          <w:p w:rsidR="0079570C" w:rsidRDefault="00B5168E">
            <w:pPr>
              <w:spacing w:line="440" w:lineRule="exact"/>
              <w:ind w:firstLineChars="0" w:firstLine="0"/>
              <w:rPr>
                <w:rFonts w:ascii="仿宋" w:eastAsia="仿宋" w:hAnsi="仿宋" w:cs="仿宋"/>
                <w:sz w:val="28"/>
                <w:szCs w:val="28"/>
              </w:rPr>
            </w:pPr>
            <w:r>
              <w:rPr>
                <w:rFonts w:ascii="仿宋" w:eastAsia="仿宋" w:hAnsi="仿宋" w:cs="仿宋" w:hint="eastAsia"/>
                <w:sz w:val="28"/>
                <w:szCs w:val="28"/>
              </w:rPr>
              <w:t>职务：</w:t>
            </w:r>
          </w:p>
          <w:p w:rsidR="0079570C" w:rsidRDefault="00B5168E">
            <w:pPr>
              <w:spacing w:line="440" w:lineRule="exact"/>
              <w:ind w:firstLineChars="0" w:firstLine="0"/>
              <w:rPr>
                <w:rFonts w:ascii="仿宋" w:eastAsia="仿宋" w:hAnsi="仿宋" w:cs="仿宋"/>
                <w:sz w:val="28"/>
                <w:szCs w:val="28"/>
              </w:rPr>
            </w:pPr>
            <w:r>
              <w:rPr>
                <w:rFonts w:ascii="仿宋" w:eastAsia="仿宋" w:hAnsi="仿宋" w:cs="仿宋" w:hint="eastAsia"/>
                <w:sz w:val="28"/>
                <w:szCs w:val="28"/>
              </w:rPr>
              <w:t>手机：</w:t>
            </w:r>
          </w:p>
          <w:p w:rsidR="0079570C" w:rsidRDefault="00B5168E">
            <w:pPr>
              <w:spacing w:line="440" w:lineRule="exact"/>
              <w:ind w:firstLineChars="0" w:firstLine="0"/>
              <w:rPr>
                <w:rFonts w:ascii="仿宋" w:eastAsia="仿宋" w:hAnsi="仿宋" w:cs="仿宋"/>
                <w:sz w:val="28"/>
                <w:szCs w:val="28"/>
              </w:rPr>
            </w:pPr>
            <w:r>
              <w:rPr>
                <w:rFonts w:ascii="仿宋" w:eastAsia="仿宋" w:hAnsi="仿宋" w:cs="仿宋" w:hint="eastAsia"/>
                <w:sz w:val="28"/>
                <w:szCs w:val="28"/>
              </w:rPr>
              <w:t>邮箱地址：</w:t>
            </w:r>
          </w:p>
        </w:tc>
      </w:tr>
      <w:tr w:rsidR="0079570C">
        <w:trPr>
          <w:trHeight w:val="614"/>
        </w:trPr>
        <w:tc>
          <w:tcPr>
            <w:tcW w:w="3017" w:type="dxa"/>
            <w:vAlign w:val="center"/>
          </w:tcPr>
          <w:p w:rsidR="0079570C" w:rsidRDefault="00B5168E">
            <w:pPr>
              <w:spacing w:line="440" w:lineRule="exact"/>
              <w:ind w:firstLineChars="0" w:firstLine="0"/>
              <w:rPr>
                <w:rFonts w:ascii="仿宋" w:eastAsia="仿宋" w:hAnsi="仿宋" w:cs="仿宋"/>
                <w:sz w:val="28"/>
                <w:szCs w:val="28"/>
              </w:rPr>
            </w:pPr>
            <w:r>
              <w:rPr>
                <w:rFonts w:ascii="仿宋" w:eastAsia="仿宋" w:hAnsi="仿宋" w:cs="仿宋" w:hint="eastAsia"/>
                <w:sz w:val="28"/>
                <w:szCs w:val="28"/>
              </w:rPr>
              <w:t>经营范围</w:t>
            </w:r>
          </w:p>
        </w:tc>
        <w:tc>
          <w:tcPr>
            <w:tcW w:w="6462" w:type="dxa"/>
          </w:tcPr>
          <w:p w:rsidR="0079570C" w:rsidRDefault="0079570C" w:rsidP="00B91CCC">
            <w:pPr>
              <w:spacing w:line="440" w:lineRule="exact"/>
              <w:ind w:firstLine="560"/>
              <w:rPr>
                <w:rFonts w:ascii="仿宋" w:eastAsia="仿宋" w:hAnsi="仿宋" w:cs="仿宋"/>
                <w:sz w:val="28"/>
                <w:szCs w:val="28"/>
              </w:rPr>
            </w:pPr>
          </w:p>
        </w:tc>
      </w:tr>
      <w:tr w:rsidR="0079570C">
        <w:trPr>
          <w:trHeight w:val="2084"/>
        </w:trPr>
        <w:tc>
          <w:tcPr>
            <w:tcW w:w="3017" w:type="dxa"/>
            <w:vAlign w:val="center"/>
          </w:tcPr>
          <w:p w:rsidR="0079570C" w:rsidRDefault="00B5168E">
            <w:pPr>
              <w:spacing w:line="440" w:lineRule="exact"/>
              <w:ind w:firstLineChars="0" w:firstLine="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重大不良经营记录</w:t>
            </w:r>
          </w:p>
        </w:tc>
        <w:tc>
          <w:tcPr>
            <w:tcW w:w="6462" w:type="dxa"/>
          </w:tcPr>
          <w:p w:rsidR="0079570C" w:rsidRDefault="00B5168E">
            <w:pPr>
              <w:spacing w:line="440" w:lineRule="exact"/>
              <w:ind w:firstLineChars="0" w:firstLine="0"/>
              <w:rPr>
                <w:rFonts w:ascii="仿宋" w:eastAsia="仿宋" w:hAnsi="仿宋" w:cs="仿宋"/>
                <w:color w:val="000000" w:themeColor="text1"/>
                <w:sz w:val="28"/>
                <w:szCs w:val="28"/>
                <w:lang w:val="en-GB"/>
              </w:rPr>
            </w:pPr>
            <w:r>
              <w:rPr>
                <w:rFonts w:ascii="仿宋" w:eastAsia="仿宋" w:hAnsi="仿宋" w:cs="仿宋" w:hint="eastAsia"/>
                <w:color w:val="000000" w:themeColor="text1"/>
                <w:sz w:val="28"/>
                <w:szCs w:val="28"/>
              </w:rPr>
              <w:t>简要陈述并</w:t>
            </w:r>
            <w:r>
              <w:rPr>
                <w:rFonts w:ascii="仿宋" w:eastAsia="仿宋" w:hAnsi="仿宋" w:cs="仿宋" w:hint="eastAsia"/>
                <w:color w:val="000000" w:themeColor="text1"/>
                <w:sz w:val="28"/>
                <w:szCs w:val="28"/>
                <w:lang w:val="en-GB"/>
              </w:rPr>
              <w:t>说明公司最近三年在政府采购或金融行业采购过程中是否受到处罚。</w:t>
            </w:r>
          </w:p>
          <w:p w:rsidR="0079570C" w:rsidRDefault="00B5168E">
            <w:pPr>
              <w:spacing w:line="440" w:lineRule="exact"/>
              <w:ind w:firstLineChars="0" w:firstLine="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提供</w:t>
            </w:r>
            <w:r>
              <w:rPr>
                <w:rFonts w:ascii="仿宋" w:eastAsia="仿宋" w:hAnsi="仿宋" w:cs="仿宋" w:hint="eastAsia"/>
                <w:color w:val="000000" w:themeColor="text1"/>
                <w:sz w:val="28"/>
                <w:szCs w:val="28"/>
                <w:lang w:val="en-GB"/>
              </w:rPr>
              <w:t>“信用中国”“中国执行信息公开网”“中国政府采购网”“国家企业信用信息公示系统”等平台</w:t>
            </w:r>
            <w:r>
              <w:rPr>
                <w:rFonts w:ascii="仿宋" w:eastAsia="仿宋" w:hAnsi="仿宋" w:cs="仿宋" w:hint="eastAsia"/>
                <w:color w:val="000000" w:themeColor="text1"/>
                <w:sz w:val="28"/>
                <w:szCs w:val="28"/>
              </w:rPr>
              <w:t>查询</w:t>
            </w:r>
            <w:r>
              <w:rPr>
                <w:rFonts w:ascii="仿宋" w:eastAsia="仿宋" w:hAnsi="仿宋" w:cs="仿宋" w:hint="eastAsia"/>
                <w:color w:val="000000" w:themeColor="text1"/>
                <w:sz w:val="28"/>
                <w:szCs w:val="28"/>
                <w:lang w:val="en-GB"/>
              </w:rPr>
              <w:t>违法失信、行政处罚、法律诉讼等负面信息</w:t>
            </w:r>
            <w:r>
              <w:rPr>
                <w:rFonts w:ascii="仿宋" w:eastAsia="仿宋" w:hAnsi="仿宋" w:cs="仿宋" w:hint="eastAsia"/>
                <w:color w:val="000000" w:themeColor="text1"/>
                <w:sz w:val="28"/>
                <w:szCs w:val="28"/>
              </w:rPr>
              <w:t>截图</w:t>
            </w:r>
          </w:p>
        </w:tc>
      </w:tr>
      <w:tr w:rsidR="0079570C">
        <w:trPr>
          <w:trHeight w:val="840"/>
        </w:trPr>
        <w:tc>
          <w:tcPr>
            <w:tcW w:w="3017" w:type="dxa"/>
            <w:vAlign w:val="center"/>
          </w:tcPr>
          <w:p w:rsidR="0079570C" w:rsidRDefault="00B5168E">
            <w:pPr>
              <w:spacing w:line="440" w:lineRule="exact"/>
              <w:ind w:firstLineChars="0" w:firstLine="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信息安全</w:t>
            </w:r>
          </w:p>
          <w:p w:rsidR="0079570C" w:rsidRDefault="0079570C" w:rsidP="00B91CCC">
            <w:pPr>
              <w:spacing w:line="440" w:lineRule="exact"/>
              <w:ind w:firstLine="560"/>
              <w:rPr>
                <w:rFonts w:ascii="仿宋" w:eastAsia="仿宋" w:hAnsi="仿宋" w:cs="仿宋"/>
                <w:color w:val="000000" w:themeColor="text1"/>
                <w:sz w:val="28"/>
                <w:szCs w:val="28"/>
              </w:rPr>
            </w:pPr>
          </w:p>
        </w:tc>
        <w:tc>
          <w:tcPr>
            <w:tcW w:w="6462" w:type="dxa"/>
          </w:tcPr>
          <w:p w:rsidR="0079570C" w:rsidRDefault="00B5168E">
            <w:pPr>
              <w:spacing w:line="440" w:lineRule="exact"/>
              <w:ind w:firstLineChars="0" w:firstLine="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简要说明管理制度和技术措施如何保障本行信息或数据安全（提供相关制度、技术措施扫描）</w:t>
            </w:r>
          </w:p>
        </w:tc>
      </w:tr>
      <w:tr w:rsidR="0079570C">
        <w:trPr>
          <w:trHeight w:val="1264"/>
        </w:trPr>
        <w:tc>
          <w:tcPr>
            <w:tcW w:w="3017" w:type="dxa"/>
            <w:vAlign w:val="center"/>
          </w:tcPr>
          <w:p w:rsidR="0079570C" w:rsidRDefault="00B5168E">
            <w:pPr>
              <w:spacing w:line="440" w:lineRule="exact"/>
              <w:ind w:firstLineChars="0" w:firstLine="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业务连续性</w:t>
            </w:r>
          </w:p>
          <w:p w:rsidR="0079570C" w:rsidRDefault="0079570C" w:rsidP="00B91CCC">
            <w:pPr>
              <w:spacing w:line="440" w:lineRule="exact"/>
              <w:ind w:firstLine="560"/>
              <w:rPr>
                <w:rFonts w:ascii="仿宋" w:eastAsia="仿宋" w:hAnsi="仿宋" w:cs="仿宋"/>
                <w:color w:val="000000" w:themeColor="text1"/>
                <w:sz w:val="28"/>
                <w:szCs w:val="28"/>
              </w:rPr>
            </w:pPr>
          </w:p>
        </w:tc>
        <w:tc>
          <w:tcPr>
            <w:tcW w:w="6462" w:type="dxa"/>
          </w:tcPr>
          <w:p w:rsidR="0079570C" w:rsidRDefault="00B5168E">
            <w:pPr>
              <w:spacing w:line="440" w:lineRule="exact"/>
              <w:ind w:firstLineChars="0" w:firstLine="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简要说明业务连续性保障机制、服务响应方案（包含响应安排与服务团队介绍）（提供相关制度、服务响应方案扫描件）</w:t>
            </w:r>
          </w:p>
        </w:tc>
      </w:tr>
    </w:tbl>
    <w:p w:rsidR="0079570C" w:rsidRDefault="00B5168E">
      <w:pPr>
        <w:widowControl/>
        <w:spacing w:line="460" w:lineRule="exact"/>
        <w:ind w:firstLine="560"/>
        <w:jc w:val="left"/>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请提供：</w:t>
      </w:r>
    </w:p>
    <w:p w:rsidR="0079570C" w:rsidRDefault="00B5168E">
      <w:pPr>
        <w:widowControl/>
        <w:spacing w:line="460" w:lineRule="exact"/>
        <w:ind w:firstLine="560"/>
        <w:jc w:val="left"/>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一、公司章程（如有）</w:t>
      </w:r>
    </w:p>
    <w:p w:rsidR="0079570C" w:rsidRDefault="00B5168E">
      <w:pPr>
        <w:widowControl/>
        <w:spacing w:line="460" w:lineRule="exact"/>
        <w:ind w:firstLine="560"/>
        <w:jc w:val="left"/>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二、营业执照（事业单位法人证书或类似执业许可证，</w:t>
      </w:r>
      <w:r>
        <w:rPr>
          <w:rFonts w:ascii="仿宋" w:eastAsia="仿宋" w:hAnsi="仿宋" w:cs="仿宋" w:hint="eastAsia"/>
          <w:color w:val="FF0000"/>
          <w:sz w:val="28"/>
          <w:szCs w:val="28"/>
        </w:rPr>
        <w:t>需更新至最新年审记录</w:t>
      </w:r>
      <w:r>
        <w:rPr>
          <w:rFonts w:ascii="仿宋" w:eastAsia="仿宋" w:hAnsi="仿宋" w:cs="仿宋" w:hint="eastAsia"/>
          <w:color w:val="000000" w:themeColor="text1"/>
          <w:sz w:val="28"/>
          <w:szCs w:val="28"/>
        </w:rPr>
        <w:t>）</w:t>
      </w:r>
    </w:p>
    <w:p w:rsidR="0079570C" w:rsidRDefault="00B5168E">
      <w:pPr>
        <w:widowControl/>
        <w:spacing w:line="460" w:lineRule="exact"/>
        <w:ind w:firstLine="560"/>
        <w:jc w:val="left"/>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三、公司法人身份证的原件扫描件</w:t>
      </w:r>
    </w:p>
    <w:p w:rsidR="0079570C" w:rsidRDefault="00B5168E">
      <w:pPr>
        <w:widowControl/>
        <w:spacing w:line="460" w:lineRule="exact"/>
        <w:ind w:firstLine="560"/>
        <w:jc w:val="left"/>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四、近三年经公司内部审核流程审定的财务会计报表（财务会计报表需至少包含资产负债表、现金流量表和利润表）</w:t>
      </w:r>
      <w:r>
        <w:rPr>
          <w:rFonts w:ascii="仿宋" w:eastAsia="仿宋" w:hAnsi="仿宋" w:cs="仿宋" w:hint="eastAsia"/>
          <w:color w:val="FF0000"/>
          <w:sz w:val="28"/>
          <w:szCs w:val="28"/>
        </w:rPr>
        <w:t>原件盖章扫描件</w:t>
      </w:r>
      <w:r>
        <w:rPr>
          <w:rFonts w:ascii="仿宋" w:eastAsia="仿宋" w:hAnsi="仿宋" w:cs="仿宋" w:hint="eastAsia"/>
          <w:color w:val="000000" w:themeColor="text1"/>
          <w:sz w:val="28"/>
          <w:szCs w:val="28"/>
        </w:rPr>
        <w:t>或有效的企业资信证明材料（证明材料不全不予认可）</w:t>
      </w:r>
      <w:r>
        <w:rPr>
          <w:rFonts w:ascii="仿宋" w:eastAsia="仿宋" w:hAnsi="仿宋" w:cs="仿宋" w:hint="eastAsia"/>
          <w:b/>
          <w:bCs/>
          <w:color w:val="FF0000"/>
          <w:sz w:val="28"/>
          <w:szCs w:val="28"/>
        </w:rPr>
        <w:t>与前面汇总表格需一致！！！</w:t>
      </w:r>
    </w:p>
    <w:p w:rsidR="0079570C" w:rsidRDefault="00B5168E">
      <w:pPr>
        <w:widowControl/>
        <w:spacing w:line="460" w:lineRule="exact"/>
        <w:ind w:firstLine="560"/>
        <w:jc w:val="left"/>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五、提供</w:t>
      </w:r>
      <w:r>
        <w:rPr>
          <w:rFonts w:ascii="仿宋" w:eastAsia="仿宋" w:hAnsi="仿宋" w:cs="仿宋" w:hint="eastAsia"/>
          <w:color w:val="000000" w:themeColor="text1"/>
          <w:sz w:val="28"/>
          <w:szCs w:val="28"/>
          <w:lang w:val="en-GB"/>
        </w:rPr>
        <w:t>“信用中国”、“中国执行信息公开网”、“中国政府采购网”、“国家企业信用信息公示系统”等平台</w:t>
      </w:r>
      <w:r>
        <w:rPr>
          <w:rFonts w:ascii="仿宋" w:eastAsia="仿宋" w:hAnsi="仿宋" w:cs="仿宋" w:hint="eastAsia"/>
          <w:color w:val="000000" w:themeColor="text1"/>
          <w:sz w:val="28"/>
          <w:szCs w:val="28"/>
        </w:rPr>
        <w:t>查询截图</w:t>
      </w:r>
    </w:p>
    <w:p w:rsidR="0079570C" w:rsidRDefault="00B5168E">
      <w:pPr>
        <w:widowControl/>
        <w:spacing w:line="460" w:lineRule="exact"/>
        <w:ind w:firstLine="560"/>
        <w:jc w:val="left"/>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lastRenderedPageBreak/>
        <w:t>六、提供信息安全管理相关制度、技术措施扫描件</w:t>
      </w:r>
    </w:p>
    <w:p w:rsidR="0079570C" w:rsidRDefault="00B5168E">
      <w:pPr>
        <w:widowControl/>
        <w:spacing w:line="460" w:lineRule="exact"/>
        <w:ind w:firstLine="560"/>
        <w:jc w:val="left"/>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七、提供业务连续性管理相关制度、服务响应方案扫描件</w:t>
      </w:r>
    </w:p>
    <w:p w:rsidR="0079570C" w:rsidRDefault="0079570C" w:rsidP="00B91CCC">
      <w:pPr>
        <w:ind w:firstLine="560"/>
        <w:outlineLvl w:val="1"/>
        <w:rPr>
          <w:rFonts w:ascii="仿宋" w:eastAsia="仿宋" w:hAnsi="仿宋" w:cs="仿宋"/>
          <w:bCs/>
          <w:color w:val="0000FF"/>
          <w:sz w:val="28"/>
          <w:szCs w:val="28"/>
        </w:rPr>
      </w:pPr>
    </w:p>
    <w:p w:rsidR="0079570C" w:rsidRDefault="0079570C">
      <w:pPr>
        <w:ind w:firstLineChars="0" w:firstLine="0"/>
        <w:jc w:val="center"/>
        <w:outlineLvl w:val="0"/>
        <w:rPr>
          <w:rFonts w:ascii="仿宋" w:eastAsia="仿宋" w:hAnsi="仿宋" w:cs="仿宋"/>
          <w:b/>
          <w:bCs/>
          <w:szCs w:val="32"/>
        </w:rPr>
      </w:pPr>
    </w:p>
    <w:p w:rsidR="0079570C" w:rsidRDefault="0079570C">
      <w:pPr>
        <w:ind w:firstLineChars="0" w:firstLine="0"/>
        <w:jc w:val="center"/>
        <w:outlineLvl w:val="0"/>
        <w:rPr>
          <w:rFonts w:ascii="仿宋" w:eastAsia="仿宋" w:hAnsi="仿宋" w:cs="仿宋"/>
          <w:b/>
          <w:bCs/>
          <w:szCs w:val="32"/>
        </w:rPr>
      </w:pPr>
    </w:p>
    <w:p w:rsidR="0079570C" w:rsidRDefault="0079570C">
      <w:pPr>
        <w:ind w:firstLineChars="0" w:firstLine="0"/>
        <w:jc w:val="center"/>
        <w:outlineLvl w:val="0"/>
        <w:rPr>
          <w:rFonts w:ascii="仿宋" w:eastAsia="仿宋" w:hAnsi="仿宋" w:cs="仿宋"/>
          <w:b/>
          <w:bCs/>
          <w:szCs w:val="32"/>
        </w:rPr>
      </w:pPr>
    </w:p>
    <w:p w:rsidR="0079570C" w:rsidRDefault="0079570C">
      <w:pPr>
        <w:ind w:firstLineChars="0" w:firstLine="0"/>
        <w:jc w:val="center"/>
        <w:outlineLvl w:val="0"/>
        <w:rPr>
          <w:rFonts w:ascii="仿宋" w:eastAsia="仿宋" w:hAnsi="仿宋" w:cs="仿宋"/>
          <w:b/>
          <w:bCs/>
          <w:szCs w:val="32"/>
        </w:rPr>
      </w:pPr>
    </w:p>
    <w:p w:rsidR="0079570C" w:rsidRDefault="0079570C">
      <w:pPr>
        <w:ind w:firstLineChars="0" w:firstLine="0"/>
        <w:jc w:val="center"/>
        <w:outlineLvl w:val="0"/>
        <w:rPr>
          <w:rFonts w:ascii="仿宋" w:eastAsia="仿宋" w:hAnsi="仿宋" w:cs="仿宋"/>
          <w:b/>
          <w:bCs/>
          <w:szCs w:val="32"/>
        </w:rPr>
      </w:pPr>
    </w:p>
    <w:p w:rsidR="0079570C" w:rsidRDefault="0079570C">
      <w:pPr>
        <w:ind w:firstLineChars="0" w:firstLine="0"/>
        <w:jc w:val="center"/>
        <w:outlineLvl w:val="0"/>
        <w:rPr>
          <w:rFonts w:ascii="仿宋" w:eastAsia="仿宋" w:hAnsi="仿宋" w:cs="仿宋"/>
          <w:b/>
          <w:bCs/>
          <w:szCs w:val="32"/>
        </w:rPr>
      </w:pPr>
    </w:p>
    <w:p w:rsidR="0079570C" w:rsidRDefault="0079570C" w:rsidP="00B91CCC">
      <w:pPr>
        <w:pStyle w:val="2"/>
        <w:ind w:firstLine="643"/>
        <w:rPr>
          <w:rFonts w:ascii="仿宋" w:eastAsia="仿宋" w:hAnsi="仿宋" w:cs="仿宋"/>
          <w:b/>
          <w:bCs/>
          <w:sz w:val="32"/>
          <w:szCs w:val="32"/>
        </w:rPr>
      </w:pPr>
    </w:p>
    <w:p w:rsidR="0079570C" w:rsidRDefault="0079570C" w:rsidP="00B91CCC">
      <w:pPr>
        <w:pStyle w:val="a6"/>
        <w:ind w:firstLine="643"/>
        <w:rPr>
          <w:rFonts w:ascii="仿宋" w:eastAsia="仿宋" w:hAnsi="仿宋" w:cs="仿宋"/>
          <w:b/>
          <w:bCs/>
          <w:sz w:val="32"/>
          <w:szCs w:val="32"/>
        </w:rPr>
      </w:pPr>
    </w:p>
    <w:p w:rsidR="0079570C" w:rsidRDefault="0079570C" w:rsidP="00B91CCC">
      <w:pPr>
        <w:pStyle w:val="a6"/>
        <w:ind w:firstLine="643"/>
        <w:rPr>
          <w:rFonts w:ascii="仿宋" w:eastAsia="仿宋" w:hAnsi="仿宋" w:cs="仿宋"/>
          <w:b/>
          <w:bCs/>
          <w:sz w:val="32"/>
          <w:szCs w:val="32"/>
        </w:rPr>
      </w:pPr>
    </w:p>
    <w:p w:rsidR="0079570C" w:rsidRDefault="0079570C" w:rsidP="00B91CCC">
      <w:pPr>
        <w:pStyle w:val="a6"/>
        <w:ind w:firstLine="643"/>
        <w:rPr>
          <w:rFonts w:ascii="仿宋" w:eastAsia="仿宋" w:hAnsi="仿宋" w:cs="仿宋"/>
          <w:b/>
          <w:bCs/>
          <w:sz w:val="32"/>
          <w:szCs w:val="32"/>
        </w:rPr>
      </w:pPr>
    </w:p>
    <w:p w:rsidR="0079570C" w:rsidRDefault="0079570C" w:rsidP="00B91CCC">
      <w:pPr>
        <w:pStyle w:val="a6"/>
        <w:ind w:firstLine="643"/>
        <w:rPr>
          <w:rFonts w:ascii="仿宋" w:eastAsia="仿宋" w:hAnsi="仿宋" w:cs="仿宋"/>
          <w:b/>
          <w:bCs/>
          <w:sz w:val="32"/>
          <w:szCs w:val="32"/>
        </w:rPr>
      </w:pPr>
    </w:p>
    <w:p w:rsidR="0079570C" w:rsidRDefault="0079570C" w:rsidP="00B91CCC">
      <w:pPr>
        <w:pStyle w:val="a6"/>
        <w:ind w:firstLine="643"/>
        <w:rPr>
          <w:rFonts w:ascii="仿宋" w:eastAsia="仿宋" w:hAnsi="仿宋" w:cs="仿宋"/>
          <w:b/>
          <w:bCs/>
          <w:sz w:val="32"/>
          <w:szCs w:val="32"/>
        </w:rPr>
      </w:pPr>
    </w:p>
    <w:p w:rsidR="0079570C" w:rsidRDefault="0079570C" w:rsidP="00B91CCC">
      <w:pPr>
        <w:pStyle w:val="a6"/>
        <w:ind w:firstLine="643"/>
        <w:rPr>
          <w:rFonts w:ascii="仿宋" w:eastAsia="仿宋" w:hAnsi="仿宋" w:cs="仿宋"/>
          <w:b/>
          <w:bCs/>
          <w:sz w:val="32"/>
          <w:szCs w:val="32"/>
        </w:rPr>
      </w:pPr>
    </w:p>
    <w:p w:rsidR="0079570C" w:rsidRDefault="0079570C" w:rsidP="00B91CCC">
      <w:pPr>
        <w:pStyle w:val="a6"/>
        <w:ind w:firstLine="643"/>
        <w:rPr>
          <w:rFonts w:ascii="仿宋" w:eastAsia="仿宋" w:hAnsi="仿宋" w:cs="仿宋"/>
          <w:b/>
          <w:bCs/>
          <w:sz w:val="32"/>
          <w:szCs w:val="32"/>
        </w:rPr>
      </w:pPr>
    </w:p>
    <w:p w:rsidR="0079570C" w:rsidRDefault="0079570C" w:rsidP="00B91CCC">
      <w:pPr>
        <w:pStyle w:val="a6"/>
        <w:ind w:firstLine="643"/>
        <w:rPr>
          <w:rFonts w:ascii="仿宋" w:eastAsia="仿宋" w:hAnsi="仿宋" w:cs="仿宋"/>
          <w:b/>
          <w:bCs/>
          <w:sz w:val="32"/>
          <w:szCs w:val="32"/>
        </w:rPr>
      </w:pPr>
    </w:p>
    <w:p w:rsidR="0079570C" w:rsidRDefault="0079570C" w:rsidP="00B91CCC">
      <w:pPr>
        <w:pStyle w:val="a6"/>
        <w:ind w:firstLine="643"/>
        <w:rPr>
          <w:rFonts w:ascii="仿宋" w:eastAsia="仿宋" w:hAnsi="仿宋" w:cs="仿宋"/>
          <w:b/>
          <w:bCs/>
          <w:sz w:val="32"/>
          <w:szCs w:val="32"/>
        </w:rPr>
      </w:pPr>
    </w:p>
    <w:p w:rsidR="0079570C" w:rsidRDefault="0079570C" w:rsidP="00B91CCC">
      <w:pPr>
        <w:pStyle w:val="a6"/>
        <w:ind w:firstLine="643"/>
        <w:rPr>
          <w:rFonts w:ascii="仿宋" w:eastAsia="仿宋" w:hAnsi="仿宋" w:cs="仿宋"/>
          <w:b/>
          <w:bCs/>
          <w:sz w:val="32"/>
          <w:szCs w:val="32"/>
        </w:rPr>
      </w:pPr>
    </w:p>
    <w:p w:rsidR="0079570C" w:rsidRDefault="0079570C" w:rsidP="00B91CCC">
      <w:pPr>
        <w:pStyle w:val="a6"/>
        <w:ind w:firstLine="643"/>
        <w:rPr>
          <w:rFonts w:ascii="仿宋" w:eastAsia="仿宋" w:hAnsi="仿宋" w:cs="仿宋"/>
          <w:b/>
          <w:bCs/>
          <w:sz w:val="32"/>
          <w:szCs w:val="32"/>
        </w:rPr>
      </w:pPr>
    </w:p>
    <w:p w:rsidR="0079570C" w:rsidRDefault="0079570C" w:rsidP="00B91CCC">
      <w:pPr>
        <w:pStyle w:val="a6"/>
        <w:ind w:firstLine="643"/>
        <w:rPr>
          <w:rFonts w:ascii="仿宋" w:eastAsia="仿宋" w:hAnsi="仿宋" w:cs="仿宋"/>
          <w:b/>
          <w:bCs/>
          <w:sz w:val="32"/>
          <w:szCs w:val="32"/>
        </w:rPr>
      </w:pPr>
    </w:p>
    <w:p w:rsidR="0079570C" w:rsidRDefault="00B5168E">
      <w:pPr>
        <w:ind w:firstLineChars="0" w:firstLine="0"/>
        <w:jc w:val="center"/>
        <w:outlineLvl w:val="0"/>
        <w:rPr>
          <w:rFonts w:ascii="仿宋" w:eastAsia="仿宋" w:hAnsi="仿宋" w:cs="仿宋"/>
          <w:b/>
          <w:bCs/>
          <w:szCs w:val="32"/>
        </w:rPr>
      </w:pPr>
      <w:r>
        <w:rPr>
          <w:rFonts w:ascii="仿宋" w:eastAsia="仿宋" w:hAnsi="仿宋" w:cs="仿宋" w:hint="eastAsia"/>
          <w:b/>
          <w:bCs/>
          <w:szCs w:val="32"/>
        </w:rPr>
        <w:lastRenderedPageBreak/>
        <w:t>第三部分 与本项目相关的案例情况</w:t>
      </w:r>
    </w:p>
    <w:p w:rsidR="0079570C" w:rsidRDefault="00B5168E" w:rsidP="00B91CCC">
      <w:pPr>
        <w:ind w:firstLine="562"/>
        <w:outlineLvl w:val="0"/>
        <w:rPr>
          <w:rFonts w:ascii="仿宋" w:eastAsia="仿宋" w:hAnsi="仿宋" w:cs="仿宋"/>
          <w:b/>
          <w:bCs/>
          <w:sz w:val="28"/>
          <w:szCs w:val="28"/>
        </w:rPr>
      </w:pPr>
      <w:r>
        <w:rPr>
          <w:rFonts w:ascii="仿宋" w:eastAsia="仿宋" w:hAnsi="仿宋" w:cs="仿宋" w:hint="eastAsia"/>
          <w:b/>
          <w:bCs/>
          <w:sz w:val="28"/>
          <w:szCs w:val="28"/>
        </w:rPr>
        <w:t>《</w:t>
      </w:r>
      <w:r>
        <w:rPr>
          <w:rFonts w:ascii="仿宋" w:eastAsia="仿宋" w:hAnsi="仿宋" w:cs="仿宋" w:hint="eastAsia"/>
          <w:color w:val="FF0000"/>
          <w:sz w:val="28"/>
          <w:szCs w:val="28"/>
        </w:rPr>
        <w:t>兴业银行青岛</w:t>
      </w:r>
      <w:r w:rsidR="0015504F">
        <w:rPr>
          <w:rFonts w:ascii="仿宋" w:eastAsia="仿宋" w:hAnsi="仿宋" w:cs="仿宋" w:hint="eastAsia"/>
          <w:color w:val="FF0000"/>
          <w:sz w:val="28"/>
          <w:szCs w:val="28"/>
        </w:rPr>
        <w:t>香港中路</w:t>
      </w:r>
      <w:r>
        <w:rPr>
          <w:rFonts w:ascii="仿宋" w:eastAsia="仿宋" w:hAnsi="仿宋" w:cs="仿宋" w:hint="eastAsia"/>
          <w:color w:val="FF0000"/>
          <w:sz w:val="28"/>
          <w:szCs w:val="28"/>
        </w:rPr>
        <w:t>支行装修改造工</w:t>
      </w:r>
      <w:bookmarkStart w:id="1" w:name="_GoBack"/>
      <w:bookmarkEnd w:id="1"/>
      <w:r>
        <w:rPr>
          <w:rFonts w:ascii="仿宋" w:eastAsia="仿宋" w:hAnsi="仿宋" w:cs="仿宋" w:hint="eastAsia"/>
          <w:color w:val="FF0000"/>
          <w:sz w:val="28"/>
          <w:szCs w:val="28"/>
        </w:rPr>
        <w:t>程项目 第</w:t>
      </w:r>
      <w:r>
        <w:rPr>
          <w:rFonts w:ascii="仿宋" w:eastAsia="仿宋" w:hAnsi="仿宋" w:cs="仿宋" w:hint="eastAsia"/>
          <w:color w:val="FF0000"/>
          <w:sz w:val="28"/>
          <w:szCs w:val="28"/>
          <w:u w:val="single"/>
        </w:rPr>
        <w:t xml:space="preserve">  </w:t>
      </w:r>
      <w:r>
        <w:rPr>
          <w:rFonts w:ascii="仿宋" w:eastAsia="仿宋" w:hAnsi="仿宋" w:cs="仿宋" w:hint="eastAsia"/>
          <w:color w:val="FF0000"/>
          <w:sz w:val="28"/>
          <w:szCs w:val="28"/>
        </w:rPr>
        <w:t>包</w:t>
      </w:r>
      <w:r>
        <w:rPr>
          <w:rFonts w:ascii="仿宋" w:eastAsia="仿宋" w:hAnsi="仿宋" w:cs="仿宋" w:hint="eastAsia"/>
          <w:b/>
          <w:bCs/>
          <w:sz w:val="28"/>
          <w:szCs w:val="28"/>
        </w:rPr>
        <w:t>》相关案例情况：</w:t>
      </w:r>
    </w:p>
    <w:tbl>
      <w:tblPr>
        <w:tblStyle w:val="a9"/>
        <w:tblW w:w="9118" w:type="dxa"/>
        <w:tblLook w:val="04A0" w:firstRow="1" w:lastRow="0" w:firstColumn="1" w:lastColumn="0" w:noHBand="0" w:noVBand="1"/>
      </w:tblPr>
      <w:tblGrid>
        <w:gridCol w:w="2331"/>
        <w:gridCol w:w="2313"/>
        <w:gridCol w:w="2521"/>
        <w:gridCol w:w="1953"/>
      </w:tblGrid>
      <w:tr w:rsidR="0079570C">
        <w:trPr>
          <w:trHeight w:val="635"/>
        </w:trPr>
        <w:tc>
          <w:tcPr>
            <w:tcW w:w="2331" w:type="dxa"/>
            <w:vAlign w:val="center"/>
          </w:tcPr>
          <w:p w:rsidR="0079570C" w:rsidRDefault="00B5168E">
            <w:pPr>
              <w:ind w:firstLineChars="0" w:firstLine="0"/>
              <w:jc w:val="center"/>
              <w:rPr>
                <w:rFonts w:ascii="仿宋" w:eastAsia="仿宋" w:hAnsi="仿宋" w:cs="仿宋"/>
                <w:b/>
                <w:bCs/>
                <w:sz w:val="28"/>
                <w:szCs w:val="28"/>
              </w:rPr>
            </w:pPr>
            <w:r>
              <w:rPr>
                <w:rFonts w:ascii="仿宋" w:eastAsia="仿宋" w:hAnsi="仿宋" w:cs="仿宋" w:hint="eastAsia"/>
                <w:b/>
                <w:bCs/>
                <w:sz w:val="28"/>
                <w:szCs w:val="28"/>
              </w:rPr>
              <w:t>甲方</w:t>
            </w:r>
          </w:p>
        </w:tc>
        <w:tc>
          <w:tcPr>
            <w:tcW w:w="2313" w:type="dxa"/>
            <w:vAlign w:val="center"/>
          </w:tcPr>
          <w:p w:rsidR="0079570C" w:rsidRDefault="00B5168E">
            <w:pPr>
              <w:ind w:firstLineChars="0" w:firstLine="0"/>
              <w:jc w:val="center"/>
              <w:rPr>
                <w:rFonts w:ascii="仿宋" w:eastAsia="仿宋" w:hAnsi="仿宋" w:cs="仿宋"/>
                <w:b/>
                <w:bCs/>
                <w:sz w:val="28"/>
                <w:szCs w:val="28"/>
              </w:rPr>
            </w:pPr>
            <w:r>
              <w:rPr>
                <w:rFonts w:ascii="仿宋" w:eastAsia="仿宋" w:hAnsi="仿宋" w:cs="仿宋" w:hint="eastAsia"/>
                <w:b/>
                <w:bCs/>
                <w:sz w:val="28"/>
                <w:szCs w:val="28"/>
              </w:rPr>
              <w:t>合同名称</w:t>
            </w:r>
          </w:p>
        </w:tc>
        <w:tc>
          <w:tcPr>
            <w:tcW w:w="2521" w:type="dxa"/>
            <w:vAlign w:val="center"/>
          </w:tcPr>
          <w:p w:rsidR="0079570C" w:rsidRDefault="00B5168E">
            <w:pPr>
              <w:ind w:firstLineChars="0" w:firstLine="0"/>
              <w:jc w:val="center"/>
              <w:rPr>
                <w:rFonts w:ascii="仿宋" w:eastAsia="仿宋" w:hAnsi="仿宋" w:cs="仿宋"/>
                <w:b/>
                <w:bCs/>
                <w:sz w:val="28"/>
                <w:szCs w:val="28"/>
              </w:rPr>
            </w:pPr>
            <w:r>
              <w:rPr>
                <w:rFonts w:ascii="仿宋" w:eastAsia="仿宋" w:hAnsi="仿宋" w:cs="仿宋" w:hint="eastAsia"/>
                <w:b/>
                <w:bCs/>
                <w:sz w:val="28"/>
                <w:szCs w:val="28"/>
              </w:rPr>
              <w:t>案例简介</w:t>
            </w:r>
          </w:p>
        </w:tc>
        <w:tc>
          <w:tcPr>
            <w:tcW w:w="1953" w:type="dxa"/>
            <w:vAlign w:val="center"/>
          </w:tcPr>
          <w:p w:rsidR="0079570C" w:rsidRDefault="00B5168E">
            <w:pPr>
              <w:ind w:firstLineChars="0" w:firstLine="0"/>
              <w:jc w:val="center"/>
              <w:rPr>
                <w:rFonts w:ascii="仿宋" w:eastAsia="仿宋" w:hAnsi="仿宋" w:cs="仿宋"/>
                <w:b/>
                <w:bCs/>
                <w:sz w:val="28"/>
                <w:szCs w:val="28"/>
              </w:rPr>
            </w:pPr>
            <w:r>
              <w:rPr>
                <w:rFonts w:ascii="仿宋" w:eastAsia="仿宋" w:hAnsi="仿宋" w:cs="仿宋" w:hint="eastAsia"/>
                <w:b/>
                <w:bCs/>
                <w:sz w:val="28"/>
                <w:szCs w:val="28"/>
              </w:rPr>
              <w:t>页码</w:t>
            </w:r>
          </w:p>
        </w:tc>
      </w:tr>
      <w:tr w:rsidR="0079570C">
        <w:trPr>
          <w:trHeight w:val="731"/>
        </w:trPr>
        <w:tc>
          <w:tcPr>
            <w:tcW w:w="2331" w:type="dxa"/>
          </w:tcPr>
          <w:p w:rsidR="0079570C" w:rsidRDefault="00B5168E">
            <w:pPr>
              <w:ind w:firstLineChars="0" w:firstLine="0"/>
              <w:rPr>
                <w:rFonts w:ascii="仿宋" w:eastAsia="仿宋" w:hAnsi="仿宋" w:cs="仿宋"/>
                <w:sz w:val="28"/>
                <w:szCs w:val="28"/>
              </w:rPr>
            </w:pPr>
            <w:r>
              <w:rPr>
                <w:rFonts w:ascii="仿宋" w:eastAsia="仿宋" w:hAnsi="仿宋" w:cs="仿宋" w:hint="eastAsia"/>
                <w:sz w:val="28"/>
                <w:szCs w:val="28"/>
              </w:rPr>
              <w:t>例：建设银行</w:t>
            </w:r>
            <w:r>
              <w:rPr>
                <w:rFonts w:ascii="仿宋" w:eastAsia="仿宋" w:hAnsi="仿宋" w:cs="仿宋" w:hint="eastAsia"/>
                <w:sz w:val="28"/>
                <w:szCs w:val="28"/>
              </w:rPr>
              <w:br/>
              <w:t>（甲方全称）</w:t>
            </w:r>
          </w:p>
        </w:tc>
        <w:tc>
          <w:tcPr>
            <w:tcW w:w="2313" w:type="dxa"/>
          </w:tcPr>
          <w:p w:rsidR="0079570C" w:rsidRDefault="0079570C" w:rsidP="00B91CCC">
            <w:pPr>
              <w:ind w:firstLine="560"/>
              <w:rPr>
                <w:rFonts w:ascii="仿宋" w:eastAsia="仿宋" w:hAnsi="仿宋" w:cs="仿宋"/>
                <w:sz w:val="28"/>
                <w:szCs w:val="28"/>
              </w:rPr>
            </w:pPr>
          </w:p>
        </w:tc>
        <w:tc>
          <w:tcPr>
            <w:tcW w:w="2521" w:type="dxa"/>
          </w:tcPr>
          <w:p w:rsidR="0079570C" w:rsidRDefault="0079570C" w:rsidP="00B91CCC">
            <w:pPr>
              <w:ind w:firstLine="560"/>
              <w:rPr>
                <w:rFonts w:ascii="仿宋" w:eastAsia="仿宋" w:hAnsi="仿宋" w:cs="仿宋"/>
                <w:sz w:val="28"/>
                <w:szCs w:val="28"/>
              </w:rPr>
            </w:pPr>
          </w:p>
        </w:tc>
        <w:tc>
          <w:tcPr>
            <w:tcW w:w="1953" w:type="dxa"/>
          </w:tcPr>
          <w:p w:rsidR="0079570C" w:rsidRDefault="00B5168E">
            <w:pPr>
              <w:ind w:firstLineChars="0" w:firstLine="0"/>
              <w:rPr>
                <w:rFonts w:ascii="仿宋" w:eastAsia="仿宋" w:hAnsi="仿宋" w:cs="仿宋"/>
                <w:sz w:val="28"/>
                <w:szCs w:val="28"/>
              </w:rPr>
            </w:pPr>
            <w:r>
              <w:rPr>
                <w:rFonts w:ascii="仿宋" w:eastAsia="仿宋" w:hAnsi="仿宋" w:cs="仿宋" w:hint="eastAsia"/>
                <w:sz w:val="28"/>
                <w:szCs w:val="28"/>
              </w:rPr>
              <w:t>查见本文档第四部分第**页</w:t>
            </w:r>
          </w:p>
        </w:tc>
      </w:tr>
      <w:tr w:rsidR="0079570C">
        <w:trPr>
          <w:trHeight w:val="635"/>
        </w:trPr>
        <w:tc>
          <w:tcPr>
            <w:tcW w:w="2331" w:type="dxa"/>
          </w:tcPr>
          <w:p w:rsidR="0079570C" w:rsidRDefault="0079570C" w:rsidP="00B91CCC">
            <w:pPr>
              <w:ind w:firstLine="560"/>
              <w:rPr>
                <w:rFonts w:ascii="仿宋" w:eastAsia="仿宋" w:hAnsi="仿宋" w:cs="仿宋"/>
                <w:sz w:val="28"/>
                <w:szCs w:val="28"/>
              </w:rPr>
            </w:pPr>
          </w:p>
        </w:tc>
        <w:tc>
          <w:tcPr>
            <w:tcW w:w="2313" w:type="dxa"/>
          </w:tcPr>
          <w:p w:rsidR="0079570C" w:rsidRDefault="0079570C" w:rsidP="00B91CCC">
            <w:pPr>
              <w:ind w:firstLine="560"/>
              <w:rPr>
                <w:rFonts w:ascii="仿宋" w:eastAsia="仿宋" w:hAnsi="仿宋" w:cs="仿宋"/>
                <w:sz w:val="28"/>
                <w:szCs w:val="28"/>
              </w:rPr>
            </w:pPr>
          </w:p>
        </w:tc>
        <w:tc>
          <w:tcPr>
            <w:tcW w:w="2521" w:type="dxa"/>
          </w:tcPr>
          <w:p w:rsidR="0079570C" w:rsidRDefault="0079570C" w:rsidP="00B91CCC">
            <w:pPr>
              <w:ind w:firstLine="560"/>
              <w:rPr>
                <w:rFonts w:ascii="仿宋" w:eastAsia="仿宋" w:hAnsi="仿宋" w:cs="仿宋"/>
                <w:sz w:val="28"/>
                <w:szCs w:val="28"/>
              </w:rPr>
            </w:pPr>
          </w:p>
        </w:tc>
        <w:tc>
          <w:tcPr>
            <w:tcW w:w="1953" w:type="dxa"/>
          </w:tcPr>
          <w:p w:rsidR="0079570C" w:rsidRDefault="0079570C" w:rsidP="00B91CCC">
            <w:pPr>
              <w:ind w:firstLine="560"/>
              <w:rPr>
                <w:rFonts w:ascii="仿宋" w:eastAsia="仿宋" w:hAnsi="仿宋" w:cs="仿宋"/>
                <w:sz w:val="28"/>
                <w:szCs w:val="28"/>
              </w:rPr>
            </w:pPr>
          </w:p>
        </w:tc>
      </w:tr>
      <w:tr w:rsidR="0079570C">
        <w:trPr>
          <w:trHeight w:val="635"/>
        </w:trPr>
        <w:tc>
          <w:tcPr>
            <w:tcW w:w="2331" w:type="dxa"/>
          </w:tcPr>
          <w:p w:rsidR="0079570C" w:rsidRDefault="0079570C" w:rsidP="00B91CCC">
            <w:pPr>
              <w:ind w:firstLine="560"/>
              <w:rPr>
                <w:rFonts w:ascii="仿宋" w:eastAsia="仿宋" w:hAnsi="仿宋" w:cs="仿宋"/>
                <w:sz w:val="28"/>
                <w:szCs w:val="28"/>
              </w:rPr>
            </w:pPr>
          </w:p>
        </w:tc>
        <w:tc>
          <w:tcPr>
            <w:tcW w:w="2313" w:type="dxa"/>
          </w:tcPr>
          <w:p w:rsidR="0079570C" w:rsidRDefault="0079570C" w:rsidP="00B91CCC">
            <w:pPr>
              <w:ind w:firstLine="560"/>
              <w:rPr>
                <w:rFonts w:ascii="仿宋" w:eastAsia="仿宋" w:hAnsi="仿宋" w:cs="仿宋"/>
                <w:sz w:val="28"/>
                <w:szCs w:val="28"/>
              </w:rPr>
            </w:pPr>
          </w:p>
        </w:tc>
        <w:tc>
          <w:tcPr>
            <w:tcW w:w="2521" w:type="dxa"/>
          </w:tcPr>
          <w:p w:rsidR="0079570C" w:rsidRDefault="0079570C" w:rsidP="00B91CCC">
            <w:pPr>
              <w:ind w:firstLine="560"/>
              <w:rPr>
                <w:rFonts w:ascii="仿宋" w:eastAsia="仿宋" w:hAnsi="仿宋" w:cs="仿宋"/>
                <w:sz w:val="28"/>
                <w:szCs w:val="28"/>
              </w:rPr>
            </w:pPr>
          </w:p>
        </w:tc>
        <w:tc>
          <w:tcPr>
            <w:tcW w:w="1953" w:type="dxa"/>
          </w:tcPr>
          <w:p w:rsidR="0079570C" w:rsidRDefault="0079570C" w:rsidP="00B91CCC">
            <w:pPr>
              <w:ind w:firstLine="560"/>
              <w:rPr>
                <w:rFonts w:ascii="仿宋" w:eastAsia="仿宋" w:hAnsi="仿宋" w:cs="仿宋"/>
                <w:sz w:val="28"/>
                <w:szCs w:val="28"/>
              </w:rPr>
            </w:pPr>
          </w:p>
        </w:tc>
      </w:tr>
      <w:tr w:rsidR="0079570C">
        <w:trPr>
          <w:trHeight w:val="645"/>
        </w:trPr>
        <w:tc>
          <w:tcPr>
            <w:tcW w:w="2331" w:type="dxa"/>
          </w:tcPr>
          <w:p w:rsidR="0079570C" w:rsidRDefault="0079570C" w:rsidP="00B91CCC">
            <w:pPr>
              <w:ind w:firstLine="560"/>
              <w:rPr>
                <w:rFonts w:ascii="仿宋" w:eastAsia="仿宋" w:hAnsi="仿宋" w:cs="仿宋"/>
                <w:sz w:val="28"/>
                <w:szCs w:val="28"/>
              </w:rPr>
            </w:pPr>
          </w:p>
        </w:tc>
        <w:tc>
          <w:tcPr>
            <w:tcW w:w="2313" w:type="dxa"/>
          </w:tcPr>
          <w:p w:rsidR="0079570C" w:rsidRDefault="0079570C" w:rsidP="00B91CCC">
            <w:pPr>
              <w:ind w:firstLine="560"/>
              <w:rPr>
                <w:rFonts w:ascii="仿宋" w:eastAsia="仿宋" w:hAnsi="仿宋" w:cs="仿宋"/>
                <w:sz w:val="28"/>
                <w:szCs w:val="28"/>
              </w:rPr>
            </w:pPr>
          </w:p>
        </w:tc>
        <w:tc>
          <w:tcPr>
            <w:tcW w:w="2521" w:type="dxa"/>
          </w:tcPr>
          <w:p w:rsidR="0079570C" w:rsidRDefault="0079570C" w:rsidP="00B91CCC">
            <w:pPr>
              <w:ind w:firstLine="560"/>
              <w:rPr>
                <w:rFonts w:ascii="仿宋" w:eastAsia="仿宋" w:hAnsi="仿宋" w:cs="仿宋"/>
                <w:sz w:val="28"/>
                <w:szCs w:val="28"/>
              </w:rPr>
            </w:pPr>
          </w:p>
        </w:tc>
        <w:tc>
          <w:tcPr>
            <w:tcW w:w="1953" w:type="dxa"/>
          </w:tcPr>
          <w:p w:rsidR="0079570C" w:rsidRDefault="0079570C" w:rsidP="00B91CCC">
            <w:pPr>
              <w:ind w:firstLine="560"/>
              <w:rPr>
                <w:rFonts w:ascii="仿宋" w:eastAsia="仿宋" w:hAnsi="仿宋" w:cs="仿宋"/>
                <w:sz w:val="28"/>
                <w:szCs w:val="28"/>
              </w:rPr>
            </w:pPr>
          </w:p>
        </w:tc>
      </w:tr>
    </w:tbl>
    <w:p w:rsidR="0079570C" w:rsidRDefault="0079570C" w:rsidP="00B91CCC">
      <w:pPr>
        <w:ind w:firstLine="562"/>
        <w:rPr>
          <w:rFonts w:ascii="仿宋" w:eastAsia="仿宋" w:hAnsi="仿宋" w:cs="仿宋"/>
          <w:b/>
          <w:bCs/>
          <w:sz w:val="28"/>
          <w:szCs w:val="28"/>
        </w:rPr>
      </w:pPr>
    </w:p>
    <w:p w:rsidR="0079570C" w:rsidRDefault="00B5168E">
      <w:pPr>
        <w:ind w:firstLineChars="0" w:firstLine="0"/>
        <w:jc w:val="center"/>
        <w:outlineLvl w:val="0"/>
        <w:rPr>
          <w:rFonts w:ascii="仿宋" w:eastAsia="仿宋" w:hAnsi="仿宋" w:cs="仿宋"/>
          <w:b/>
          <w:bCs/>
          <w:szCs w:val="32"/>
        </w:rPr>
      </w:pPr>
      <w:r>
        <w:rPr>
          <w:rFonts w:ascii="仿宋" w:eastAsia="仿宋" w:hAnsi="仿宋" w:cs="仿宋" w:hint="eastAsia"/>
          <w:b/>
          <w:bCs/>
          <w:szCs w:val="32"/>
        </w:rPr>
        <w:t>第四部分 详细介绍</w:t>
      </w:r>
    </w:p>
    <w:p w:rsidR="0079570C" w:rsidRDefault="00B5168E" w:rsidP="00B91CCC">
      <w:pPr>
        <w:ind w:firstLine="560"/>
        <w:outlineLvl w:val="1"/>
        <w:rPr>
          <w:rFonts w:ascii="仿宋" w:eastAsia="仿宋" w:hAnsi="仿宋" w:cs="仿宋"/>
          <w:bCs/>
          <w:sz w:val="28"/>
          <w:szCs w:val="28"/>
        </w:rPr>
      </w:pPr>
      <w:r>
        <w:rPr>
          <w:rFonts w:ascii="仿宋" w:eastAsia="仿宋" w:hAnsi="仿宋" w:cs="仿宋" w:hint="eastAsia"/>
          <w:bCs/>
          <w:sz w:val="28"/>
          <w:szCs w:val="28"/>
        </w:rPr>
        <w:t>一、公司简介</w:t>
      </w:r>
      <w:r>
        <w:rPr>
          <w:rFonts w:ascii="仿宋" w:eastAsia="仿宋" w:hAnsi="仿宋" w:hint="eastAsia"/>
          <w:bCs/>
          <w:color w:val="FF0000"/>
          <w:sz w:val="28"/>
          <w:szCs w:val="28"/>
        </w:rPr>
        <w:t>（请一一对应提供）</w:t>
      </w:r>
    </w:p>
    <w:p w:rsidR="0079570C" w:rsidRDefault="00B5168E">
      <w:pPr>
        <w:widowControl/>
        <w:spacing w:line="460" w:lineRule="exact"/>
        <w:ind w:firstLine="560"/>
        <w:jc w:val="left"/>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包括但不限于：公司全称，统一社会信用代码，公司类型，注册资本，法人代表姓名，企业网址，纳税人类型，员工数量，公司通讯地址及邮编，联系人及职务，联系人手机号码及电子邮箱地址，公司主营业务，分公司或办事处的详细地址和联系方式。</w:t>
      </w:r>
    </w:p>
    <w:p w:rsidR="0079570C" w:rsidRDefault="0079570C">
      <w:pPr>
        <w:pStyle w:val="aa"/>
        <w:ind w:firstLineChars="0" w:firstLine="0"/>
        <w:rPr>
          <w:rFonts w:ascii="仿宋" w:eastAsia="仿宋" w:hAnsi="仿宋" w:cs="仿宋"/>
          <w:bCs/>
          <w:color w:val="0000FF"/>
          <w:sz w:val="28"/>
          <w:szCs w:val="28"/>
        </w:rPr>
      </w:pPr>
    </w:p>
    <w:p w:rsidR="0079570C" w:rsidRDefault="00B5168E" w:rsidP="00B91CCC">
      <w:pPr>
        <w:ind w:firstLine="560"/>
        <w:outlineLvl w:val="1"/>
        <w:rPr>
          <w:rFonts w:ascii="仿宋" w:eastAsia="仿宋" w:hAnsi="仿宋" w:cs="仿宋"/>
          <w:bCs/>
          <w:color w:val="0000FF"/>
          <w:sz w:val="28"/>
          <w:szCs w:val="28"/>
        </w:rPr>
      </w:pPr>
      <w:r>
        <w:rPr>
          <w:rFonts w:ascii="仿宋" w:eastAsia="仿宋" w:hAnsi="仿宋" w:cs="仿宋" w:hint="eastAsia"/>
          <w:bCs/>
          <w:sz w:val="28"/>
          <w:szCs w:val="28"/>
        </w:rPr>
        <w:t>二、公司资质、认证等材料</w:t>
      </w:r>
      <w:r>
        <w:rPr>
          <w:rFonts w:ascii="仿宋" w:eastAsia="仿宋" w:hAnsi="仿宋" w:cs="仿宋" w:hint="eastAsia"/>
          <w:bCs/>
          <w:color w:val="000000" w:themeColor="text1"/>
          <w:sz w:val="28"/>
          <w:szCs w:val="28"/>
        </w:rPr>
        <w:t>（扫描件）</w:t>
      </w:r>
    </w:p>
    <w:p w:rsidR="0079570C" w:rsidRDefault="00B5168E">
      <w:pPr>
        <w:widowControl/>
        <w:spacing w:line="460" w:lineRule="exact"/>
        <w:ind w:firstLine="560"/>
        <w:jc w:val="left"/>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包括但不限于：</w:t>
      </w:r>
    </w:p>
    <w:p w:rsidR="0079570C" w:rsidRDefault="00B5168E">
      <w:pPr>
        <w:widowControl/>
        <w:spacing w:line="460" w:lineRule="exact"/>
        <w:ind w:firstLine="560"/>
        <w:jc w:val="left"/>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（一）行业资质认证。例如：质量管理体系认证，环境管理体系认证，职业健康安全管理体系认证等。</w:t>
      </w:r>
    </w:p>
    <w:p w:rsidR="0079570C" w:rsidRDefault="00B5168E">
      <w:pPr>
        <w:widowControl/>
        <w:spacing w:line="460" w:lineRule="exact"/>
        <w:ind w:firstLine="560"/>
        <w:jc w:val="left"/>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（二）技术能力介绍：</w:t>
      </w:r>
    </w:p>
    <w:p w:rsidR="0079570C" w:rsidRDefault="0079570C" w:rsidP="00B91CCC">
      <w:pPr>
        <w:ind w:firstLine="560"/>
        <w:outlineLvl w:val="1"/>
        <w:rPr>
          <w:rFonts w:ascii="仿宋" w:eastAsia="仿宋" w:hAnsi="仿宋" w:cs="仿宋"/>
          <w:bCs/>
          <w:sz w:val="28"/>
          <w:szCs w:val="28"/>
        </w:rPr>
      </w:pPr>
    </w:p>
    <w:p w:rsidR="0079570C" w:rsidRDefault="00B5168E" w:rsidP="00B91CCC">
      <w:pPr>
        <w:numPr>
          <w:ilvl w:val="0"/>
          <w:numId w:val="1"/>
        </w:numPr>
        <w:ind w:firstLine="560"/>
        <w:outlineLvl w:val="1"/>
        <w:rPr>
          <w:rFonts w:ascii="仿宋" w:eastAsia="仿宋" w:hAnsi="仿宋" w:cs="仿宋"/>
          <w:bCs/>
          <w:sz w:val="28"/>
          <w:szCs w:val="28"/>
        </w:rPr>
      </w:pPr>
      <w:r>
        <w:rPr>
          <w:rFonts w:ascii="仿宋" w:eastAsia="仿宋" w:hAnsi="仿宋" w:cs="仿宋" w:hint="eastAsia"/>
          <w:bCs/>
          <w:sz w:val="28"/>
          <w:szCs w:val="28"/>
        </w:rPr>
        <w:t>服务案例证明材料</w:t>
      </w:r>
      <w:r>
        <w:rPr>
          <w:rFonts w:ascii="仿宋" w:eastAsia="仿宋" w:hAnsi="仿宋" w:hint="eastAsia"/>
          <w:bCs/>
          <w:color w:val="FF0000"/>
          <w:sz w:val="28"/>
          <w:szCs w:val="28"/>
        </w:rPr>
        <w:t>（与第二部门表格提供内容顺序需一致）</w:t>
      </w:r>
    </w:p>
    <w:p w:rsidR="0079570C" w:rsidRDefault="00B5168E">
      <w:pPr>
        <w:widowControl/>
        <w:spacing w:line="460" w:lineRule="exact"/>
        <w:ind w:firstLine="560"/>
        <w:jc w:val="left"/>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lastRenderedPageBreak/>
        <w:t>包括但不限于：</w:t>
      </w:r>
      <w:r>
        <w:rPr>
          <w:rFonts w:ascii="仿宋" w:eastAsia="仿宋" w:hAnsi="仿宋" w:cs="仿宋" w:hint="eastAsia"/>
          <w:sz w:val="30"/>
          <w:szCs w:val="30"/>
        </w:rPr>
        <w:t>近</w:t>
      </w:r>
      <w:r>
        <w:rPr>
          <w:rFonts w:ascii="仿宋" w:eastAsia="仿宋" w:hAnsi="仿宋" w:cs="仿宋" w:hint="eastAsia"/>
          <w:sz w:val="28"/>
          <w:szCs w:val="28"/>
        </w:rPr>
        <w:t>三年业绩案例</w:t>
      </w:r>
      <w:r>
        <w:rPr>
          <w:rFonts w:ascii="仿宋" w:eastAsia="仿宋" w:hAnsi="仿宋" w:cs="仿宋" w:hint="eastAsia"/>
          <w:color w:val="000000" w:themeColor="text1"/>
          <w:sz w:val="28"/>
          <w:szCs w:val="28"/>
        </w:rPr>
        <w:t>。</w:t>
      </w:r>
    </w:p>
    <w:p w:rsidR="0079570C" w:rsidRDefault="00B5168E">
      <w:pPr>
        <w:widowControl/>
        <w:spacing w:line="460" w:lineRule="exact"/>
        <w:ind w:firstLine="560"/>
        <w:jc w:val="left"/>
        <w:rPr>
          <w:rFonts w:ascii="仿宋" w:eastAsia="仿宋" w:hAnsi="仿宋" w:cs="仿宋"/>
          <w:color w:val="FF0000"/>
          <w:sz w:val="28"/>
          <w:szCs w:val="28"/>
        </w:rPr>
      </w:pPr>
      <w:r>
        <w:rPr>
          <w:rFonts w:ascii="仿宋" w:eastAsia="仿宋" w:hAnsi="仿宋" w:cs="仿宋" w:hint="eastAsia"/>
          <w:color w:val="FF0000"/>
          <w:sz w:val="28"/>
          <w:szCs w:val="28"/>
        </w:rPr>
        <w:t>（提供本材料第三部分所列合同清单的合同需提供首页、盖章页、合同金额页及服务内容证明页的扫描件、对应合同的增值税发票扫描件）</w:t>
      </w:r>
    </w:p>
    <w:p w:rsidR="0079570C" w:rsidRDefault="0079570C">
      <w:pPr>
        <w:widowControl/>
        <w:spacing w:line="460" w:lineRule="exact"/>
        <w:ind w:firstLine="600"/>
        <w:jc w:val="left"/>
        <w:rPr>
          <w:rFonts w:ascii="仿宋" w:eastAsia="仿宋" w:hAnsi="仿宋" w:cs="仿宋"/>
          <w:color w:val="000000" w:themeColor="text1"/>
          <w:sz w:val="30"/>
          <w:szCs w:val="30"/>
        </w:rPr>
      </w:pPr>
    </w:p>
    <w:p w:rsidR="0079570C" w:rsidRDefault="0079570C" w:rsidP="00B91CCC">
      <w:pPr>
        <w:pStyle w:val="2"/>
        <w:ind w:firstLine="560"/>
      </w:pPr>
    </w:p>
    <w:p w:rsidR="0079570C" w:rsidRDefault="00B5168E">
      <w:pPr>
        <w:widowControl/>
        <w:spacing w:line="460" w:lineRule="exact"/>
        <w:ind w:firstLine="560"/>
        <w:jc w:val="left"/>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四、与兴业银行历史合作情况</w:t>
      </w:r>
    </w:p>
    <w:p w:rsidR="0079570C" w:rsidRDefault="00B5168E">
      <w:pPr>
        <w:widowControl/>
        <w:spacing w:line="460" w:lineRule="exact"/>
        <w:ind w:firstLine="560"/>
        <w:jc w:val="left"/>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提供与兴业银行近两年采购合作情况，并说明是否在与兴业银行的历史合作期间出现违约或严重过失行为的情况说明。</w:t>
      </w:r>
    </w:p>
    <w:tbl>
      <w:tblPr>
        <w:tblpPr w:leftFromText="180" w:rightFromText="180" w:vertAnchor="text" w:horzAnchor="page" w:tblpX="1894" w:tblpY="345"/>
        <w:tblOverlap w:val="never"/>
        <w:tblW w:w="5000" w:type="pct"/>
        <w:tblLayout w:type="fixed"/>
        <w:tblLook w:val="04A0" w:firstRow="1" w:lastRow="0" w:firstColumn="1" w:lastColumn="0" w:noHBand="0" w:noVBand="1"/>
      </w:tblPr>
      <w:tblGrid>
        <w:gridCol w:w="898"/>
        <w:gridCol w:w="1691"/>
        <w:gridCol w:w="1265"/>
        <w:gridCol w:w="1233"/>
        <w:gridCol w:w="1276"/>
        <w:gridCol w:w="2159"/>
      </w:tblGrid>
      <w:tr w:rsidR="0079570C">
        <w:trPr>
          <w:trHeight w:val="923"/>
        </w:trPr>
        <w:tc>
          <w:tcPr>
            <w:tcW w:w="8522" w:type="dxa"/>
            <w:gridSpan w:val="6"/>
            <w:tcBorders>
              <w:top w:val="single" w:sz="4" w:space="0" w:color="000000"/>
              <w:left w:val="single" w:sz="4" w:space="0" w:color="000000"/>
              <w:bottom w:val="single" w:sz="4" w:space="0" w:color="000000"/>
              <w:right w:val="single" w:sz="4" w:space="0" w:color="000000"/>
            </w:tcBorders>
            <w:shd w:val="clear" w:color="auto" w:fill="auto"/>
            <w:noWrap/>
            <w:vAlign w:val="center"/>
          </w:tcPr>
          <w:p w:rsidR="0079570C" w:rsidRDefault="00B5168E" w:rsidP="00B91CCC">
            <w:pPr>
              <w:widowControl/>
              <w:spacing w:line="400" w:lineRule="exact"/>
              <w:ind w:firstLine="562"/>
              <w:jc w:val="center"/>
              <w:textAlignment w:val="center"/>
              <w:rPr>
                <w:rFonts w:ascii="仿宋" w:eastAsia="仿宋" w:hAnsi="仿宋" w:cs="仿宋"/>
                <w:b/>
                <w:bCs/>
                <w:color w:val="000000"/>
                <w:sz w:val="28"/>
                <w:szCs w:val="28"/>
              </w:rPr>
            </w:pPr>
            <w:r>
              <w:rPr>
                <w:rFonts w:ascii="仿宋" w:eastAsia="仿宋" w:hAnsi="仿宋" w:cs="仿宋" w:hint="eastAsia"/>
                <w:b/>
                <w:bCs/>
                <w:color w:val="000000"/>
                <w:kern w:val="0"/>
                <w:sz w:val="28"/>
                <w:szCs w:val="28"/>
                <w:lang w:bidi="ar"/>
              </w:rPr>
              <w:t>与兴业银行合作情况</w:t>
            </w:r>
          </w:p>
        </w:tc>
      </w:tr>
      <w:tr w:rsidR="0079570C">
        <w:trPr>
          <w:trHeight w:val="1694"/>
        </w:trPr>
        <w:tc>
          <w:tcPr>
            <w:tcW w:w="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9570C" w:rsidRDefault="00B5168E">
            <w:pPr>
              <w:widowControl/>
              <w:spacing w:line="400" w:lineRule="exact"/>
              <w:ind w:firstLineChars="0" w:firstLine="0"/>
              <w:jc w:val="center"/>
              <w:textAlignment w:val="center"/>
              <w:rPr>
                <w:rFonts w:ascii="仿宋" w:eastAsia="仿宋" w:hAnsi="仿宋" w:cs="仿宋"/>
                <w:b/>
                <w:bCs/>
                <w:color w:val="000000"/>
                <w:sz w:val="28"/>
                <w:szCs w:val="28"/>
              </w:rPr>
            </w:pPr>
            <w:r>
              <w:rPr>
                <w:rFonts w:ascii="仿宋" w:eastAsia="仿宋" w:hAnsi="仿宋" w:cs="仿宋" w:hint="eastAsia"/>
                <w:b/>
                <w:bCs/>
                <w:color w:val="000000"/>
                <w:kern w:val="0"/>
                <w:sz w:val="28"/>
                <w:szCs w:val="28"/>
                <w:lang w:bidi="ar"/>
              </w:rPr>
              <w:t>序号</w:t>
            </w:r>
          </w:p>
        </w:tc>
        <w:tc>
          <w:tcPr>
            <w:tcW w:w="16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9570C" w:rsidRDefault="00B5168E">
            <w:pPr>
              <w:widowControl/>
              <w:spacing w:line="400" w:lineRule="exact"/>
              <w:ind w:leftChars="-50" w:left="-160" w:rightChars="-50" w:right="-160" w:firstLineChars="0" w:firstLine="0"/>
              <w:jc w:val="center"/>
              <w:textAlignment w:val="center"/>
              <w:rPr>
                <w:rFonts w:ascii="仿宋" w:eastAsia="仿宋" w:hAnsi="仿宋" w:cs="仿宋"/>
                <w:b/>
                <w:bCs/>
                <w:color w:val="000000"/>
                <w:sz w:val="28"/>
                <w:szCs w:val="28"/>
              </w:rPr>
            </w:pPr>
            <w:r>
              <w:rPr>
                <w:rFonts w:ascii="仿宋" w:eastAsia="仿宋" w:hAnsi="仿宋" w:cs="仿宋" w:hint="eastAsia"/>
                <w:b/>
                <w:bCs/>
                <w:color w:val="000000"/>
                <w:kern w:val="0"/>
                <w:sz w:val="28"/>
                <w:szCs w:val="28"/>
                <w:lang w:bidi="ar"/>
              </w:rPr>
              <w:t>合作起止时间</w:t>
            </w:r>
          </w:p>
        </w:tc>
        <w:tc>
          <w:tcPr>
            <w:tcW w:w="12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9570C" w:rsidRDefault="00B5168E">
            <w:pPr>
              <w:widowControl/>
              <w:spacing w:line="400" w:lineRule="exact"/>
              <w:ind w:leftChars="-50" w:left="-160" w:rightChars="-50" w:right="-160" w:firstLineChars="0" w:firstLine="0"/>
              <w:jc w:val="center"/>
              <w:textAlignment w:val="center"/>
              <w:rPr>
                <w:rFonts w:ascii="仿宋" w:eastAsia="仿宋" w:hAnsi="仿宋" w:cs="仿宋"/>
                <w:b/>
                <w:bCs/>
                <w:color w:val="000000"/>
                <w:sz w:val="28"/>
                <w:szCs w:val="28"/>
              </w:rPr>
            </w:pPr>
            <w:r>
              <w:rPr>
                <w:rFonts w:ascii="仿宋" w:eastAsia="仿宋" w:hAnsi="仿宋" w:cs="仿宋" w:hint="eastAsia"/>
                <w:b/>
                <w:bCs/>
                <w:color w:val="000000"/>
                <w:kern w:val="0"/>
                <w:sz w:val="28"/>
                <w:szCs w:val="28"/>
                <w:lang w:bidi="ar"/>
              </w:rPr>
              <w:t>合同名称</w:t>
            </w:r>
          </w:p>
        </w:tc>
        <w:tc>
          <w:tcPr>
            <w:tcW w:w="12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9570C" w:rsidRDefault="00B5168E">
            <w:pPr>
              <w:widowControl/>
              <w:spacing w:line="400" w:lineRule="exact"/>
              <w:ind w:leftChars="-50" w:left="-160" w:rightChars="-50" w:right="-160" w:firstLineChars="0" w:firstLine="0"/>
              <w:jc w:val="center"/>
              <w:textAlignment w:val="center"/>
              <w:rPr>
                <w:rFonts w:ascii="仿宋" w:eastAsia="仿宋" w:hAnsi="仿宋" w:cs="仿宋"/>
                <w:b/>
                <w:bCs/>
                <w:color w:val="000000"/>
                <w:sz w:val="28"/>
                <w:szCs w:val="28"/>
              </w:rPr>
            </w:pPr>
            <w:r>
              <w:rPr>
                <w:rFonts w:ascii="仿宋" w:eastAsia="仿宋" w:hAnsi="仿宋" w:cs="仿宋" w:hint="eastAsia"/>
                <w:b/>
                <w:bCs/>
                <w:color w:val="000000"/>
                <w:kern w:val="0"/>
                <w:sz w:val="28"/>
                <w:szCs w:val="28"/>
                <w:lang w:bidi="ar"/>
              </w:rPr>
              <w:t>合同编号</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9570C" w:rsidRDefault="00B5168E">
            <w:pPr>
              <w:widowControl/>
              <w:spacing w:line="400" w:lineRule="exact"/>
              <w:ind w:leftChars="-50" w:left="-160" w:rightChars="-50" w:right="-160" w:firstLineChars="0" w:firstLine="0"/>
              <w:jc w:val="center"/>
              <w:textAlignment w:val="center"/>
              <w:rPr>
                <w:rFonts w:ascii="仿宋" w:eastAsia="仿宋" w:hAnsi="仿宋" w:cs="仿宋"/>
                <w:b/>
                <w:bCs/>
                <w:color w:val="000000"/>
                <w:sz w:val="28"/>
                <w:szCs w:val="28"/>
              </w:rPr>
            </w:pPr>
            <w:r>
              <w:rPr>
                <w:rFonts w:ascii="仿宋" w:eastAsia="仿宋" w:hAnsi="仿宋" w:cs="仿宋" w:hint="eastAsia"/>
                <w:b/>
                <w:bCs/>
                <w:color w:val="000000"/>
                <w:kern w:val="0"/>
                <w:sz w:val="28"/>
                <w:szCs w:val="28"/>
                <w:lang w:bidi="ar"/>
              </w:rPr>
              <w:t>兴业银行机构名称</w:t>
            </w:r>
          </w:p>
        </w:tc>
        <w:tc>
          <w:tcPr>
            <w:tcW w:w="2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9570C" w:rsidRDefault="00B5168E">
            <w:pPr>
              <w:widowControl/>
              <w:spacing w:line="400" w:lineRule="exact"/>
              <w:ind w:firstLineChars="0" w:firstLine="0"/>
              <w:jc w:val="left"/>
              <w:textAlignment w:val="center"/>
              <w:rPr>
                <w:rFonts w:ascii="仿宋" w:eastAsia="仿宋" w:hAnsi="仿宋" w:cs="仿宋"/>
                <w:b/>
                <w:bCs/>
                <w:color w:val="000000"/>
                <w:sz w:val="28"/>
                <w:szCs w:val="28"/>
              </w:rPr>
            </w:pPr>
            <w:r>
              <w:rPr>
                <w:rFonts w:ascii="仿宋" w:eastAsia="仿宋" w:hAnsi="仿宋" w:cs="仿宋" w:hint="eastAsia"/>
                <w:b/>
                <w:bCs/>
                <w:color w:val="000000"/>
                <w:kern w:val="0"/>
                <w:sz w:val="28"/>
                <w:szCs w:val="28"/>
                <w:lang w:bidi="ar"/>
              </w:rPr>
              <w:t>与兴业银行历史合作期间出现违约或严重过失行为的情况说明（不限于近五年）</w:t>
            </w:r>
          </w:p>
        </w:tc>
      </w:tr>
      <w:tr w:rsidR="0079570C">
        <w:trPr>
          <w:trHeight w:val="312"/>
        </w:trPr>
        <w:tc>
          <w:tcPr>
            <w:tcW w:w="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570C" w:rsidRDefault="00B5168E">
            <w:pPr>
              <w:widowControl/>
              <w:spacing w:line="400" w:lineRule="exact"/>
              <w:ind w:firstLineChars="0" w:firstLine="0"/>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1</w:t>
            </w:r>
          </w:p>
        </w:tc>
        <w:tc>
          <w:tcPr>
            <w:tcW w:w="16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570C" w:rsidRDefault="0079570C" w:rsidP="00B91CCC">
            <w:pPr>
              <w:spacing w:line="400" w:lineRule="exact"/>
              <w:ind w:firstLine="560"/>
              <w:rPr>
                <w:rFonts w:ascii="仿宋" w:eastAsia="仿宋" w:hAnsi="仿宋" w:cs="仿宋"/>
                <w:color w:val="000000"/>
                <w:sz w:val="28"/>
                <w:szCs w:val="28"/>
              </w:rPr>
            </w:pPr>
          </w:p>
        </w:tc>
        <w:tc>
          <w:tcPr>
            <w:tcW w:w="12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570C" w:rsidRDefault="0079570C" w:rsidP="00B91CCC">
            <w:pPr>
              <w:spacing w:line="400" w:lineRule="exact"/>
              <w:ind w:firstLine="560"/>
              <w:rPr>
                <w:rFonts w:ascii="仿宋" w:eastAsia="仿宋" w:hAnsi="仿宋" w:cs="仿宋"/>
                <w:color w:val="000000"/>
                <w:sz w:val="28"/>
                <w:szCs w:val="28"/>
              </w:rPr>
            </w:pP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570C" w:rsidRDefault="0079570C" w:rsidP="00B91CCC">
            <w:pPr>
              <w:spacing w:line="400" w:lineRule="exact"/>
              <w:ind w:firstLine="560"/>
              <w:rPr>
                <w:rFonts w:ascii="仿宋" w:eastAsia="仿宋" w:hAnsi="仿宋" w:cs="仿宋"/>
                <w:color w:val="000000"/>
                <w:sz w:val="28"/>
                <w:szCs w:val="28"/>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570C" w:rsidRDefault="0079570C" w:rsidP="00B91CCC">
            <w:pPr>
              <w:spacing w:line="400" w:lineRule="exact"/>
              <w:ind w:firstLine="560"/>
              <w:rPr>
                <w:rFonts w:ascii="仿宋" w:eastAsia="仿宋" w:hAnsi="仿宋" w:cs="仿宋"/>
                <w:color w:val="000000"/>
                <w:sz w:val="28"/>
                <w:szCs w:val="28"/>
              </w:rPr>
            </w:pPr>
          </w:p>
        </w:tc>
        <w:tc>
          <w:tcPr>
            <w:tcW w:w="215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570C" w:rsidRDefault="0079570C" w:rsidP="00B91CCC">
            <w:pPr>
              <w:spacing w:line="400" w:lineRule="exact"/>
              <w:ind w:firstLine="560"/>
              <w:rPr>
                <w:rFonts w:ascii="仿宋" w:eastAsia="仿宋" w:hAnsi="仿宋" w:cs="仿宋"/>
                <w:color w:val="000000"/>
                <w:sz w:val="28"/>
                <w:szCs w:val="28"/>
              </w:rPr>
            </w:pPr>
          </w:p>
        </w:tc>
      </w:tr>
      <w:tr w:rsidR="0079570C">
        <w:trPr>
          <w:trHeight w:val="312"/>
        </w:trPr>
        <w:tc>
          <w:tcPr>
            <w:tcW w:w="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570C" w:rsidRDefault="00B5168E">
            <w:pPr>
              <w:widowControl/>
              <w:spacing w:line="400" w:lineRule="exact"/>
              <w:ind w:firstLineChars="0" w:firstLine="0"/>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2</w:t>
            </w:r>
          </w:p>
        </w:tc>
        <w:tc>
          <w:tcPr>
            <w:tcW w:w="16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570C" w:rsidRDefault="0079570C" w:rsidP="00B91CCC">
            <w:pPr>
              <w:spacing w:line="400" w:lineRule="exact"/>
              <w:ind w:firstLine="560"/>
              <w:rPr>
                <w:rFonts w:ascii="仿宋" w:eastAsia="仿宋" w:hAnsi="仿宋" w:cs="仿宋"/>
                <w:color w:val="000000"/>
                <w:sz w:val="28"/>
                <w:szCs w:val="28"/>
              </w:rPr>
            </w:pPr>
          </w:p>
        </w:tc>
        <w:tc>
          <w:tcPr>
            <w:tcW w:w="12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570C" w:rsidRDefault="0079570C" w:rsidP="00B91CCC">
            <w:pPr>
              <w:spacing w:line="400" w:lineRule="exact"/>
              <w:ind w:firstLine="560"/>
              <w:rPr>
                <w:rFonts w:ascii="仿宋" w:eastAsia="仿宋" w:hAnsi="仿宋" w:cs="仿宋"/>
                <w:color w:val="000000"/>
                <w:sz w:val="28"/>
                <w:szCs w:val="28"/>
              </w:rPr>
            </w:pP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570C" w:rsidRDefault="0079570C" w:rsidP="00B91CCC">
            <w:pPr>
              <w:spacing w:line="400" w:lineRule="exact"/>
              <w:ind w:firstLine="560"/>
              <w:rPr>
                <w:rFonts w:ascii="仿宋" w:eastAsia="仿宋" w:hAnsi="仿宋" w:cs="仿宋"/>
                <w:color w:val="000000"/>
                <w:sz w:val="28"/>
                <w:szCs w:val="28"/>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570C" w:rsidRDefault="0079570C" w:rsidP="00B91CCC">
            <w:pPr>
              <w:spacing w:line="400" w:lineRule="exact"/>
              <w:ind w:firstLine="560"/>
              <w:rPr>
                <w:rFonts w:ascii="仿宋" w:eastAsia="仿宋" w:hAnsi="仿宋" w:cs="仿宋"/>
                <w:color w:val="000000"/>
                <w:sz w:val="28"/>
                <w:szCs w:val="28"/>
              </w:rPr>
            </w:pPr>
          </w:p>
        </w:tc>
        <w:tc>
          <w:tcPr>
            <w:tcW w:w="215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570C" w:rsidRDefault="0079570C" w:rsidP="00B91CCC">
            <w:pPr>
              <w:spacing w:line="400" w:lineRule="exact"/>
              <w:ind w:firstLine="560"/>
              <w:rPr>
                <w:rFonts w:ascii="仿宋" w:eastAsia="仿宋" w:hAnsi="仿宋" w:cs="仿宋"/>
                <w:color w:val="000000"/>
                <w:sz w:val="28"/>
                <w:szCs w:val="28"/>
              </w:rPr>
            </w:pPr>
          </w:p>
        </w:tc>
      </w:tr>
      <w:tr w:rsidR="0079570C">
        <w:trPr>
          <w:trHeight w:val="312"/>
        </w:trPr>
        <w:tc>
          <w:tcPr>
            <w:tcW w:w="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570C" w:rsidRDefault="00B5168E">
            <w:pPr>
              <w:widowControl/>
              <w:spacing w:line="400" w:lineRule="exact"/>
              <w:ind w:firstLineChars="0" w:firstLine="0"/>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3</w:t>
            </w:r>
          </w:p>
        </w:tc>
        <w:tc>
          <w:tcPr>
            <w:tcW w:w="16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570C" w:rsidRDefault="0079570C" w:rsidP="00B91CCC">
            <w:pPr>
              <w:spacing w:line="400" w:lineRule="exact"/>
              <w:ind w:firstLine="560"/>
              <w:rPr>
                <w:rFonts w:ascii="仿宋" w:eastAsia="仿宋" w:hAnsi="仿宋" w:cs="仿宋"/>
                <w:color w:val="000000"/>
                <w:sz w:val="28"/>
                <w:szCs w:val="28"/>
              </w:rPr>
            </w:pPr>
          </w:p>
        </w:tc>
        <w:tc>
          <w:tcPr>
            <w:tcW w:w="12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570C" w:rsidRDefault="0079570C" w:rsidP="00B91CCC">
            <w:pPr>
              <w:spacing w:line="400" w:lineRule="exact"/>
              <w:ind w:firstLine="560"/>
              <w:rPr>
                <w:rFonts w:ascii="仿宋" w:eastAsia="仿宋" w:hAnsi="仿宋" w:cs="仿宋"/>
                <w:color w:val="000000"/>
                <w:sz w:val="28"/>
                <w:szCs w:val="28"/>
              </w:rPr>
            </w:pP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570C" w:rsidRDefault="0079570C" w:rsidP="00B91CCC">
            <w:pPr>
              <w:spacing w:line="400" w:lineRule="exact"/>
              <w:ind w:firstLine="560"/>
              <w:rPr>
                <w:rFonts w:ascii="仿宋" w:eastAsia="仿宋" w:hAnsi="仿宋" w:cs="仿宋"/>
                <w:color w:val="000000"/>
                <w:sz w:val="28"/>
                <w:szCs w:val="28"/>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570C" w:rsidRDefault="0079570C" w:rsidP="00B91CCC">
            <w:pPr>
              <w:spacing w:line="400" w:lineRule="exact"/>
              <w:ind w:firstLine="560"/>
              <w:rPr>
                <w:rFonts w:ascii="仿宋" w:eastAsia="仿宋" w:hAnsi="仿宋" w:cs="仿宋"/>
                <w:color w:val="000000"/>
                <w:sz w:val="28"/>
                <w:szCs w:val="28"/>
              </w:rPr>
            </w:pPr>
          </w:p>
        </w:tc>
        <w:tc>
          <w:tcPr>
            <w:tcW w:w="215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570C" w:rsidRDefault="0079570C" w:rsidP="00B91CCC">
            <w:pPr>
              <w:spacing w:line="400" w:lineRule="exact"/>
              <w:ind w:firstLine="560"/>
              <w:rPr>
                <w:rFonts w:ascii="仿宋" w:eastAsia="仿宋" w:hAnsi="仿宋" w:cs="仿宋"/>
                <w:color w:val="000000"/>
                <w:sz w:val="28"/>
                <w:szCs w:val="28"/>
              </w:rPr>
            </w:pPr>
          </w:p>
        </w:tc>
      </w:tr>
      <w:tr w:rsidR="0079570C">
        <w:trPr>
          <w:trHeight w:val="312"/>
        </w:trPr>
        <w:tc>
          <w:tcPr>
            <w:tcW w:w="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570C" w:rsidRDefault="00B5168E">
            <w:pPr>
              <w:widowControl/>
              <w:spacing w:line="400" w:lineRule="exact"/>
              <w:ind w:firstLineChars="0" w:firstLine="0"/>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4</w:t>
            </w:r>
          </w:p>
        </w:tc>
        <w:tc>
          <w:tcPr>
            <w:tcW w:w="16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570C" w:rsidRDefault="0079570C" w:rsidP="00B91CCC">
            <w:pPr>
              <w:spacing w:line="400" w:lineRule="exact"/>
              <w:ind w:firstLine="560"/>
              <w:rPr>
                <w:rFonts w:ascii="仿宋" w:eastAsia="仿宋" w:hAnsi="仿宋" w:cs="仿宋"/>
                <w:color w:val="000000"/>
                <w:sz w:val="28"/>
                <w:szCs w:val="28"/>
              </w:rPr>
            </w:pPr>
          </w:p>
        </w:tc>
        <w:tc>
          <w:tcPr>
            <w:tcW w:w="12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570C" w:rsidRDefault="0079570C" w:rsidP="00B91CCC">
            <w:pPr>
              <w:spacing w:line="400" w:lineRule="exact"/>
              <w:ind w:firstLine="560"/>
              <w:rPr>
                <w:rFonts w:ascii="仿宋" w:eastAsia="仿宋" w:hAnsi="仿宋" w:cs="仿宋"/>
                <w:color w:val="000000"/>
                <w:sz w:val="28"/>
                <w:szCs w:val="28"/>
              </w:rPr>
            </w:pP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570C" w:rsidRDefault="0079570C" w:rsidP="00B91CCC">
            <w:pPr>
              <w:spacing w:line="400" w:lineRule="exact"/>
              <w:ind w:firstLine="560"/>
              <w:rPr>
                <w:rFonts w:ascii="仿宋" w:eastAsia="仿宋" w:hAnsi="仿宋" w:cs="仿宋"/>
                <w:color w:val="000000"/>
                <w:sz w:val="28"/>
                <w:szCs w:val="28"/>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570C" w:rsidRDefault="0079570C" w:rsidP="00B91CCC">
            <w:pPr>
              <w:spacing w:line="400" w:lineRule="exact"/>
              <w:ind w:firstLine="560"/>
              <w:rPr>
                <w:rFonts w:ascii="仿宋" w:eastAsia="仿宋" w:hAnsi="仿宋" w:cs="仿宋"/>
                <w:color w:val="000000"/>
                <w:sz w:val="28"/>
                <w:szCs w:val="28"/>
              </w:rPr>
            </w:pPr>
          </w:p>
        </w:tc>
        <w:tc>
          <w:tcPr>
            <w:tcW w:w="215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570C" w:rsidRDefault="0079570C" w:rsidP="00B91CCC">
            <w:pPr>
              <w:spacing w:line="400" w:lineRule="exact"/>
              <w:ind w:firstLine="560"/>
              <w:rPr>
                <w:rFonts w:ascii="仿宋" w:eastAsia="仿宋" w:hAnsi="仿宋" w:cs="仿宋"/>
                <w:color w:val="000000"/>
                <w:sz w:val="28"/>
                <w:szCs w:val="28"/>
              </w:rPr>
            </w:pPr>
          </w:p>
        </w:tc>
      </w:tr>
      <w:tr w:rsidR="0079570C">
        <w:trPr>
          <w:trHeight w:val="312"/>
        </w:trPr>
        <w:tc>
          <w:tcPr>
            <w:tcW w:w="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570C" w:rsidRDefault="00B5168E">
            <w:pPr>
              <w:widowControl/>
              <w:spacing w:line="400" w:lineRule="exact"/>
              <w:ind w:firstLineChars="0" w:firstLine="0"/>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w:t>
            </w:r>
          </w:p>
        </w:tc>
        <w:tc>
          <w:tcPr>
            <w:tcW w:w="16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570C" w:rsidRDefault="0079570C" w:rsidP="00B91CCC">
            <w:pPr>
              <w:spacing w:line="400" w:lineRule="exact"/>
              <w:ind w:firstLine="560"/>
              <w:rPr>
                <w:rFonts w:ascii="仿宋" w:eastAsia="仿宋" w:hAnsi="仿宋" w:cs="仿宋"/>
                <w:color w:val="000000"/>
                <w:sz w:val="28"/>
                <w:szCs w:val="28"/>
              </w:rPr>
            </w:pPr>
          </w:p>
        </w:tc>
        <w:tc>
          <w:tcPr>
            <w:tcW w:w="12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570C" w:rsidRDefault="0079570C" w:rsidP="00B91CCC">
            <w:pPr>
              <w:spacing w:line="400" w:lineRule="exact"/>
              <w:ind w:firstLine="560"/>
              <w:rPr>
                <w:rFonts w:ascii="仿宋" w:eastAsia="仿宋" w:hAnsi="仿宋" w:cs="仿宋"/>
                <w:color w:val="000000"/>
                <w:sz w:val="28"/>
                <w:szCs w:val="28"/>
              </w:rPr>
            </w:pP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570C" w:rsidRDefault="0079570C" w:rsidP="00B91CCC">
            <w:pPr>
              <w:spacing w:line="400" w:lineRule="exact"/>
              <w:ind w:firstLine="560"/>
              <w:rPr>
                <w:rFonts w:ascii="仿宋" w:eastAsia="仿宋" w:hAnsi="仿宋" w:cs="仿宋"/>
                <w:color w:val="000000"/>
                <w:sz w:val="28"/>
                <w:szCs w:val="28"/>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570C" w:rsidRDefault="0079570C" w:rsidP="00B91CCC">
            <w:pPr>
              <w:spacing w:line="400" w:lineRule="exact"/>
              <w:ind w:firstLine="560"/>
              <w:rPr>
                <w:rFonts w:ascii="仿宋" w:eastAsia="仿宋" w:hAnsi="仿宋" w:cs="仿宋"/>
                <w:color w:val="000000"/>
                <w:sz w:val="28"/>
                <w:szCs w:val="28"/>
              </w:rPr>
            </w:pPr>
          </w:p>
        </w:tc>
        <w:tc>
          <w:tcPr>
            <w:tcW w:w="215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570C" w:rsidRDefault="0079570C" w:rsidP="00B91CCC">
            <w:pPr>
              <w:spacing w:line="400" w:lineRule="exact"/>
              <w:ind w:firstLine="560"/>
              <w:rPr>
                <w:rFonts w:ascii="仿宋" w:eastAsia="仿宋" w:hAnsi="仿宋" w:cs="仿宋"/>
                <w:color w:val="000000"/>
                <w:sz w:val="28"/>
                <w:szCs w:val="28"/>
              </w:rPr>
            </w:pPr>
          </w:p>
        </w:tc>
      </w:tr>
      <w:tr w:rsidR="0079570C">
        <w:trPr>
          <w:trHeight w:val="312"/>
        </w:trPr>
        <w:tc>
          <w:tcPr>
            <w:tcW w:w="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570C" w:rsidRDefault="0079570C" w:rsidP="00B91CCC">
            <w:pPr>
              <w:spacing w:line="400" w:lineRule="exact"/>
              <w:ind w:firstLine="560"/>
              <w:rPr>
                <w:rFonts w:ascii="仿宋" w:eastAsia="仿宋" w:hAnsi="仿宋" w:cs="仿宋"/>
                <w:color w:val="000000"/>
                <w:sz w:val="28"/>
                <w:szCs w:val="28"/>
              </w:rPr>
            </w:pPr>
          </w:p>
        </w:tc>
        <w:tc>
          <w:tcPr>
            <w:tcW w:w="16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570C" w:rsidRDefault="0079570C" w:rsidP="00B91CCC">
            <w:pPr>
              <w:spacing w:line="400" w:lineRule="exact"/>
              <w:ind w:firstLine="560"/>
              <w:rPr>
                <w:rFonts w:ascii="仿宋" w:eastAsia="仿宋" w:hAnsi="仿宋" w:cs="仿宋"/>
                <w:color w:val="000000"/>
                <w:sz w:val="28"/>
                <w:szCs w:val="28"/>
              </w:rPr>
            </w:pPr>
          </w:p>
        </w:tc>
        <w:tc>
          <w:tcPr>
            <w:tcW w:w="12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570C" w:rsidRDefault="0079570C" w:rsidP="00B91CCC">
            <w:pPr>
              <w:spacing w:line="400" w:lineRule="exact"/>
              <w:ind w:firstLine="560"/>
              <w:rPr>
                <w:rFonts w:ascii="仿宋" w:eastAsia="仿宋" w:hAnsi="仿宋" w:cs="仿宋"/>
                <w:color w:val="000000"/>
                <w:sz w:val="28"/>
                <w:szCs w:val="28"/>
              </w:rPr>
            </w:pP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570C" w:rsidRDefault="0079570C" w:rsidP="00B91CCC">
            <w:pPr>
              <w:spacing w:line="400" w:lineRule="exact"/>
              <w:ind w:firstLine="560"/>
              <w:rPr>
                <w:rFonts w:ascii="仿宋" w:eastAsia="仿宋" w:hAnsi="仿宋" w:cs="仿宋"/>
                <w:color w:val="000000"/>
                <w:sz w:val="28"/>
                <w:szCs w:val="28"/>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570C" w:rsidRDefault="0079570C" w:rsidP="00B91CCC">
            <w:pPr>
              <w:spacing w:line="400" w:lineRule="exact"/>
              <w:ind w:firstLine="560"/>
              <w:rPr>
                <w:rFonts w:ascii="仿宋" w:eastAsia="仿宋" w:hAnsi="仿宋" w:cs="仿宋"/>
                <w:color w:val="000000"/>
                <w:sz w:val="28"/>
                <w:szCs w:val="28"/>
              </w:rPr>
            </w:pPr>
          </w:p>
        </w:tc>
        <w:tc>
          <w:tcPr>
            <w:tcW w:w="215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570C" w:rsidRDefault="0079570C" w:rsidP="00B91CCC">
            <w:pPr>
              <w:spacing w:line="400" w:lineRule="exact"/>
              <w:ind w:firstLine="560"/>
              <w:rPr>
                <w:rFonts w:ascii="仿宋" w:eastAsia="仿宋" w:hAnsi="仿宋" w:cs="仿宋"/>
                <w:color w:val="000000"/>
                <w:sz w:val="28"/>
                <w:szCs w:val="28"/>
              </w:rPr>
            </w:pPr>
          </w:p>
        </w:tc>
      </w:tr>
    </w:tbl>
    <w:p w:rsidR="0079570C" w:rsidRDefault="0079570C">
      <w:pPr>
        <w:pStyle w:val="a6"/>
        <w:ind w:firstLineChars="0" w:firstLine="0"/>
        <w:rPr>
          <w:rFonts w:ascii="仿宋" w:eastAsia="仿宋" w:hAnsi="仿宋" w:cs="仿宋"/>
          <w:sz w:val="32"/>
          <w:szCs w:val="32"/>
        </w:rPr>
      </w:pPr>
    </w:p>
    <w:sectPr w:rsidR="0079570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9570C" w:rsidRDefault="00B5168E">
      <w:pPr>
        <w:ind w:firstLine="640"/>
      </w:pPr>
      <w:r>
        <w:separator/>
      </w:r>
    </w:p>
  </w:endnote>
  <w:endnote w:type="continuationSeparator" w:id="0">
    <w:p w:rsidR="0079570C" w:rsidRDefault="00B5168E">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彩虹粗仿宋">
    <w:altName w:val="微软雅黑"/>
    <w:charset w:val="86"/>
    <w:family w:val="script"/>
    <w:pitch w:val="default"/>
    <w:sig w:usb0="00000000" w:usb1="00000000" w:usb2="00000010" w:usb3="00000000" w:csb0="00040000" w:csb1="00000000"/>
  </w:font>
  <w:font w:name="楷体_GB2312">
    <w:altName w:val="楷体"/>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9570C" w:rsidRDefault="00B5168E">
      <w:pPr>
        <w:ind w:firstLine="640"/>
      </w:pPr>
      <w:r>
        <w:separator/>
      </w:r>
    </w:p>
  </w:footnote>
  <w:footnote w:type="continuationSeparator" w:id="0">
    <w:p w:rsidR="0079570C" w:rsidRDefault="00B5168E">
      <w:pPr>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69EFE13"/>
    <w:multiLevelType w:val="singleLevel"/>
    <w:tmpl w:val="F69EFE13"/>
    <w:lvl w:ilvl="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BkMzI1N2IwNDMyNzJiMzgzMjRiMTBjNmY1MmMxNTAifQ=="/>
  </w:docVars>
  <w:rsids>
    <w:rsidRoot w:val="0079570C"/>
    <w:rsid w:val="0015504F"/>
    <w:rsid w:val="0079570C"/>
    <w:rsid w:val="00815DA1"/>
    <w:rsid w:val="00B5168E"/>
    <w:rsid w:val="00B91CCC"/>
    <w:rsid w:val="00BB3DF7"/>
    <w:rsid w:val="016E3B42"/>
    <w:rsid w:val="0EF7630F"/>
    <w:rsid w:val="101F46AD"/>
    <w:rsid w:val="161135D0"/>
    <w:rsid w:val="182C5C77"/>
    <w:rsid w:val="19D43CC1"/>
    <w:rsid w:val="1D474B62"/>
    <w:rsid w:val="22A747AE"/>
    <w:rsid w:val="27146BB8"/>
    <w:rsid w:val="377A0E15"/>
    <w:rsid w:val="3FB90D14"/>
    <w:rsid w:val="3FD376E2"/>
    <w:rsid w:val="4157507E"/>
    <w:rsid w:val="42113C00"/>
    <w:rsid w:val="4A454C3E"/>
    <w:rsid w:val="4C24301A"/>
    <w:rsid w:val="51A74491"/>
    <w:rsid w:val="544D3326"/>
    <w:rsid w:val="58A46B3B"/>
    <w:rsid w:val="5DD511CC"/>
    <w:rsid w:val="5ECE214C"/>
    <w:rsid w:val="5F7D73FB"/>
    <w:rsid w:val="5FC94FFD"/>
    <w:rsid w:val="604C698C"/>
    <w:rsid w:val="69295A8E"/>
    <w:rsid w:val="6BAB1BC7"/>
    <w:rsid w:val="6CA31CC4"/>
    <w:rsid w:val="7F7F93E8"/>
    <w:rsid w:val="BFAF79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unhideWhenUsed="1" w:qFormat="1"/>
    <w:lsdException w:name="footer" w:uiPriority="99" w:unhideWhenUsed="1" w:qFormat="1"/>
    <w:lsdException w:name="caption" w:semiHidden="1" w:unhideWhenUsed="1" w:qFormat="1"/>
    <w:lsdException w:name="table of authorities" w:qFormat="1"/>
    <w:lsdException w:name="Title" w:qFormat="1"/>
    <w:lsdException w:name="Default Paragraph Font" w:semiHidden="1" w:qFormat="1"/>
    <w:lsdException w:name="Body Text Indent" w:qFormat="1"/>
    <w:lsdException w:name="Subtitle"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unhideWhenUsed="1" w:qFormat="1"/>
    <w:lsdException w:name="Table Grid" w:uiPriority="59" w:unhideWhenUsed="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ind w:firstLineChars="200" w:firstLine="200"/>
      <w:jc w:val="both"/>
    </w:pPr>
    <w:rPr>
      <w:rFonts w:ascii="彩虹粗仿宋" w:eastAsia="彩虹粗仿宋" w:hAnsi="彩虹粗仿宋" w:cs="Times New Roman"/>
      <w:kern w:val="2"/>
      <w:sz w:val="32"/>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alloon Text"/>
    <w:basedOn w:val="a"/>
    <w:uiPriority w:val="99"/>
    <w:unhideWhenUsed/>
    <w:qFormat/>
    <w:rPr>
      <w:sz w:val="18"/>
      <w:szCs w:val="18"/>
    </w:rPr>
  </w:style>
  <w:style w:type="paragraph" w:styleId="a4">
    <w:name w:val="table of authorities"/>
    <w:basedOn w:val="a"/>
    <w:next w:val="a"/>
    <w:qFormat/>
    <w:pPr>
      <w:ind w:leftChars="200" w:left="420"/>
    </w:pPr>
  </w:style>
  <w:style w:type="paragraph" w:styleId="a5">
    <w:name w:val="Body Text Indent"/>
    <w:basedOn w:val="a"/>
    <w:next w:val="2"/>
    <w:qFormat/>
    <w:pPr>
      <w:autoSpaceDE w:val="0"/>
      <w:autoSpaceDN w:val="0"/>
      <w:adjustRightInd w:val="0"/>
      <w:spacing w:after="120" w:line="360" w:lineRule="atLeast"/>
      <w:ind w:left="900"/>
    </w:pPr>
    <w:rPr>
      <w:rFonts w:ascii="楷体_GB2312" w:eastAsia="楷体_GB2312"/>
      <w:kern w:val="0"/>
      <w:sz w:val="28"/>
      <w:szCs w:val="20"/>
    </w:rPr>
  </w:style>
  <w:style w:type="paragraph" w:styleId="2">
    <w:name w:val="Body Text First Indent 2"/>
    <w:basedOn w:val="a5"/>
    <w:next w:val="a6"/>
    <w:qFormat/>
    <w:pPr>
      <w:tabs>
        <w:tab w:val="left" w:pos="0"/>
        <w:tab w:val="left" w:pos="993"/>
        <w:tab w:val="left" w:pos="1134"/>
      </w:tabs>
      <w:spacing w:line="312" w:lineRule="atLeast"/>
      <w:ind w:firstLine="420"/>
    </w:pPr>
  </w:style>
  <w:style w:type="paragraph" w:customStyle="1" w:styleId="a6">
    <w:name w:val="正文格式"/>
    <w:basedOn w:val="a"/>
    <w:qFormat/>
    <w:pPr>
      <w:tabs>
        <w:tab w:val="left" w:pos="992"/>
      </w:tabs>
    </w:pPr>
    <w:rPr>
      <w:rFonts w:ascii="宋体" w:hAnsi="宋体"/>
      <w:sz w:val="28"/>
    </w:rPr>
  </w:style>
  <w:style w:type="paragraph" w:styleId="a7">
    <w:name w:val="footer"/>
    <w:basedOn w:val="a"/>
    <w:uiPriority w:val="99"/>
    <w:unhideWhenUsed/>
    <w:qFormat/>
    <w:pPr>
      <w:tabs>
        <w:tab w:val="center" w:pos="4153"/>
        <w:tab w:val="right" w:pos="8306"/>
      </w:tabs>
      <w:snapToGrid w:val="0"/>
      <w:jc w:val="left"/>
    </w:pPr>
    <w:rPr>
      <w:sz w:val="18"/>
      <w:szCs w:val="18"/>
    </w:rPr>
  </w:style>
  <w:style w:type="paragraph" w:styleId="a8">
    <w:name w:val="header"/>
    <w:basedOn w:val="a"/>
    <w:uiPriority w:val="99"/>
    <w:unhideWhenUsed/>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hint="eastAsia"/>
      <w:kern w:val="0"/>
      <w:sz w:val="24"/>
      <w:szCs w:val="24"/>
    </w:rPr>
  </w:style>
  <w:style w:type="table" w:styleId="a9">
    <w:name w:val="Table Grid"/>
    <w:basedOn w:val="a2"/>
    <w:uiPriority w:val="59"/>
    <w:unhideWhenUsed/>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List Paragraph"/>
    <w:basedOn w:val="a"/>
    <w:uiPriority w:val="34"/>
    <w:qFormat/>
    <w:pPr>
      <w:ind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unhideWhenUsed="1" w:qFormat="1"/>
    <w:lsdException w:name="footer" w:uiPriority="99" w:unhideWhenUsed="1" w:qFormat="1"/>
    <w:lsdException w:name="caption" w:semiHidden="1" w:unhideWhenUsed="1" w:qFormat="1"/>
    <w:lsdException w:name="table of authorities" w:qFormat="1"/>
    <w:lsdException w:name="Title" w:qFormat="1"/>
    <w:lsdException w:name="Default Paragraph Font" w:semiHidden="1" w:qFormat="1"/>
    <w:lsdException w:name="Body Text Indent" w:qFormat="1"/>
    <w:lsdException w:name="Subtitle"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unhideWhenUsed="1" w:qFormat="1"/>
    <w:lsdException w:name="Table Grid" w:uiPriority="59" w:unhideWhenUsed="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ind w:firstLineChars="200" w:firstLine="200"/>
      <w:jc w:val="both"/>
    </w:pPr>
    <w:rPr>
      <w:rFonts w:ascii="彩虹粗仿宋" w:eastAsia="彩虹粗仿宋" w:hAnsi="彩虹粗仿宋" w:cs="Times New Roman"/>
      <w:kern w:val="2"/>
      <w:sz w:val="32"/>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alloon Text"/>
    <w:basedOn w:val="a"/>
    <w:uiPriority w:val="99"/>
    <w:unhideWhenUsed/>
    <w:qFormat/>
    <w:rPr>
      <w:sz w:val="18"/>
      <w:szCs w:val="18"/>
    </w:rPr>
  </w:style>
  <w:style w:type="paragraph" w:styleId="a4">
    <w:name w:val="table of authorities"/>
    <w:basedOn w:val="a"/>
    <w:next w:val="a"/>
    <w:qFormat/>
    <w:pPr>
      <w:ind w:leftChars="200" w:left="420"/>
    </w:pPr>
  </w:style>
  <w:style w:type="paragraph" w:styleId="a5">
    <w:name w:val="Body Text Indent"/>
    <w:basedOn w:val="a"/>
    <w:next w:val="2"/>
    <w:qFormat/>
    <w:pPr>
      <w:autoSpaceDE w:val="0"/>
      <w:autoSpaceDN w:val="0"/>
      <w:adjustRightInd w:val="0"/>
      <w:spacing w:after="120" w:line="360" w:lineRule="atLeast"/>
      <w:ind w:left="900"/>
    </w:pPr>
    <w:rPr>
      <w:rFonts w:ascii="楷体_GB2312" w:eastAsia="楷体_GB2312"/>
      <w:kern w:val="0"/>
      <w:sz w:val="28"/>
      <w:szCs w:val="20"/>
    </w:rPr>
  </w:style>
  <w:style w:type="paragraph" w:styleId="2">
    <w:name w:val="Body Text First Indent 2"/>
    <w:basedOn w:val="a5"/>
    <w:next w:val="a6"/>
    <w:qFormat/>
    <w:pPr>
      <w:tabs>
        <w:tab w:val="left" w:pos="0"/>
        <w:tab w:val="left" w:pos="993"/>
        <w:tab w:val="left" w:pos="1134"/>
      </w:tabs>
      <w:spacing w:line="312" w:lineRule="atLeast"/>
      <w:ind w:firstLine="420"/>
    </w:pPr>
  </w:style>
  <w:style w:type="paragraph" w:customStyle="1" w:styleId="a6">
    <w:name w:val="正文格式"/>
    <w:basedOn w:val="a"/>
    <w:qFormat/>
    <w:pPr>
      <w:tabs>
        <w:tab w:val="left" w:pos="992"/>
      </w:tabs>
    </w:pPr>
    <w:rPr>
      <w:rFonts w:ascii="宋体" w:hAnsi="宋体"/>
      <w:sz w:val="28"/>
    </w:rPr>
  </w:style>
  <w:style w:type="paragraph" w:styleId="a7">
    <w:name w:val="footer"/>
    <w:basedOn w:val="a"/>
    <w:uiPriority w:val="99"/>
    <w:unhideWhenUsed/>
    <w:qFormat/>
    <w:pPr>
      <w:tabs>
        <w:tab w:val="center" w:pos="4153"/>
        <w:tab w:val="right" w:pos="8306"/>
      </w:tabs>
      <w:snapToGrid w:val="0"/>
      <w:jc w:val="left"/>
    </w:pPr>
    <w:rPr>
      <w:sz w:val="18"/>
      <w:szCs w:val="18"/>
    </w:rPr>
  </w:style>
  <w:style w:type="paragraph" w:styleId="a8">
    <w:name w:val="header"/>
    <w:basedOn w:val="a"/>
    <w:uiPriority w:val="99"/>
    <w:unhideWhenUsed/>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hint="eastAsia"/>
      <w:kern w:val="0"/>
      <w:sz w:val="24"/>
      <w:szCs w:val="24"/>
    </w:rPr>
  </w:style>
  <w:style w:type="table" w:styleId="a9">
    <w:name w:val="Table Grid"/>
    <w:basedOn w:val="a2"/>
    <w:uiPriority w:val="59"/>
    <w:unhideWhenUsed/>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List Paragraph"/>
    <w:basedOn w:val="a"/>
    <w:uiPriority w:val="34"/>
    <w:qFormat/>
    <w:pPr>
      <w:ind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javascript:creditChatClick('%E4%BF%A1%E8%AA%89')"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javascript:creditChatClick('%E5%A4%B1%E4%BF%A1')" TargetMode="External"/><Relationship Id="rId4" Type="http://schemas.openxmlformats.org/officeDocument/2006/relationships/settings" Target="settings.xml"/><Relationship Id="rId9" Type="http://schemas.openxmlformats.org/officeDocument/2006/relationships/hyperlink" Target="javascript:creditChatClick('%E4%BF%A1%E7%94%A8')"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11</Pages>
  <Words>3512</Words>
  <Characters>856</Characters>
  <Application>Microsoft Office Word</Application>
  <DocSecurity>0</DocSecurity>
  <Lines>7</Lines>
  <Paragraphs>8</Paragraphs>
  <ScaleCrop>false</ScaleCrop>
  <Company/>
  <LinksUpToDate>false</LinksUpToDate>
  <CharactersWithSpaces>4360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cib</dc:creator>
  <cp:lastModifiedBy>Administrator</cp:lastModifiedBy>
  <cp:revision>6</cp:revision>
  <dcterms:created xsi:type="dcterms:W3CDTF">2024-05-06T18:47:00Z</dcterms:created>
  <dcterms:modified xsi:type="dcterms:W3CDTF">2025-04-10T08:39:00Z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E6BBAC547E0049E4BD1BCA591135EAA0_12</vt:lpwstr>
  </property>
</Properties>
</file>