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687" w:rsidRDefault="00873B89" w:rsidP="00873B89">
      <w:pPr>
        <w:spacing w:line="360" w:lineRule="auto"/>
        <w:jc w:val="center"/>
        <w:rPr>
          <w:rFonts w:ascii="彩虹小标宋" w:eastAsia="彩虹小标宋" w:hAnsi="宋体" w:cs="Times New Roman"/>
          <w:b/>
          <w:snapToGrid w:val="0"/>
          <w:kern w:val="0"/>
          <w:sz w:val="32"/>
          <w:szCs w:val="44"/>
        </w:rPr>
      </w:pPr>
      <w:bookmarkStart w:id="0" w:name="_GoBack"/>
      <w:bookmarkEnd w:id="0"/>
      <w:r>
        <w:rPr>
          <w:rFonts w:ascii="彩虹粗仿宋" w:eastAsia="彩虹粗仿宋" w:hAnsi="宋体" w:cs="Times New Roman" w:hint="eastAsia"/>
          <w:b/>
          <w:snapToGrid w:val="0"/>
          <w:kern w:val="0"/>
          <w:sz w:val="48"/>
          <w:szCs w:val="48"/>
        </w:rPr>
        <w:t>茂名</w:t>
      </w:r>
      <w:r w:rsidRPr="006E68CA">
        <w:rPr>
          <w:rFonts w:ascii="彩虹粗仿宋" w:eastAsia="彩虹粗仿宋" w:hAnsi="宋体" w:cs="Times New Roman" w:hint="eastAsia"/>
          <w:b/>
          <w:snapToGrid w:val="0"/>
          <w:kern w:val="0"/>
          <w:sz w:val="48"/>
          <w:szCs w:val="48"/>
        </w:rPr>
        <w:t>市分行后勤服务项目采购需</w:t>
      </w:r>
      <w:r w:rsidRPr="006E68CA">
        <w:rPr>
          <w:rFonts w:ascii="彩虹粗仿宋" w:eastAsia="彩虹粗仿宋" w:hAnsi="宋体" w:cs="Times New Roman"/>
          <w:b/>
          <w:snapToGrid w:val="0"/>
          <w:kern w:val="0"/>
          <w:sz w:val="48"/>
          <w:szCs w:val="48"/>
        </w:rPr>
        <w:t>求</w:t>
      </w:r>
    </w:p>
    <w:p w:rsidR="00FF3687" w:rsidRDefault="00FF3687">
      <w:pPr>
        <w:spacing w:line="360" w:lineRule="auto"/>
        <w:rPr>
          <w:rFonts w:ascii="彩虹小标宋" w:eastAsia="彩虹小标宋" w:hAnsi="宋体" w:cs="Times New Roman"/>
          <w:b/>
          <w:snapToGrid w:val="0"/>
          <w:kern w:val="0"/>
          <w:sz w:val="32"/>
          <w:szCs w:val="44"/>
        </w:rPr>
      </w:pPr>
    </w:p>
    <w:p w:rsidR="00FF3687" w:rsidRDefault="003B4250">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一、服务品类</w:t>
      </w:r>
    </w:p>
    <w:p w:rsidR="00FF3687" w:rsidRDefault="00873B89">
      <w:pPr>
        <w:spacing w:line="360" w:lineRule="auto"/>
        <w:ind w:firstLineChars="200" w:firstLine="640"/>
        <w:rPr>
          <w:rFonts w:ascii="彩虹粗仿宋" w:eastAsia="彩虹粗仿宋" w:hAnsi="宋体" w:cs="Times New Roman"/>
          <w:snapToGrid w:val="0"/>
          <w:color w:val="FF0000"/>
          <w:kern w:val="0"/>
          <w:sz w:val="32"/>
          <w:szCs w:val="32"/>
        </w:rPr>
      </w:pPr>
      <w:r>
        <w:rPr>
          <w:rFonts w:ascii="彩虹粗仿宋" w:eastAsia="彩虹粗仿宋" w:hAnsi="宋体" w:cs="Times New Roman" w:hint="eastAsia"/>
          <w:snapToGrid w:val="0"/>
          <w:kern w:val="0"/>
          <w:sz w:val="32"/>
          <w:szCs w:val="32"/>
        </w:rPr>
        <w:t>商品品类为“综合区域物业服务”</w:t>
      </w:r>
    </w:p>
    <w:p w:rsidR="00FF3687" w:rsidRDefault="003B4250">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二、服务内容</w:t>
      </w:r>
    </w:p>
    <w:p w:rsidR="002872A4" w:rsidRPr="003B4250" w:rsidRDefault="003B4250" w:rsidP="003B425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供应商为</w:t>
      </w:r>
      <w:r w:rsidR="002872A4">
        <w:rPr>
          <w:rFonts w:ascii="彩虹粗仿宋" w:eastAsia="彩虹粗仿宋" w:hAnsi="宋体" w:cs="Times New Roman" w:hint="eastAsia"/>
          <w:snapToGrid w:val="0"/>
          <w:kern w:val="0"/>
          <w:sz w:val="32"/>
          <w:szCs w:val="32"/>
        </w:rPr>
        <w:t>茂名</w:t>
      </w:r>
      <w:r>
        <w:rPr>
          <w:rFonts w:ascii="彩虹粗仿宋" w:eastAsia="彩虹粗仿宋" w:hAnsi="宋体" w:cs="Times New Roman" w:hint="eastAsia"/>
          <w:snapToGrid w:val="0"/>
          <w:kern w:val="0"/>
          <w:sz w:val="32"/>
          <w:szCs w:val="32"/>
        </w:rPr>
        <w:t>市分行提供保洁</w:t>
      </w:r>
      <w:r w:rsidR="002872A4">
        <w:rPr>
          <w:rFonts w:ascii="彩虹粗仿宋" w:eastAsia="彩虹粗仿宋" w:hAnsi="宋体" w:cs="Times New Roman" w:hint="eastAsia"/>
          <w:snapToGrid w:val="0"/>
          <w:kern w:val="0"/>
          <w:sz w:val="32"/>
          <w:szCs w:val="32"/>
        </w:rPr>
        <w:t>服务</w:t>
      </w:r>
      <w:r w:rsidR="00383B7A">
        <w:rPr>
          <w:rFonts w:ascii="彩虹粗仿宋" w:eastAsia="彩虹粗仿宋" w:hAnsi="宋体" w:cs="Times New Roman" w:hint="eastAsia"/>
          <w:snapToGrid w:val="0"/>
          <w:kern w:val="0"/>
          <w:sz w:val="32"/>
          <w:szCs w:val="32"/>
        </w:rPr>
        <w:t>：</w:t>
      </w:r>
      <w:r w:rsidR="002872A4">
        <w:rPr>
          <w:rFonts w:ascii="彩虹粗仿宋" w:eastAsia="彩虹粗仿宋" w:hAnsi="宋体" w:cs="Times New Roman" w:hint="eastAsia"/>
          <w:snapToGrid w:val="0"/>
          <w:kern w:val="0"/>
          <w:sz w:val="32"/>
          <w:szCs w:val="32"/>
        </w:rPr>
        <w:t>（含办公大楼、</w:t>
      </w:r>
      <w:r w:rsidR="00D4268A">
        <w:rPr>
          <w:rFonts w:ascii="彩虹粗仿宋" w:eastAsia="彩虹粗仿宋" w:hAnsi="宋体" w:cs="Times New Roman" w:hint="eastAsia"/>
          <w:snapToGrid w:val="0"/>
          <w:kern w:val="0"/>
          <w:sz w:val="32"/>
          <w:szCs w:val="32"/>
        </w:rPr>
        <w:t>营业</w:t>
      </w:r>
      <w:r w:rsidR="002872A4">
        <w:rPr>
          <w:rFonts w:ascii="彩虹粗仿宋" w:eastAsia="彩虹粗仿宋" w:hAnsi="宋体" w:cs="Times New Roman" w:hint="eastAsia"/>
          <w:snapToGrid w:val="0"/>
          <w:kern w:val="0"/>
          <w:sz w:val="32"/>
          <w:szCs w:val="32"/>
        </w:rPr>
        <w:t>网点</w:t>
      </w:r>
      <w:r>
        <w:rPr>
          <w:rFonts w:ascii="彩虹粗仿宋" w:eastAsia="彩虹粗仿宋" w:hAnsi="宋体" w:cs="Times New Roman" w:hint="eastAsia"/>
          <w:snapToGrid w:val="0"/>
          <w:kern w:val="0"/>
          <w:sz w:val="32"/>
          <w:szCs w:val="32"/>
        </w:rPr>
        <w:t>、离行自助银行）、车辆</w:t>
      </w:r>
      <w:r w:rsidR="002872A4">
        <w:rPr>
          <w:rFonts w:ascii="彩虹粗仿宋" w:eastAsia="彩虹粗仿宋" w:hAnsi="宋体" w:cs="Times New Roman" w:hint="eastAsia"/>
          <w:snapToGrid w:val="0"/>
          <w:kern w:val="0"/>
          <w:sz w:val="32"/>
          <w:szCs w:val="32"/>
        </w:rPr>
        <w:t>相关</w:t>
      </w:r>
      <w:r>
        <w:rPr>
          <w:rFonts w:ascii="彩虹粗仿宋" w:eastAsia="彩虹粗仿宋" w:hAnsi="宋体" w:cs="Times New Roman" w:hint="eastAsia"/>
          <w:snapToGrid w:val="0"/>
          <w:kern w:val="0"/>
          <w:sz w:val="32"/>
          <w:szCs w:val="32"/>
        </w:rPr>
        <w:t>服务、</w:t>
      </w:r>
      <w:r w:rsidR="002872A4" w:rsidRPr="00B31F8F">
        <w:rPr>
          <w:rFonts w:ascii="彩虹粗仿宋" w:eastAsia="彩虹粗仿宋" w:hAnsi="宋体" w:cs="Times New Roman" w:hint="eastAsia"/>
          <w:snapToGrid w:val="0"/>
          <w:kern w:val="0"/>
          <w:sz w:val="32"/>
          <w:szCs w:val="32"/>
        </w:rPr>
        <w:t>商务接待与会务活动</w:t>
      </w:r>
      <w:r w:rsidR="002872A4">
        <w:rPr>
          <w:rFonts w:ascii="彩虹粗仿宋" w:eastAsia="彩虹粗仿宋" w:hAnsi="宋体" w:cs="Times New Roman" w:hint="eastAsia"/>
          <w:snapToGrid w:val="0"/>
          <w:kern w:val="0"/>
          <w:sz w:val="32"/>
          <w:szCs w:val="32"/>
        </w:rPr>
        <w:t>、门岗守值</w:t>
      </w:r>
      <w:r>
        <w:rPr>
          <w:rFonts w:ascii="彩虹粗仿宋" w:eastAsia="彩虹粗仿宋" w:hAnsi="宋体" w:cs="Times New Roman" w:hint="eastAsia"/>
          <w:snapToGrid w:val="0"/>
          <w:kern w:val="0"/>
          <w:sz w:val="32"/>
          <w:szCs w:val="32"/>
        </w:rPr>
        <w:t>及其他后勤等服务。</w:t>
      </w:r>
    </w:p>
    <w:p w:rsidR="00FF3687" w:rsidRDefault="003B4250">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三、服务期限</w:t>
      </w:r>
    </w:p>
    <w:p w:rsidR="00FF3687" w:rsidRDefault="003B425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3年。</w:t>
      </w:r>
    </w:p>
    <w:p w:rsidR="00FF3687" w:rsidRDefault="003B4250">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四、服务团队要求。</w:t>
      </w:r>
    </w:p>
    <w:p w:rsidR="00FF3687" w:rsidRDefault="003B4250">
      <w:pPr>
        <w:spacing w:line="360" w:lineRule="auto"/>
        <w:ind w:firstLineChars="202" w:firstLine="646"/>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1.供应商必须安排一名项目经理在我分行驻点提供管理服务，负责协调安排各服务岗位的日常工作。供应商按我分行</w:t>
      </w:r>
      <w:r>
        <w:rPr>
          <w:rFonts w:ascii="彩虹粗仿宋" w:eastAsia="彩虹粗仿宋" w:hAnsi="宋体"/>
          <w:snapToGrid w:val="0"/>
          <w:kern w:val="0"/>
          <w:sz w:val="32"/>
          <w:szCs w:val="32"/>
        </w:rPr>
        <w:t>物业管理需</w:t>
      </w:r>
      <w:r>
        <w:rPr>
          <w:rFonts w:ascii="彩虹粗仿宋" w:eastAsia="彩虹粗仿宋" w:hAnsi="宋体" w:hint="eastAsia"/>
          <w:snapToGrid w:val="0"/>
          <w:kern w:val="0"/>
          <w:sz w:val="32"/>
          <w:szCs w:val="32"/>
        </w:rPr>
        <w:t>求</w:t>
      </w:r>
      <w:r>
        <w:rPr>
          <w:rFonts w:ascii="彩虹粗仿宋" w:eastAsia="彩虹粗仿宋" w:hAnsi="宋体"/>
          <w:snapToGrid w:val="0"/>
          <w:kern w:val="0"/>
          <w:sz w:val="32"/>
          <w:szCs w:val="32"/>
        </w:rPr>
        <w:t>配备足额</w:t>
      </w:r>
      <w:r>
        <w:rPr>
          <w:rFonts w:ascii="彩虹粗仿宋" w:eastAsia="彩虹粗仿宋" w:hAnsi="宋体" w:hint="eastAsia"/>
          <w:snapToGrid w:val="0"/>
          <w:kern w:val="0"/>
          <w:sz w:val="32"/>
          <w:szCs w:val="32"/>
        </w:rPr>
        <w:t>的人员，并组成</w:t>
      </w:r>
      <w:r>
        <w:rPr>
          <w:rFonts w:ascii="彩虹粗仿宋" w:eastAsia="彩虹粗仿宋" w:hAnsi="宋体"/>
          <w:snapToGrid w:val="0"/>
          <w:kern w:val="0"/>
          <w:sz w:val="32"/>
          <w:szCs w:val="32"/>
        </w:rPr>
        <w:t>以下服务团队</w:t>
      </w:r>
      <w:r>
        <w:rPr>
          <w:rFonts w:ascii="彩虹粗仿宋" w:eastAsia="彩虹粗仿宋" w:hAnsi="宋体" w:hint="eastAsia"/>
          <w:snapToGrid w:val="0"/>
          <w:kern w:val="0"/>
          <w:sz w:val="32"/>
          <w:szCs w:val="32"/>
        </w:rPr>
        <w:t>：物业保洁服务、车辆</w:t>
      </w:r>
      <w:r w:rsidR="000539A0">
        <w:rPr>
          <w:rFonts w:ascii="彩虹粗仿宋" w:eastAsia="彩虹粗仿宋" w:hAnsi="宋体" w:hint="eastAsia"/>
          <w:snapToGrid w:val="0"/>
          <w:kern w:val="0"/>
          <w:sz w:val="32"/>
          <w:szCs w:val="32"/>
        </w:rPr>
        <w:t>代驾</w:t>
      </w:r>
      <w:r>
        <w:rPr>
          <w:rFonts w:ascii="彩虹粗仿宋" w:eastAsia="彩虹粗仿宋" w:hAnsi="宋体" w:hint="eastAsia"/>
          <w:snapToGrid w:val="0"/>
          <w:kern w:val="0"/>
          <w:sz w:val="32"/>
          <w:szCs w:val="32"/>
        </w:rPr>
        <w:t>服务、</w:t>
      </w:r>
      <w:r w:rsidRPr="00B31F8F">
        <w:rPr>
          <w:rFonts w:ascii="彩虹粗仿宋" w:eastAsia="彩虹粗仿宋" w:hAnsi="宋体" w:cs="Times New Roman" w:hint="eastAsia"/>
          <w:snapToGrid w:val="0"/>
          <w:kern w:val="0"/>
          <w:sz w:val="32"/>
          <w:szCs w:val="32"/>
        </w:rPr>
        <w:t>商务接待与会务活动</w:t>
      </w:r>
      <w:r>
        <w:rPr>
          <w:rFonts w:ascii="彩虹粗仿宋" w:eastAsia="彩虹粗仿宋" w:hAnsi="宋体" w:cs="Times New Roman" w:hint="eastAsia"/>
          <w:snapToGrid w:val="0"/>
          <w:kern w:val="0"/>
          <w:sz w:val="32"/>
          <w:szCs w:val="32"/>
        </w:rPr>
        <w:t>、门岗守值及其他后勤</w:t>
      </w:r>
      <w:r>
        <w:rPr>
          <w:rFonts w:ascii="彩虹粗仿宋" w:eastAsia="彩虹粗仿宋" w:hAnsi="宋体" w:hint="eastAsia"/>
          <w:snapToGrid w:val="0"/>
          <w:kern w:val="0"/>
          <w:sz w:val="32"/>
          <w:szCs w:val="32"/>
        </w:rPr>
        <w:t>等服务团队。</w:t>
      </w:r>
    </w:p>
    <w:p w:rsidR="00FF3687" w:rsidRDefault="003B4250">
      <w:pPr>
        <w:pStyle w:val="a3"/>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2.服务人员数量和服务工作内容如下：</w:t>
      </w:r>
    </w:p>
    <w:tbl>
      <w:tblPr>
        <w:tblW w:w="8788" w:type="dxa"/>
        <w:tblInd w:w="-5" w:type="dxa"/>
        <w:tblLayout w:type="fixed"/>
        <w:tblLook w:val="04A0" w:firstRow="1" w:lastRow="0" w:firstColumn="1" w:lastColumn="0" w:noHBand="0" w:noVBand="1"/>
      </w:tblPr>
      <w:tblGrid>
        <w:gridCol w:w="793"/>
        <w:gridCol w:w="1527"/>
        <w:gridCol w:w="799"/>
        <w:gridCol w:w="5669"/>
      </w:tblGrid>
      <w:tr w:rsidR="00FF3687">
        <w:trPr>
          <w:trHeight w:val="760"/>
        </w:trPr>
        <w:tc>
          <w:tcPr>
            <w:tcW w:w="79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FF3687" w:rsidRDefault="003B4250">
            <w:pPr>
              <w:widowControl/>
              <w:jc w:val="center"/>
              <w:textAlignment w:val="center"/>
              <w:rPr>
                <w:rFonts w:ascii="彩虹粗仿宋" w:eastAsia="彩虹粗仿宋" w:hAnsi="彩虹粗仿宋" w:cs="彩虹粗仿宋"/>
                <w:b/>
                <w:bCs/>
                <w:color w:val="000000"/>
                <w:szCs w:val="21"/>
              </w:rPr>
            </w:pPr>
            <w:r>
              <w:rPr>
                <w:rFonts w:ascii="彩虹粗仿宋" w:eastAsia="彩虹粗仿宋" w:hAnsi="彩虹粗仿宋" w:cs="彩虹粗仿宋" w:hint="eastAsia"/>
                <w:b/>
                <w:bCs/>
                <w:color w:val="000000"/>
                <w:kern w:val="0"/>
                <w:szCs w:val="21"/>
                <w:lang w:bidi="ar"/>
              </w:rPr>
              <w:t>团队</w:t>
            </w:r>
          </w:p>
        </w:tc>
        <w:tc>
          <w:tcPr>
            <w:tcW w:w="1527"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FF3687" w:rsidRDefault="003B4250">
            <w:pPr>
              <w:widowControl/>
              <w:jc w:val="center"/>
              <w:textAlignment w:val="center"/>
              <w:rPr>
                <w:rFonts w:ascii="彩虹粗仿宋" w:eastAsia="彩虹粗仿宋" w:hAnsi="彩虹粗仿宋" w:cs="彩虹粗仿宋"/>
                <w:b/>
                <w:bCs/>
                <w:color w:val="000000"/>
                <w:szCs w:val="21"/>
              </w:rPr>
            </w:pPr>
            <w:r>
              <w:rPr>
                <w:rFonts w:ascii="彩虹粗仿宋" w:eastAsia="彩虹粗仿宋" w:hAnsi="彩虹粗仿宋" w:cs="彩虹粗仿宋" w:hint="eastAsia"/>
                <w:b/>
                <w:bCs/>
                <w:color w:val="000000"/>
                <w:kern w:val="0"/>
                <w:szCs w:val="21"/>
                <w:lang w:bidi="ar"/>
              </w:rPr>
              <w:t>服务岗位</w:t>
            </w:r>
          </w:p>
        </w:tc>
        <w:tc>
          <w:tcPr>
            <w:tcW w:w="79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FF3687" w:rsidRDefault="003B4250">
            <w:pPr>
              <w:widowControl/>
              <w:jc w:val="center"/>
              <w:textAlignment w:val="center"/>
              <w:rPr>
                <w:rFonts w:ascii="彩虹粗仿宋" w:eastAsia="彩虹粗仿宋" w:hAnsi="彩虹粗仿宋" w:cs="彩虹粗仿宋"/>
                <w:b/>
                <w:bCs/>
                <w:color w:val="000000"/>
                <w:szCs w:val="21"/>
              </w:rPr>
            </w:pPr>
            <w:r>
              <w:rPr>
                <w:rFonts w:ascii="彩虹粗仿宋" w:eastAsia="彩虹粗仿宋" w:hAnsi="彩虹粗仿宋" w:cs="彩虹粗仿宋" w:hint="eastAsia"/>
                <w:b/>
                <w:bCs/>
                <w:color w:val="000000"/>
                <w:kern w:val="0"/>
                <w:szCs w:val="21"/>
                <w:lang w:bidi="ar"/>
              </w:rPr>
              <w:t>人数</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FF3687" w:rsidRDefault="003B4250">
            <w:pPr>
              <w:widowControl/>
              <w:jc w:val="center"/>
              <w:textAlignment w:val="center"/>
              <w:rPr>
                <w:rFonts w:ascii="彩虹粗仿宋" w:eastAsia="彩虹粗仿宋" w:hAnsi="彩虹粗仿宋" w:cs="彩虹粗仿宋"/>
                <w:b/>
                <w:bCs/>
                <w:color w:val="000000"/>
                <w:szCs w:val="21"/>
              </w:rPr>
            </w:pPr>
            <w:r>
              <w:rPr>
                <w:rFonts w:ascii="彩虹粗仿宋" w:eastAsia="彩虹粗仿宋" w:hAnsi="彩虹粗仿宋" w:cs="彩虹粗仿宋" w:hint="eastAsia"/>
                <w:b/>
                <w:bCs/>
                <w:color w:val="000000"/>
                <w:kern w:val="0"/>
                <w:szCs w:val="21"/>
                <w:lang w:bidi="ar"/>
              </w:rPr>
              <w:t>服务工作内容</w:t>
            </w:r>
          </w:p>
        </w:tc>
      </w:tr>
      <w:tr w:rsidR="00FF3687">
        <w:trPr>
          <w:trHeight w:val="500"/>
        </w:trPr>
        <w:tc>
          <w:tcPr>
            <w:tcW w:w="793"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F3687" w:rsidRDefault="003B4250" w:rsidP="003B4250">
            <w:pPr>
              <w:widowControl/>
              <w:jc w:val="left"/>
              <w:textAlignment w:val="center"/>
              <w:rPr>
                <w:rFonts w:ascii="彩虹粗仿宋" w:eastAsia="彩虹粗仿宋" w:hAnsi="彩虹粗仿宋" w:cs="彩虹粗仿宋"/>
                <w:color w:val="10000A"/>
                <w:kern w:val="0"/>
                <w:szCs w:val="21"/>
                <w:lang w:bidi="ar"/>
              </w:rPr>
            </w:pPr>
            <w:r>
              <w:rPr>
                <w:rFonts w:ascii="彩虹粗仿宋" w:eastAsia="彩虹粗仿宋" w:hAnsi="彩虹粗仿宋" w:cs="彩虹粗仿宋" w:hint="eastAsia"/>
                <w:color w:val="10000A"/>
                <w:kern w:val="0"/>
                <w:szCs w:val="21"/>
                <w:lang w:bidi="ar"/>
              </w:rPr>
              <w:t>客服</w:t>
            </w:r>
            <w:r>
              <w:rPr>
                <w:rFonts w:ascii="彩虹粗仿宋" w:eastAsia="彩虹粗仿宋" w:hAnsi="彩虹粗仿宋" w:cs="彩虹粗仿宋"/>
                <w:color w:val="10000A"/>
                <w:kern w:val="0"/>
                <w:szCs w:val="21"/>
                <w:lang w:bidi="ar"/>
              </w:rPr>
              <w:t>3</w:t>
            </w:r>
            <w:r>
              <w:rPr>
                <w:rFonts w:ascii="彩虹粗仿宋" w:eastAsia="彩虹粗仿宋" w:hAnsi="彩虹粗仿宋" w:cs="彩虹粗仿宋" w:hint="eastAsia"/>
                <w:color w:val="10000A"/>
                <w:kern w:val="0"/>
                <w:szCs w:val="21"/>
                <w:lang w:bidi="ar"/>
              </w:rPr>
              <w:t>人</w:t>
            </w:r>
          </w:p>
        </w:tc>
        <w:tc>
          <w:tcPr>
            <w:tcW w:w="1527" w:type="dxa"/>
            <w:tcBorders>
              <w:top w:val="single" w:sz="4" w:space="0" w:color="000000"/>
              <w:left w:val="nil"/>
              <w:bottom w:val="single" w:sz="4" w:space="0" w:color="000000"/>
              <w:right w:val="single" w:sz="4" w:space="0" w:color="000000"/>
            </w:tcBorders>
            <w:shd w:val="clear" w:color="auto" w:fill="FFFFFF"/>
            <w:vAlign w:val="center"/>
          </w:tcPr>
          <w:p w:rsidR="00FF3687" w:rsidRDefault="003B4250" w:rsidP="003B4250">
            <w:pPr>
              <w:widowControl/>
              <w:jc w:val="center"/>
              <w:textAlignment w:val="center"/>
              <w:rPr>
                <w:rFonts w:ascii="彩虹粗仿宋" w:eastAsia="彩虹粗仿宋" w:hAnsi="彩虹粗仿宋" w:cs="彩虹粗仿宋"/>
                <w:color w:val="10000A"/>
                <w:kern w:val="0"/>
                <w:szCs w:val="21"/>
                <w:lang w:bidi="ar"/>
              </w:rPr>
            </w:pPr>
            <w:r w:rsidRPr="003B4250">
              <w:rPr>
                <w:rFonts w:ascii="彩虹粗仿宋" w:eastAsia="彩虹粗仿宋" w:hAnsi="彩虹粗仿宋" w:cs="彩虹粗仿宋" w:hint="eastAsia"/>
                <w:color w:val="10000A"/>
                <w:kern w:val="0"/>
                <w:szCs w:val="21"/>
                <w:lang w:bidi="ar"/>
              </w:rPr>
              <w:t>商务接待服务</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F3687" w:rsidRDefault="003B4250">
            <w:pPr>
              <w:widowControl/>
              <w:jc w:val="center"/>
              <w:textAlignment w:val="center"/>
              <w:rPr>
                <w:rFonts w:ascii="彩虹粗仿宋" w:eastAsia="彩虹粗仿宋" w:hAnsi="彩虹粗仿宋" w:cs="彩虹粗仿宋"/>
                <w:color w:val="10000A"/>
                <w:kern w:val="0"/>
                <w:szCs w:val="21"/>
                <w:lang w:bidi="ar"/>
              </w:rPr>
            </w:pPr>
            <w:r>
              <w:rPr>
                <w:rFonts w:ascii="彩虹粗仿宋" w:eastAsia="彩虹粗仿宋" w:hAnsi="彩虹粗仿宋" w:cs="彩虹粗仿宋" w:hint="eastAsia"/>
                <w:color w:val="10000A"/>
                <w:kern w:val="0"/>
                <w:szCs w:val="21"/>
                <w:lang w:bidi="ar"/>
              </w:rPr>
              <w:t>1</w:t>
            </w:r>
          </w:p>
        </w:tc>
        <w:tc>
          <w:tcPr>
            <w:tcW w:w="56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F3687" w:rsidRDefault="003B4250">
            <w:pPr>
              <w:widowControl/>
              <w:jc w:val="left"/>
              <w:textAlignment w:val="center"/>
              <w:rPr>
                <w:rFonts w:ascii="彩虹粗仿宋" w:eastAsia="彩虹粗仿宋" w:hAnsi="彩虹粗仿宋" w:cs="彩虹粗仿宋"/>
                <w:color w:val="10000A"/>
                <w:kern w:val="0"/>
                <w:szCs w:val="21"/>
                <w:lang w:bidi="ar"/>
              </w:rPr>
            </w:pPr>
            <w:r w:rsidRPr="003B4250">
              <w:rPr>
                <w:rFonts w:ascii="彩虹粗仿宋" w:eastAsia="彩虹粗仿宋" w:hAnsi="彩虹粗仿宋" w:cs="彩虹粗仿宋" w:hint="eastAsia"/>
                <w:color w:val="000000"/>
                <w:kern w:val="0"/>
                <w:szCs w:val="21"/>
                <w:lang w:bidi="ar"/>
              </w:rPr>
              <w:t>包括日常前台接待服务，办公文印、收发等相关服务。</w:t>
            </w:r>
          </w:p>
        </w:tc>
      </w:tr>
      <w:tr w:rsidR="00FF3687">
        <w:trPr>
          <w:trHeight w:val="500"/>
        </w:trPr>
        <w:tc>
          <w:tcPr>
            <w:tcW w:w="793"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F3687" w:rsidRDefault="00FF3687">
            <w:pPr>
              <w:jc w:val="center"/>
              <w:rPr>
                <w:rFonts w:ascii="彩虹粗仿宋" w:eastAsia="彩虹粗仿宋" w:hAnsi="彩虹粗仿宋" w:cs="彩虹粗仿宋"/>
                <w:color w:val="000000"/>
                <w:szCs w:val="21"/>
              </w:rPr>
            </w:pPr>
          </w:p>
        </w:tc>
        <w:tc>
          <w:tcPr>
            <w:tcW w:w="1527" w:type="dxa"/>
            <w:tcBorders>
              <w:top w:val="single" w:sz="4" w:space="0" w:color="000000"/>
              <w:left w:val="nil"/>
              <w:bottom w:val="single" w:sz="4" w:space="0" w:color="000000"/>
              <w:right w:val="single" w:sz="4" w:space="0" w:color="000000"/>
            </w:tcBorders>
            <w:shd w:val="clear" w:color="auto" w:fill="FFFFFF"/>
            <w:noWrap/>
            <w:vAlign w:val="center"/>
          </w:tcPr>
          <w:p w:rsidR="00FF3687" w:rsidRDefault="003B4250">
            <w:pPr>
              <w:widowControl/>
              <w:jc w:val="center"/>
              <w:textAlignment w:val="center"/>
              <w:rPr>
                <w:rFonts w:ascii="彩虹粗仿宋" w:eastAsia="彩虹粗仿宋" w:hAnsi="彩虹粗仿宋" w:cs="彩虹粗仿宋"/>
                <w:color w:val="10000A"/>
                <w:kern w:val="0"/>
                <w:szCs w:val="21"/>
                <w:lang w:bidi="ar"/>
              </w:rPr>
            </w:pPr>
            <w:r>
              <w:rPr>
                <w:rFonts w:ascii="彩虹粗仿宋" w:eastAsia="彩虹粗仿宋" w:hAnsi="彩虹粗仿宋" w:cs="彩虹粗仿宋"/>
                <w:color w:val="10000A"/>
                <w:kern w:val="0"/>
                <w:szCs w:val="21"/>
                <w:lang w:bidi="ar"/>
              </w:rPr>
              <w:t>接待服务</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F3687" w:rsidRDefault="003B4250">
            <w:pPr>
              <w:widowControl/>
              <w:jc w:val="center"/>
              <w:textAlignment w:val="center"/>
              <w:rPr>
                <w:rFonts w:ascii="彩虹粗仿宋" w:eastAsia="彩虹粗仿宋" w:hAnsi="彩虹粗仿宋" w:cs="彩虹粗仿宋"/>
                <w:color w:val="10000A"/>
                <w:kern w:val="0"/>
                <w:szCs w:val="21"/>
                <w:lang w:bidi="ar"/>
              </w:rPr>
            </w:pPr>
            <w:r>
              <w:rPr>
                <w:rFonts w:ascii="彩虹粗仿宋" w:eastAsia="彩虹粗仿宋" w:hAnsi="彩虹粗仿宋" w:cs="彩虹粗仿宋"/>
                <w:color w:val="10000A"/>
                <w:kern w:val="0"/>
                <w:szCs w:val="21"/>
                <w:lang w:bidi="ar"/>
              </w:rPr>
              <w:t>2</w:t>
            </w:r>
          </w:p>
        </w:tc>
        <w:tc>
          <w:tcPr>
            <w:tcW w:w="56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F3687" w:rsidRDefault="003B4250">
            <w:pPr>
              <w:widowControl/>
              <w:jc w:val="left"/>
              <w:textAlignment w:val="center"/>
              <w:rPr>
                <w:rFonts w:ascii="彩虹粗仿宋" w:eastAsia="彩虹粗仿宋" w:hAnsi="彩虹粗仿宋" w:cs="彩虹粗仿宋"/>
                <w:color w:val="10000A"/>
                <w:kern w:val="0"/>
                <w:szCs w:val="21"/>
                <w:lang w:bidi="ar"/>
              </w:rPr>
            </w:pPr>
            <w:r w:rsidRPr="003B4250">
              <w:rPr>
                <w:rFonts w:ascii="彩虹粗仿宋" w:eastAsia="彩虹粗仿宋" w:hAnsi="彩虹粗仿宋" w:cs="彩虹粗仿宋" w:hint="eastAsia"/>
                <w:color w:val="000000"/>
                <w:kern w:val="0"/>
                <w:szCs w:val="21"/>
                <w:lang w:bidi="ar"/>
              </w:rPr>
              <w:t>接待大、中、小型会议、培训班及会议（培训）事前准备工作；对会议室进行清洁及其他日常事项检查；印刷各类会议培训资料；会议文件资料整理、装订。</w:t>
            </w:r>
          </w:p>
        </w:tc>
      </w:tr>
      <w:tr w:rsidR="00FF3687" w:rsidTr="008C3705">
        <w:trPr>
          <w:trHeight w:val="699"/>
        </w:trPr>
        <w:tc>
          <w:tcPr>
            <w:tcW w:w="793" w:type="dxa"/>
            <w:vMerge w:val="restart"/>
            <w:tcBorders>
              <w:top w:val="single" w:sz="4" w:space="0" w:color="000000"/>
              <w:left w:val="single" w:sz="4" w:space="0" w:color="000000"/>
              <w:right w:val="single" w:sz="4" w:space="0" w:color="000000"/>
            </w:tcBorders>
            <w:shd w:val="clear" w:color="auto" w:fill="FFFFFF"/>
            <w:vAlign w:val="center"/>
          </w:tcPr>
          <w:p w:rsidR="00FF3687" w:rsidRDefault="003B4250" w:rsidP="008C3705">
            <w:pPr>
              <w:widowControl/>
              <w:jc w:val="center"/>
              <w:textAlignment w:val="center"/>
              <w:rPr>
                <w:rFonts w:ascii="彩虹粗仿宋" w:eastAsia="彩虹粗仿宋" w:hAnsi="彩虹粗仿宋" w:cs="彩虹粗仿宋"/>
                <w:color w:val="000000"/>
                <w:szCs w:val="21"/>
              </w:rPr>
            </w:pPr>
            <w:r>
              <w:rPr>
                <w:rFonts w:ascii="彩虹粗仿宋" w:eastAsia="彩虹粗仿宋" w:hAnsi="彩虹粗仿宋" w:cs="彩虹粗仿宋" w:hint="eastAsia"/>
                <w:color w:val="000000"/>
                <w:kern w:val="0"/>
                <w:szCs w:val="21"/>
                <w:lang w:bidi="ar"/>
              </w:rPr>
              <w:t>保洁</w:t>
            </w:r>
            <w:r w:rsidR="0049457B">
              <w:rPr>
                <w:rFonts w:ascii="彩虹粗仿宋" w:eastAsia="彩虹粗仿宋" w:hAnsi="彩虹粗仿宋" w:cs="彩虹粗仿宋"/>
                <w:color w:val="000000"/>
                <w:kern w:val="0"/>
                <w:szCs w:val="21"/>
                <w:lang w:bidi="ar"/>
              </w:rPr>
              <w:t>1</w:t>
            </w:r>
            <w:r w:rsidR="008C3705">
              <w:rPr>
                <w:rFonts w:ascii="彩虹粗仿宋" w:eastAsia="彩虹粗仿宋" w:hAnsi="彩虹粗仿宋" w:cs="彩虹粗仿宋"/>
                <w:color w:val="000000"/>
                <w:kern w:val="0"/>
                <w:szCs w:val="21"/>
                <w:lang w:bidi="ar"/>
              </w:rPr>
              <w:t>6</w:t>
            </w:r>
            <w:r>
              <w:rPr>
                <w:rFonts w:ascii="彩虹粗仿宋" w:eastAsia="彩虹粗仿宋" w:hAnsi="彩虹粗仿宋" w:cs="彩虹粗仿宋" w:hint="eastAsia"/>
                <w:color w:val="000000"/>
                <w:kern w:val="0"/>
                <w:szCs w:val="21"/>
                <w:lang w:bidi="ar"/>
              </w:rPr>
              <w:t>人</w:t>
            </w:r>
            <w:r w:rsidR="0049457B">
              <w:rPr>
                <w:rFonts w:ascii="彩虹粗仿宋" w:eastAsia="彩虹粗仿宋" w:hAnsi="彩虹粗仿宋" w:cs="彩虹粗仿宋" w:hint="eastAsia"/>
                <w:color w:val="000000"/>
                <w:kern w:val="0"/>
                <w:szCs w:val="21"/>
                <w:lang w:bidi="ar"/>
              </w:rPr>
              <w:t>（不含3</w:t>
            </w:r>
            <w:r w:rsidR="0049457B">
              <w:rPr>
                <w:rFonts w:ascii="彩虹粗仿宋" w:eastAsia="彩虹粗仿宋" w:hAnsi="彩虹粗仿宋" w:cs="彩虹粗仿宋"/>
                <w:color w:val="000000"/>
                <w:kern w:val="0"/>
                <w:szCs w:val="21"/>
                <w:lang w:bidi="ar"/>
              </w:rPr>
              <w:t>9</w:t>
            </w:r>
            <w:r w:rsidR="0049457B">
              <w:rPr>
                <w:rFonts w:ascii="彩虹粗仿宋" w:eastAsia="彩虹粗仿宋" w:hAnsi="彩虹粗仿宋" w:cs="彩虹粗仿宋" w:hint="eastAsia"/>
                <w:color w:val="000000"/>
                <w:kern w:val="0"/>
                <w:szCs w:val="21"/>
                <w:lang w:bidi="ar"/>
              </w:rPr>
              <w:t>个营业网点和</w:t>
            </w:r>
            <w:r w:rsidR="0049457B">
              <w:rPr>
                <w:rFonts w:ascii="彩虹粗仿宋" w:eastAsia="彩虹粗仿宋" w:hAnsi="彩虹粗仿宋" w:cs="彩虹粗仿宋" w:hint="eastAsia"/>
                <w:color w:val="000000"/>
                <w:kern w:val="0"/>
                <w:szCs w:val="21"/>
                <w:lang w:bidi="ar"/>
              </w:rPr>
              <w:lastRenderedPageBreak/>
              <w:t>2个离行式自助银行）</w:t>
            </w:r>
          </w:p>
        </w:tc>
        <w:tc>
          <w:tcPr>
            <w:tcW w:w="1527" w:type="dxa"/>
            <w:tcBorders>
              <w:top w:val="single" w:sz="4" w:space="0" w:color="000000"/>
              <w:left w:val="nil"/>
              <w:bottom w:val="single" w:sz="4" w:space="0" w:color="000000"/>
              <w:right w:val="single" w:sz="4" w:space="0" w:color="000000"/>
            </w:tcBorders>
            <w:shd w:val="clear" w:color="auto" w:fill="FFFFFF"/>
            <w:noWrap/>
            <w:vAlign w:val="center"/>
          </w:tcPr>
          <w:p w:rsidR="00FF3687" w:rsidRDefault="003B4250">
            <w:pPr>
              <w:widowControl/>
              <w:jc w:val="center"/>
              <w:textAlignment w:val="center"/>
              <w:rPr>
                <w:rFonts w:ascii="彩虹粗仿宋" w:eastAsia="彩虹粗仿宋" w:hAnsi="彩虹粗仿宋" w:cs="彩虹粗仿宋"/>
                <w:color w:val="000000"/>
                <w:szCs w:val="21"/>
              </w:rPr>
            </w:pPr>
            <w:r>
              <w:rPr>
                <w:rFonts w:ascii="彩虹粗仿宋" w:eastAsia="彩虹粗仿宋" w:hAnsi="彩虹粗仿宋" w:cs="彩虹粗仿宋" w:hint="eastAsia"/>
                <w:color w:val="000000"/>
                <w:kern w:val="0"/>
                <w:szCs w:val="21"/>
                <w:lang w:bidi="ar"/>
              </w:rPr>
              <w:lastRenderedPageBreak/>
              <w:t>分行</w:t>
            </w:r>
            <w:r w:rsidR="00F0798C">
              <w:rPr>
                <w:rFonts w:ascii="彩虹粗仿宋" w:eastAsia="彩虹粗仿宋" w:hAnsi="彩虹粗仿宋" w:cs="彩虹粗仿宋" w:hint="eastAsia"/>
                <w:color w:val="000000"/>
                <w:kern w:val="0"/>
                <w:szCs w:val="21"/>
                <w:lang w:bidi="ar"/>
              </w:rPr>
              <w:t>机关</w:t>
            </w:r>
          </w:p>
        </w:tc>
        <w:tc>
          <w:tcPr>
            <w:tcW w:w="799" w:type="dxa"/>
            <w:tcBorders>
              <w:top w:val="nil"/>
              <w:left w:val="single" w:sz="4" w:space="0" w:color="000000"/>
              <w:bottom w:val="single" w:sz="4" w:space="0" w:color="000000"/>
              <w:right w:val="single" w:sz="4" w:space="0" w:color="000000"/>
            </w:tcBorders>
            <w:shd w:val="clear" w:color="auto" w:fill="FFFFFF"/>
            <w:noWrap/>
            <w:vAlign w:val="center"/>
          </w:tcPr>
          <w:p w:rsidR="00FF3687" w:rsidRDefault="00F0798C">
            <w:pPr>
              <w:widowControl/>
              <w:jc w:val="center"/>
              <w:textAlignment w:val="center"/>
              <w:rPr>
                <w:rFonts w:ascii="彩虹粗仿宋" w:eastAsia="彩虹粗仿宋" w:hAnsi="彩虹粗仿宋" w:cs="彩虹粗仿宋"/>
                <w:color w:val="000000"/>
                <w:szCs w:val="21"/>
              </w:rPr>
            </w:pPr>
            <w:r>
              <w:rPr>
                <w:rFonts w:ascii="彩虹粗仿宋" w:eastAsia="彩虹粗仿宋" w:hAnsi="彩虹粗仿宋" w:cs="彩虹粗仿宋"/>
                <w:color w:val="000000"/>
                <w:kern w:val="0"/>
                <w:szCs w:val="21"/>
                <w:lang w:bidi="ar"/>
              </w:rPr>
              <w:t>6</w:t>
            </w:r>
          </w:p>
        </w:tc>
        <w:tc>
          <w:tcPr>
            <w:tcW w:w="5669" w:type="dxa"/>
            <w:tcBorders>
              <w:top w:val="nil"/>
              <w:left w:val="nil"/>
              <w:bottom w:val="single" w:sz="8" w:space="0" w:color="000000"/>
              <w:right w:val="single" w:sz="8" w:space="0" w:color="000000"/>
            </w:tcBorders>
            <w:shd w:val="clear" w:color="auto" w:fill="auto"/>
            <w:noWrap/>
            <w:vAlign w:val="center"/>
          </w:tcPr>
          <w:p w:rsidR="00FF3687" w:rsidRDefault="003B4250" w:rsidP="00601984">
            <w:pPr>
              <w:widowControl/>
              <w:jc w:val="left"/>
              <w:textAlignment w:val="center"/>
              <w:rPr>
                <w:rFonts w:ascii="彩虹粗仿宋" w:eastAsia="彩虹粗仿宋" w:hAnsi="彩虹粗仿宋" w:cs="彩虹粗仿宋"/>
                <w:color w:val="10000A"/>
                <w:szCs w:val="21"/>
              </w:rPr>
            </w:pPr>
            <w:r>
              <w:rPr>
                <w:rFonts w:ascii="彩虹粗仿宋" w:eastAsia="彩虹粗仿宋" w:hAnsi="彩虹粗仿宋" w:cs="彩虹粗仿宋" w:hint="eastAsia"/>
                <w:color w:val="10000A"/>
                <w:kern w:val="0"/>
                <w:szCs w:val="21"/>
                <w:lang w:bidi="ar"/>
              </w:rPr>
              <w:t>负责公共区域、楼道、卫生间的卫生保洁工作；负责各楼层会议室、休息室、开水间的保洁卫生；</w:t>
            </w:r>
            <w:r w:rsidR="00601984">
              <w:rPr>
                <w:rFonts w:ascii="彩虹粗仿宋" w:eastAsia="彩虹粗仿宋" w:hAnsi="彩虹粗仿宋" w:cs="彩虹粗仿宋" w:hint="eastAsia"/>
                <w:color w:val="10000A"/>
                <w:kern w:val="0"/>
                <w:szCs w:val="21"/>
                <w:lang w:bidi="ar"/>
              </w:rPr>
              <w:t>负责各楼层办公室及工位区等办公环境垃圾的收集和卫生清理工作</w:t>
            </w:r>
            <w:r>
              <w:rPr>
                <w:rFonts w:ascii="彩虹粗仿宋" w:eastAsia="彩虹粗仿宋" w:hAnsi="彩虹粗仿宋" w:cs="彩虹粗仿宋" w:hint="eastAsia"/>
                <w:color w:val="10000A"/>
                <w:kern w:val="0"/>
                <w:szCs w:val="21"/>
                <w:lang w:bidi="ar"/>
              </w:rPr>
              <w:t>。</w:t>
            </w:r>
          </w:p>
        </w:tc>
      </w:tr>
      <w:tr w:rsidR="00FF3687" w:rsidTr="00601984">
        <w:trPr>
          <w:trHeight w:val="480"/>
        </w:trPr>
        <w:tc>
          <w:tcPr>
            <w:tcW w:w="793" w:type="dxa"/>
            <w:vMerge/>
            <w:tcBorders>
              <w:left w:val="single" w:sz="4" w:space="0" w:color="000000"/>
              <w:right w:val="single" w:sz="4" w:space="0" w:color="000000"/>
            </w:tcBorders>
            <w:shd w:val="clear" w:color="auto" w:fill="FFFFFF"/>
            <w:vAlign w:val="center"/>
          </w:tcPr>
          <w:p w:rsidR="00FF3687" w:rsidRDefault="00FF3687">
            <w:pPr>
              <w:jc w:val="center"/>
              <w:rPr>
                <w:rFonts w:ascii="彩虹粗仿宋" w:eastAsia="彩虹粗仿宋" w:hAnsi="彩虹粗仿宋" w:cs="彩虹粗仿宋"/>
                <w:color w:val="000000"/>
                <w:szCs w:val="21"/>
              </w:rPr>
            </w:pPr>
          </w:p>
        </w:tc>
        <w:tc>
          <w:tcPr>
            <w:tcW w:w="1527" w:type="dxa"/>
            <w:tcBorders>
              <w:top w:val="single" w:sz="4" w:space="0" w:color="000000"/>
              <w:left w:val="nil"/>
              <w:bottom w:val="single" w:sz="4" w:space="0" w:color="auto"/>
              <w:right w:val="single" w:sz="4" w:space="0" w:color="000000"/>
            </w:tcBorders>
            <w:shd w:val="clear" w:color="auto" w:fill="FFFFFF"/>
            <w:noWrap/>
            <w:vAlign w:val="center"/>
          </w:tcPr>
          <w:p w:rsidR="00FF3687" w:rsidRDefault="00601984" w:rsidP="00601984">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综合型</w:t>
            </w:r>
            <w:r w:rsidR="003B4250">
              <w:rPr>
                <w:rFonts w:ascii="彩虹粗仿宋" w:eastAsia="彩虹粗仿宋" w:hAnsi="彩虹粗仿宋" w:cs="彩虹粗仿宋" w:hint="eastAsia"/>
                <w:color w:val="000000"/>
                <w:kern w:val="0"/>
                <w:szCs w:val="21"/>
                <w:lang w:bidi="ar"/>
              </w:rPr>
              <w:t>支行</w:t>
            </w:r>
          </w:p>
        </w:tc>
        <w:tc>
          <w:tcPr>
            <w:tcW w:w="799" w:type="dxa"/>
            <w:tcBorders>
              <w:top w:val="single" w:sz="4" w:space="0" w:color="000000"/>
              <w:left w:val="single" w:sz="4" w:space="0" w:color="000000"/>
              <w:bottom w:val="single" w:sz="4" w:space="0" w:color="auto"/>
              <w:right w:val="single" w:sz="4" w:space="0" w:color="000000"/>
            </w:tcBorders>
            <w:shd w:val="clear" w:color="auto" w:fill="FFFFFF"/>
            <w:noWrap/>
            <w:vAlign w:val="center"/>
          </w:tcPr>
          <w:p w:rsidR="00FF3687" w:rsidRDefault="008C3705">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10</w:t>
            </w:r>
          </w:p>
        </w:tc>
        <w:tc>
          <w:tcPr>
            <w:tcW w:w="5669" w:type="dxa"/>
            <w:tcBorders>
              <w:top w:val="nil"/>
              <w:left w:val="nil"/>
              <w:bottom w:val="single" w:sz="4" w:space="0" w:color="auto"/>
              <w:right w:val="single" w:sz="8" w:space="0" w:color="000000"/>
            </w:tcBorders>
            <w:shd w:val="clear" w:color="auto" w:fill="auto"/>
            <w:noWrap/>
            <w:vAlign w:val="center"/>
          </w:tcPr>
          <w:p w:rsidR="00FF3687" w:rsidRDefault="003B4250" w:rsidP="008C3705">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负责支行办公</w:t>
            </w:r>
            <w:r w:rsidR="008C3705">
              <w:rPr>
                <w:rFonts w:ascii="彩虹粗仿宋" w:eastAsia="彩虹粗仿宋" w:hAnsi="彩虹粗仿宋" w:cs="彩虹粗仿宋" w:hint="eastAsia"/>
                <w:color w:val="000000"/>
                <w:kern w:val="0"/>
                <w:szCs w:val="21"/>
                <w:lang w:bidi="ar"/>
              </w:rPr>
              <w:t>区域及支行本部营业网点</w:t>
            </w:r>
            <w:r>
              <w:rPr>
                <w:rFonts w:ascii="彩虹粗仿宋" w:eastAsia="彩虹粗仿宋" w:hAnsi="彩虹粗仿宋" w:cs="彩虹粗仿宋" w:hint="eastAsia"/>
                <w:color w:val="000000"/>
                <w:kern w:val="0"/>
                <w:szCs w:val="21"/>
                <w:lang w:bidi="ar"/>
              </w:rPr>
              <w:t>的卫生保洁工作。</w:t>
            </w:r>
          </w:p>
        </w:tc>
      </w:tr>
      <w:tr w:rsidR="00601984" w:rsidTr="008C3705">
        <w:trPr>
          <w:trHeight w:val="921"/>
        </w:trPr>
        <w:tc>
          <w:tcPr>
            <w:tcW w:w="793" w:type="dxa"/>
            <w:vMerge/>
            <w:tcBorders>
              <w:left w:val="single" w:sz="4" w:space="0" w:color="000000"/>
              <w:right w:val="single" w:sz="4" w:space="0" w:color="000000"/>
            </w:tcBorders>
            <w:shd w:val="clear" w:color="auto" w:fill="FFFFFF"/>
            <w:vAlign w:val="center"/>
          </w:tcPr>
          <w:p w:rsidR="00601984" w:rsidRDefault="00601984">
            <w:pPr>
              <w:jc w:val="center"/>
              <w:rPr>
                <w:rFonts w:ascii="彩虹粗仿宋" w:eastAsia="彩虹粗仿宋" w:hAnsi="彩虹粗仿宋" w:cs="彩虹粗仿宋"/>
                <w:color w:val="000000"/>
                <w:szCs w:val="21"/>
              </w:rPr>
            </w:pPr>
          </w:p>
        </w:tc>
        <w:tc>
          <w:tcPr>
            <w:tcW w:w="1527" w:type="dxa"/>
            <w:tcBorders>
              <w:top w:val="single" w:sz="4" w:space="0" w:color="auto"/>
              <w:left w:val="nil"/>
              <w:bottom w:val="single" w:sz="4" w:space="0" w:color="000000"/>
              <w:right w:val="single" w:sz="4" w:space="0" w:color="000000"/>
            </w:tcBorders>
            <w:shd w:val="clear" w:color="auto" w:fill="FFFFFF"/>
            <w:noWrap/>
            <w:vAlign w:val="center"/>
          </w:tcPr>
          <w:p w:rsidR="00601984" w:rsidRDefault="00601984" w:rsidP="00601984">
            <w:pPr>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各营业网点</w:t>
            </w:r>
          </w:p>
        </w:tc>
        <w:tc>
          <w:tcPr>
            <w:tcW w:w="799" w:type="dxa"/>
            <w:tcBorders>
              <w:top w:val="single" w:sz="4" w:space="0" w:color="auto"/>
              <w:left w:val="single" w:sz="4" w:space="0" w:color="000000"/>
              <w:bottom w:val="single" w:sz="4" w:space="0" w:color="000000"/>
              <w:right w:val="single" w:sz="4" w:space="0" w:color="000000"/>
            </w:tcBorders>
            <w:shd w:val="clear" w:color="auto" w:fill="FFFFFF"/>
            <w:noWrap/>
            <w:vAlign w:val="center"/>
          </w:tcPr>
          <w:p w:rsidR="00601984" w:rsidRDefault="00601984" w:rsidP="00601984">
            <w:pPr>
              <w:jc w:val="center"/>
              <w:textAlignment w:val="center"/>
              <w:rPr>
                <w:rFonts w:ascii="彩虹粗仿宋" w:eastAsia="彩虹粗仿宋" w:hAnsi="彩虹粗仿宋" w:cs="彩虹粗仿宋"/>
                <w:color w:val="000000"/>
                <w:kern w:val="0"/>
                <w:szCs w:val="21"/>
                <w:lang w:bidi="ar"/>
              </w:rPr>
            </w:pPr>
          </w:p>
        </w:tc>
        <w:tc>
          <w:tcPr>
            <w:tcW w:w="5669" w:type="dxa"/>
            <w:tcBorders>
              <w:top w:val="single" w:sz="4" w:space="0" w:color="auto"/>
              <w:left w:val="nil"/>
              <w:bottom w:val="single" w:sz="8" w:space="0" w:color="000000"/>
              <w:right w:val="single" w:sz="8" w:space="0" w:color="000000"/>
            </w:tcBorders>
            <w:shd w:val="clear" w:color="auto" w:fill="auto"/>
            <w:noWrap/>
            <w:vAlign w:val="center"/>
          </w:tcPr>
          <w:p w:rsidR="00601984" w:rsidRDefault="00601984" w:rsidP="00601984">
            <w:pPr>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负责3</w:t>
            </w:r>
            <w:r>
              <w:rPr>
                <w:rFonts w:ascii="彩虹粗仿宋" w:eastAsia="彩虹粗仿宋" w:hAnsi="彩虹粗仿宋" w:cs="彩虹粗仿宋"/>
                <w:color w:val="000000"/>
                <w:kern w:val="0"/>
                <w:szCs w:val="21"/>
                <w:lang w:bidi="ar"/>
              </w:rPr>
              <w:t>9</w:t>
            </w:r>
            <w:r>
              <w:rPr>
                <w:rFonts w:ascii="彩虹粗仿宋" w:eastAsia="彩虹粗仿宋" w:hAnsi="彩虹粗仿宋" w:cs="彩虹粗仿宋" w:hint="eastAsia"/>
                <w:color w:val="000000"/>
                <w:kern w:val="0"/>
                <w:szCs w:val="21"/>
                <w:lang w:bidi="ar"/>
              </w:rPr>
              <w:t>个营业网点的</w:t>
            </w:r>
            <w:r w:rsidR="008C3705">
              <w:rPr>
                <w:rFonts w:ascii="彩虹粗仿宋" w:eastAsia="彩虹粗仿宋" w:hAnsi="彩虹粗仿宋" w:cs="彩虹粗仿宋" w:hint="eastAsia"/>
                <w:color w:val="000000"/>
                <w:kern w:val="0"/>
                <w:szCs w:val="21"/>
                <w:lang w:bidi="ar"/>
              </w:rPr>
              <w:t>卫生</w:t>
            </w:r>
            <w:r>
              <w:rPr>
                <w:rFonts w:ascii="彩虹粗仿宋" w:eastAsia="彩虹粗仿宋" w:hAnsi="彩虹粗仿宋" w:cs="彩虹粗仿宋" w:hint="eastAsia"/>
                <w:color w:val="000000"/>
                <w:kern w:val="0"/>
                <w:szCs w:val="21"/>
                <w:lang w:bidi="ar"/>
              </w:rPr>
              <w:t>保洁工作，每天工作2小时（1</w:t>
            </w:r>
            <w:r>
              <w:rPr>
                <w:rFonts w:ascii="彩虹粗仿宋" w:eastAsia="彩虹粗仿宋" w:hAnsi="彩虹粗仿宋" w:cs="彩虹粗仿宋"/>
                <w:color w:val="000000"/>
                <w:kern w:val="0"/>
                <w:szCs w:val="21"/>
                <w:lang w:bidi="ar"/>
              </w:rPr>
              <w:t>7</w:t>
            </w:r>
            <w:r>
              <w:rPr>
                <w:rFonts w:ascii="彩虹粗仿宋" w:eastAsia="彩虹粗仿宋" w:hAnsi="彩虹粗仿宋" w:cs="彩虹粗仿宋" w:hint="eastAsia"/>
                <w:color w:val="000000"/>
                <w:kern w:val="0"/>
                <w:szCs w:val="21"/>
                <w:lang w:bidi="ar"/>
              </w:rPr>
              <w:t>时至1</w:t>
            </w:r>
            <w:r>
              <w:rPr>
                <w:rFonts w:ascii="彩虹粗仿宋" w:eastAsia="彩虹粗仿宋" w:hAnsi="彩虹粗仿宋" w:cs="彩虹粗仿宋"/>
                <w:color w:val="000000"/>
                <w:kern w:val="0"/>
                <w:szCs w:val="21"/>
                <w:lang w:bidi="ar"/>
              </w:rPr>
              <w:t>9</w:t>
            </w:r>
            <w:r>
              <w:rPr>
                <w:rFonts w:ascii="彩虹粗仿宋" w:eastAsia="彩虹粗仿宋" w:hAnsi="彩虹粗仿宋" w:cs="彩虹粗仿宋" w:hint="eastAsia"/>
                <w:color w:val="000000"/>
                <w:kern w:val="0"/>
                <w:szCs w:val="21"/>
                <w:lang w:bidi="ar"/>
              </w:rPr>
              <w:t>时）</w:t>
            </w:r>
          </w:p>
        </w:tc>
      </w:tr>
      <w:tr w:rsidR="00FF3687" w:rsidTr="008C3705">
        <w:trPr>
          <w:trHeight w:val="500"/>
        </w:trPr>
        <w:tc>
          <w:tcPr>
            <w:tcW w:w="793" w:type="dxa"/>
            <w:vMerge/>
            <w:tcBorders>
              <w:left w:val="single" w:sz="4" w:space="0" w:color="000000"/>
              <w:bottom w:val="single" w:sz="4" w:space="0" w:color="000000"/>
              <w:right w:val="single" w:sz="4" w:space="0" w:color="000000"/>
            </w:tcBorders>
            <w:shd w:val="clear" w:color="auto" w:fill="FFFFFF"/>
            <w:vAlign w:val="center"/>
          </w:tcPr>
          <w:p w:rsidR="00FF3687" w:rsidRDefault="00FF3687">
            <w:pPr>
              <w:widowControl/>
              <w:jc w:val="center"/>
              <w:textAlignment w:val="center"/>
              <w:rPr>
                <w:rFonts w:ascii="彩虹粗仿宋" w:eastAsia="彩虹粗仿宋" w:hAnsi="彩虹粗仿宋" w:cs="彩虹粗仿宋"/>
                <w:color w:val="000000"/>
                <w:kern w:val="0"/>
                <w:szCs w:val="21"/>
                <w:lang w:bidi="ar"/>
              </w:rPr>
            </w:pPr>
          </w:p>
        </w:tc>
        <w:tc>
          <w:tcPr>
            <w:tcW w:w="1527" w:type="dxa"/>
            <w:tcBorders>
              <w:top w:val="single" w:sz="4" w:space="0" w:color="000000"/>
              <w:left w:val="nil"/>
              <w:bottom w:val="single" w:sz="4" w:space="0" w:color="000000"/>
              <w:right w:val="single" w:sz="4" w:space="0" w:color="000000"/>
            </w:tcBorders>
            <w:shd w:val="clear" w:color="auto" w:fill="FFFFFF"/>
            <w:noWrap/>
            <w:vAlign w:val="center"/>
          </w:tcPr>
          <w:p w:rsidR="00FF3687" w:rsidRDefault="003B4250">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离行自助银行</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FF3687" w:rsidRDefault="00FF3687">
            <w:pPr>
              <w:widowControl/>
              <w:jc w:val="center"/>
              <w:textAlignment w:val="center"/>
              <w:rPr>
                <w:rFonts w:ascii="彩虹粗仿宋" w:eastAsia="彩虹粗仿宋" w:hAnsi="彩虹粗仿宋" w:cs="彩虹粗仿宋"/>
                <w:color w:val="000000"/>
                <w:kern w:val="0"/>
                <w:szCs w:val="21"/>
                <w:lang w:bidi="ar"/>
              </w:rPr>
            </w:pPr>
          </w:p>
        </w:tc>
        <w:tc>
          <w:tcPr>
            <w:tcW w:w="5669" w:type="dxa"/>
            <w:tcBorders>
              <w:top w:val="nil"/>
              <w:left w:val="nil"/>
              <w:bottom w:val="single" w:sz="8" w:space="0" w:color="000000"/>
              <w:right w:val="single" w:sz="8" w:space="0" w:color="000000"/>
            </w:tcBorders>
            <w:shd w:val="clear" w:color="auto" w:fill="auto"/>
            <w:noWrap/>
            <w:vAlign w:val="center"/>
          </w:tcPr>
          <w:p w:rsidR="00FF3687" w:rsidRDefault="003B4250" w:rsidP="008C3705">
            <w:pPr>
              <w:widowControl/>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负责离行</w:t>
            </w:r>
            <w:r w:rsidR="00601984">
              <w:rPr>
                <w:rFonts w:ascii="彩虹粗仿宋" w:eastAsia="彩虹粗仿宋" w:hAnsi="彩虹粗仿宋" w:cs="彩虹粗仿宋" w:hint="eastAsia"/>
                <w:color w:val="000000"/>
                <w:kern w:val="0"/>
                <w:szCs w:val="21"/>
                <w:lang w:bidi="ar"/>
              </w:rPr>
              <w:t>式自助银行卫生</w:t>
            </w:r>
            <w:r w:rsidR="008C3705">
              <w:rPr>
                <w:rFonts w:ascii="彩虹粗仿宋" w:eastAsia="彩虹粗仿宋" w:hAnsi="彩虹粗仿宋" w:cs="彩虹粗仿宋" w:hint="eastAsia"/>
                <w:color w:val="000000"/>
                <w:kern w:val="0"/>
                <w:szCs w:val="21"/>
                <w:lang w:bidi="ar"/>
              </w:rPr>
              <w:t>，每天工作约0</w:t>
            </w:r>
            <w:r w:rsidR="008C3705">
              <w:rPr>
                <w:rFonts w:ascii="彩虹粗仿宋" w:eastAsia="彩虹粗仿宋" w:hAnsi="彩虹粗仿宋" w:cs="彩虹粗仿宋"/>
                <w:color w:val="000000"/>
                <w:kern w:val="0"/>
                <w:szCs w:val="21"/>
                <w:lang w:bidi="ar"/>
              </w:rPr>
              <w:t>.5</w:t>
            </w:r>
            <w:r w:rsidR="008C3705">
              <w:rPr>
                <w:rFonts w:ascii="彩虹粗仿宋" w:eastAsia="彩虹粗仿宋" w:hAnsi="彩虹粗仿宋" w:cs="彩虹粗仿宋" w:hint="eastAsia"/>
                <w:color w:val="000000"/>
                <w:kern w:val="0"/>
                <w:szCs w:val="21"/>
                <w:lang w:bidi="ar"/>
              </w:rPr>
              <w:t>小时。</w:t>
            </w:r>
          </w:p>
        </w:tc>
      </w:tr>
      <w:tr w:rsidR="0049457B">
        <w:trPr>
          <w:trHeight w:val="457"/>
        </w:trPr>
        <w:tc>
          <w:tcPr>
            <w:tcW w:w="79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电工</w:t>
            </w:r>
            <w:r>
              <w:rPr>
                <w:rFonts w:ascii="彩虹粗仿宋" w:eastAsia="彩虹粗仿宋" w:hAnsi="彩虹粗仿宋" w:cs="彩虹粗仿宋"/>
                <w:color w:val="000000"/>
                <w:kern w:val="0"/>
                <w:szCs w:val="21"/>
                <w:lang w:bidi="ar"/>
              </w:rPr>
              <w:t>7</w:t>
            </w:r>
            <w:r>
              <w:rPr>
                <w:rFonts w:ascii="彩虹粗仿宋" w:eastAsia="彩虹粗仿宋" w:hAnsi="彩虹粗仿宋" w:cs="彩虹粗仿宋" w:hint="eastAsia"/>
                <w:color w:val="000000"/>
                <w:kern w:val="0"/>
                <w:szCs w:val="21"/>
                <w:lang w:bidi="ar"/>
              </w:rPr>
              <w:t>人</w:t>
            </w:r>
          </w:p>
        </w:tc>
        <w:tc>
          <w:tcPr>
            <w:tcW w:w="152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茂名市区</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3</w:t>
            </w:r>
          </w:p>
        </w:tc>
        <w:tc>
          <w:tcPr>
            <w:tcW w:w="5669" w:type="dxa"/>
            <w:tcBorders>
              <w:top w:val="nil"/>
              <w:left w:val="nil"/>
              <w:bottom w:val="single" w:sz="8" w:space="0" w:color="000000"/>
              <w:right w:val="single" w:sz="8" w:space="0" w:color="000000"/>
            </w:tcBorders>
            <w:shd w:val="clear" w:color="auto" w:fill="auto"/>
            <w:noWrap/>
            <w:vAlign w:val="center"/>
          </w:tcPr>
          <w:p w:rsidR="0049457B" w:rsidRDefault="0049457B" w:rsidP="0049457B">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负责办公场所用电日常巡检，负责大楼会场设备管理，负责协调大楼各项工程问题的处理，负责实施大楼重要部位雨季的防汛防风防灾工作，负责本大楼电梯维保监督、熟悉强电操作规程以及持证上岗。</w:t>
            </w:r>
          </w:p>
        </w:tc>
      </w:tr>
      <w:tr w:rsidR="0049457B">
        <w:trPr>
          <w:trHeight w:val="560"/>
        </w:trPr>
        <w:tc>
          <w:tcPr>
            <w:tcW w:w="79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县支行</w:t>
            </w:r>
          </w:p>
        </w:tc>
        <w:tc>
          <w:tcPr>
            <w:tcW w:w="7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4</w:t>
            </w:r>
          </w:p>
        </w:tc>
        <w:tc>
          <w:tcPr>
            <w:tcW w:w="5669" w:type="dxa"/>
            <w:tcBorders>
              <w:top w:val="nil"/>
              <w:left w:val="nil"/>
              <w:bottom w:val="single" w:sz="8" w:space="0" w:color="000000"/>
              <w:right w:val="single" w:sz="8" w:space="0" w:color="000000"/>
            </w:tcBorders>
            <w:shd w:val="clear" w:color="auto" w:fill="auto"/>
            <w:noWrap/>
            <w:vAlign w:val="center"/>
          </w:tcPr>
          <w:p w:rsidR="0049457B" w:rsidRDefault="0049457B" w:rsidP="0049457B">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负责阳春支行办公大楼、漠江支行、迎宾支行水电维修，兼阳春支行门卫。</w:t>
            </w:r>
          </w:p>
        </w:tc>
      </w:tr>
      <w:tr w:rsidR="0049457B" w:rsidTr="0049457B">
        <w:trPr>
          <w:trHeight w:val="712"/>
        </w:trPr>
        <w:tc>
          <w:tcPr>
            <w:tcW w:w="793" w:type="dxa"/>
            <w:vMerge w:val="restart"/>
            <w:tcBorders>
              <w:top w:val="single" w:sz="4" w:space="0" w:color="000000"/>
              <w:left w:val="single" w:sz="4" w:space="0" w:color="000000"/>
              <w:right w:val="single" w:sz="4" w:space="0" w:color="000000"/>
            </w:tcBorders>
            <w:shd w:val="clear" w:color="auto" w:fill="auto"/>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驾驶员</w:t>
            </w:r>
            <w:r>
              <w:rPr>
                <w:rFonts w:ascii="彩虹粗仿宋" w:eastAsia="彩虹粗仿宋" w:hAnsi="彩虹粗仿宋" w:cs="彩虹粗仿宋"/>
                <w:color w:val="000000"/>
                <w:kern w:val="0"/>
                <w:szCs w:val="21"/>
                <w:lang w:bidi="ar"/>
              </w:rPr>
              <w:t>11</w:t>
            </w:r>
            <w:r>
              <w:rPr>
                <w:rFonts w:ascii="彩虹粗仿宋" w:eastAsia="彩虹粗仿宋" w:hAnsi="彩虹粗仿宋" w:cs="彩虹粗仿宋" w:hint="eastAsia"/>
                <w:color w:val="000000"/>
                <w:kern w:val="0"/>
                <w:szCs w:val="21"/>
                <w:lang w:bidi="ar"/>
              </w:rPr>
              <w:t>人</w:t>
            </w:r>
          </w:p>
        </w:tc>
        <w:tc>
          <w:tcPr>
            <w:tcW w:w="1527"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分行本部</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6</w:t>
            </w:r>
          </w:p>
        </w:tc>
        <w:tc>
          <w:tcPr>
            <w:tcW w:w="5669" w:type="dxa"/>
            <w:tcBorders>
              <w:top w:val="nil"/>
              <w:left w:val="nil"/>
              <w:bottom w:val="single" w:sz="8" w:space="0" w:color="000000"/>
              <w:right w:val="single" w:sz="8" w:space="0" w:color="000000"/>
            </w:tcBorders>
            <w:shd w:val="clear" w:color="auto" w:fill="auto"/>
            <w:noWrap/>
            <w:vAlign w:val="center"/>
          </w:tcPr>
          <w:p w:rsidR="0049457B" w:rsidRDefault="0049457B" w:rsidP="0049457B">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负责分行本部的业务用车</w:t>
            </w:r>
            <w:r w:rsidR="00FE721B">
              <w:rPr>
                <w:rFonts w:ascii="彩虹粗仿宋" w:eastAsia="彩虹粗仿宋" w:hAnsi="彩虹粗仿宋" w:cs="彩虹粗仿宋" w:hint="eastAsia"/>
                <w:color w:val="000000"/>
                <w:kern w:val="0"/>
                <w:szCs w:val="21"/>
                <w:lang w:bidi="ar"/>
              </w:rPr>
              <w:t>代驾</w:t>
            </w:r>
            <w:r>
              <w:rPr>
                <w:rFonts w:ascii="彩虹粗仿宋" w:eastAsia="彩虹粗仿宋" w:hAnsi="彩虹粗仿宋" w:cs="彩虹粗仿宋" w:hint="eastAsia"/>
                <w:color w:val="000000"/>
                <w:kern w:val="0"/>
                <w:szCs w:val="21"/>
                <w:lang w:bidi="ar"/>
              </w:rPr>
              <w:t>服务，及时出车、车辆维护、车辆卫生等工作，设1名驾驶员主管。</w:t>
            </w:r>
          </w:p>
        </w:tc>
      </w:tr>
      <w:tr w:rsidR="0049457B" w:rsidTr="0049457B">
        <w:trPr>
          <w:trHeight w:val="541"/>
        </w:trPr>
        <w:tc>
          <w:tcPr>
            <w:tcW w:w="793" w:type="dxa"/>
            <w:vMerge/>
            <w:tcBorders>
              <w:left w:val="single" w:sz="4" w:space="0" w:color="000000"/>
              <w:right w:val="single" w:sz="4" w:space="0" w:color="000000"/>
            </w:tcBorders>
            <w:shd w:val="clear" w:color="auto" w:fill="auto"/>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p>
        </w:tc>
        <w:tc>
          <w:tcPr>
            <w:tcW w:w="1527" w:type="dxa"/>
            <w:tcBorders>
              <w:top w:val="single" w:sz="4" w:space="0" w:color="000000"/>
              <w:left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综合型支行</w:t>
            </w:r>
          </w:p>
        </w:tc>
        <w:tc>
          <w:tcPr>
            <w:tcW w:w="799" w:type="dxa"/>
            <w:tcBorders>
              <w:top w:val="single" w:sz="4" w:space="0" w:color="000000"/>
              <w:left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5</w:t>
            </w:r>
          </w:p>
        </w:tc>
        <w:tc>
          <w:tcPr>
            <w:tcW w:w="5669" w:type="dxa"/>
            <w:tcBorders>
              <w:top w:val="nil"/>
              <w:left w:val="nil"/>
              <w:bottom w:val="single" w:sz="4" w:space="0" w:color="auto"/>
              <w:right w:val="single" w:sz="8" w:space="0" w:color="000000"/>
            </w:tcBorders>
            <w:shd w:val="clear" w:color="auto" w:fill="auto"/>
            <w:noWrap/>
            <w:vAlign w:val="center"/>
          </w:tcPr>
          <w:p w:rsidR="0049457B" w:rsidRDefault="0049457B" w:rsidP="0049457B">
            <w:pPr>
              <w:widowControl/>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负责电白、化州、高州、信宜、滨海支行的业务用车</w:t>
            </w:r>
            <w:r w:rsidR="00FE721B">
              <w:rPr>
                <w:rFonts w:ascii="彩虹粗仿宋" w:eastAsia="彩虹粗仿宋" w:hAnsi="彩虹粗仿宋" w:cs="彩虹粗仿宋" w:hint="eastAsia"/>
                <w:color w:val="000000"/>
                <w:kern w:val="0"/>
                <w:szCs w:val="21"/>
                <w:lang w:bidi="ar"/>
              </w:rPr>
              <w:t>代驾</w:t>
            </w:r>
            <w:r>
              <w:rPr>
                <w:rFonts w:ascii="彩虹粗仿宋" w:eastAsia="彩虹粗仿宋" w:hAnsi="彩虹粗仿宋" w:cs="彩虹粗仿宋" w:hint="eastAsia"/>
                <w:color w:val="000000"/>
                <w:kern w:val="0"/>
                <w:szCs w:val="21"/>
                <w:lang w:bidi="ar"/>
              </w:rPr>
              <w:t>服务，及时出车、车辆维护、车辆卫生等工作。</w:t>
            </w:r>
          </w:p>
        </w:tc>
      </w:tr>
      <w:tr w:rsidR="0049457B" w:rsidTr="0049457B">
        <w:trPr>
          <w:trHeight w:val="500"/>
        </w:trPr>
        <w:tc>
          <w:tcPr>
            <w:tcW w:w="793" w:type="dxa"/>
            <w:vMerge w:val="restart"/>
            <w:tcBorders>
              <w:top w:val="single" w:sz="4" w:space="0" w:color="000000"/>
              <w:left w:val="single" w:sz="4" w:space="0" w:color="000000"/>
              <w:right w:val="single" w:sz="4" w:space="0" w:color="000000"/>
            </w:tcBorders>
            <w:shd w:val="clear" w:color="auto" w:fill="auto"/>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门卫</w:t>
            </w:r>
            <w:r>
              <w:rPr>
                <w:rFonts w:ascii="彩虹粗仿宋" w:eastAsia="彩虹粗仿宋" w:hAnsi="彩虹粗仿宋" w:cs="彩虹粗仿宋"/>
                <w:color w:val="000000"/>
                <w:kern w:val="0"/>
                <w:szCs w:val="21"/>
                <w:lang w:bidi="ar"/>
              </w:rPr>
              <w:t>16</w:t>
            </w:r>
            <w:r>
              <w:rPr>
                <w:rFonts w:ascii="彩虹粗仿宋" w:eastAsia="彩虹粗仿宋" w:hAnsi="彩虹粗仿宋" w:cs="彩虹粗仿宋" w:hint="eastAsia"/>
                <w:color w:val="000000"/>
                <w:kern w:val="0"/>
                <w:szCs w:val="21"/>
                <w:lang w:bidi="ar"/>
              </w:rPr>
              <w:t>人</w:t>
            </w:r>
          </w:p>
        </w:tc>
        <w:tc>
          <w:tcPr>
            <w:tcW w:w="1527" w:type="dxa"/>
            <w:tcBorders>
              <w:top w:val="single" w:sz="4" w:space="0" w:color="000000"/>
              <w:left w:val="nil"/>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分行机关</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4</w:t>
            </w:r>
          </w:p>
        </w:tc>
        <w:tc>
          <w:tcPr>
            <w:tcW w:w="5669" w:type="dxa"/>
            <w:tcBorders>
              <w:top w:val="single" w:sz="4" w:space="0" w:color="auto"/>
              <w:left w:val="nil"/>
              <w:bottom w:val="single" w:sz="8" w:space="0" w:color="000000"/>
              <w:right w:val="single" w:sz="8" w:space="0" w:color="000000"/>
            </w:tcBorders>
            <w:shd w:val="clear" w:color="auto" w:fill="auto"/>
            <w:noWrap/>
            <w:vAlign w:val="center"/>
          </w:tcPr>
          <w:p w:rsidR="0049457B" w:rsidRDefault="0049457B" w:rsidP="0049457B">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负责分行本部和油四办公区停车场秩序维稳工作</w:t>
            </w:r>
          </w:p>
        </w:tc>
      </w:tr>
      <w:tr w:rsidR="0049457B">
        <w:trPr>
          <w:trHeight w:val="500"/>
        </w:trPr>
        <w:tc>
          <w:tcPr>
            <w:tcW w:w="793" w:type="dxa"/>
            <w:vMerge/>
            <w:tcBorders>
              <w:left w:val="single" w:sz="4" w:space="0" w:color="000000"/>
              <w:bottom w:val="single" w:sz="4" w:space="0" w:color="000000"/>
              <w:right w:val="single" w:sz="4" w:space="0" w:color="000000"/>
            </w:tcBorders>
            <w:shd w:val="clear" w:color="auto" w:fill="auto"/>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p>
        </w:tc>
        <w:tc>
          <w:tcPr>
            <w:tcW w:w="1527" w:type="dxa"/>
            <w:tcBorders>
              <w:top w:val="single" w:sz="4" w:space="0" w:color="000000"/>
              <w:left w:val="nil"/>
              <w:bottom w:val="single" w:sz="4" w:space="0" w:color="000000"/>
              <w:right w:val="single" w:sz="4" w:space="0" w:color="000000"/>
            </w:tcBorders>
            <w:shd w:val="clear" w:color="auto" w:fill="FFFFFF"/>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综合型支行</w:t>
            </w:r>
          </w:p>
        </w:tc>
        <w:tc>
          <w:tcPr>
            <w:tcW w:w="79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12</w:t>
            </w:r>
          </w:p>
        </w:tc>
        <w:tc>
          <w:tcPr>
            <w:tcW w:w="5669" w:type="dxa"/>
            <w:tcBorders>
              <w:top w:val="nil"/>
              <w:left w:val="nil"/>
              <w:bottom w:val="single" w:sz="8" w:space="0" w:color="000000"/>
              <w:right w:val="single" w:sz="8" w:space="0" w:color="000000"/>
            </w:tcBorders>
            <w:shd w:val="clear" w:color="auto" w:fill="auto"/>
            <w:noWrap/>
            <w:vAlign w:val="center"/>
          </w:tcPr>
          <w:p w:rsidR="0049457B" w:rsidRDefault="0049457B" w:rsidP="0049457B">
            <w:pPr>
              <w:widowControl/>
              <w:jc w:val="left"/>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负责电白、化州、高州、信宜支行停车场秩序维稳工作</w:t>
            </w:r>
          </w:p>
        </w:tc>
      </w:tr>
      <w:tr w:rsidR="0049457B">
        <w:trPr>
          <w:trHeight w:val="540"/>
        </w:trPr>
        <w:tc>
          <w:tcPr>
            <w:tcW w:w="232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hint="eastAsia"/>
                <w:color w:val="000000"/>
                <w:kern w:val="0"/>
                <w:szCs w:val="21"/>
                <w:lang w:bidi="ar"/>
              </w:rPr>
              <w:t>合计</w:t>
            </w:r>
          </w:p>
        </w:tc>
        <w:tc>
          <w:tcPr>
            <w:tcW w:w="7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9457B" w:rsidRDefault="008C3705" w:rsidP="0049457B">
            <w:pPr>
              <w:widowControl/>
              <w:jc w:val="center"/>
              <w:textAlignment w:val="center"/>
              <w:rPr>
                <w:rFonts w:ascii="彩虹粗仿宋" w:eastAsia="彩虹粗仿宋" w:hAnsi="彩虹粗仿宋" w:cs="彩虹粗仿宋"/>
                <w:color w:val="000000"/>
                <w:kern w:val="0"/>
                <w:szCs w:val="21"/>
                <w:lang w:bidi="ar"/>
              </w:rPr>
            </w:pPr>
            <w:r>
              <w:rPr>
                <w:rFonts w:ascii="彩虹粗仿宋" w:eastAsia="彩虹粗仿宋" w:hAnsi="彩虹粗仿宋" w:cs="彩虹粗仿宋"/>
                <w:color w:val="000000"/>
                <w:kern w:val="0"/>
                <w:szCs w:val="21"/>
                <w:lang w:bidi="ar"/>
              </w:rPr>
              <w:t>53</w:t>
            </w:r>
          </w:p>
        </w:tc>
        <w:tc>
          <w:tcPr>
            <w:tcW w:w="56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9457B" w:rsidRDefault="0049457B" w:rsidP="0049457B">
            <w:pPr>
              <w:widowControl/>
              <w:jc w:val="center"/>
              <w:textAlignment w:val="center"/>
              <w:rPr>
                <w:rFonts w:ascii="彩虹粗仿宋" w:eastAsia="彩虹粗仿宋" w:hAnsi="彩虹粗仿宋" w:cs="彩虹粗仿宋"/>
                <w:color w:val="000000"/>
                <w:kern w:val="0"/>
                <w:szCs w:val="21"/>
                <w:lang w:bidi="ar"/>
              </w:rPr>
            </w:pPr>
          </w:p>
        </w:tc>
      </w:tr>
    </w:tbl>
    <w:p w:rsidR="00FF3687" w:rsidRDefault="003B425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2.服务范围：辖内办公楼、</w:t>
      </w:r>
      <w:r w:rsidR="008C3705">
        <w:rPr>
          <w:rFonts w:ascii="彩虹粗仿宋" w:eastAsia="彩虹粗仿宋" w:hAnsi="宋体" w:cs="Times New Roman" w:hint="eastAsia"/>
          <w:snapToGrid w:val="0"/>
          <w:kern w:val="0"/>
          <w:sz w:val="32"/>
          <w:szCs w:val="32"/>
        </w:rPr>
        <w:t>营业</w:t>
      </w:r>
      <w:r>
        <w:rPr>
          <w:rFonts w:ascii="彩虹粗仿宋" w:eastAsia="彩虹粗仿宋" w:hAnsi="宋体" w:cs="Times New Roman" w:hint="eastAsia"/>
          <w:snapToGrid w:val="0"/>
          <w:kern w:val="0"/>
          <w:sz w:val="32"/>
          <w:szCs w:val="32"/>
        </w:rPr>
        <w:t>网点、离行</w:t>
      </w:r>
      <w:r w:rsidR="008C3705">
        <w:rPr>
          <w:rFonts w:ascii="彩虹粗仿宋" w:eastAsia="彩虹粗仿宋" w:hAnsi="宋体" w:cs="Times New Roman" w:hint="eastAsia"/>
          <w:snapToGrid w:val="0"/>
          <w:kern w:val="0"/>
          <w:sz w:val="32"/>
          <w:szCs w:val="32"/>
        </w:rPr>
        <w:t>式</w:t>
      </w:r>
      <w:r w:rsidR="00762B21">
        <w:rPr>
          <w:rFonts w:ascii="彩虹粗仿宋" w:eastAsia="彩虹粗仿宋" w:hAnsi="宋体" w:cs="Times New Roman" w:hint="eastAsia"/>
          <w:snapToGrid w:val="0"/>
          <w:kern w:val="0"/>
          <w:sz w:val="32"/>
          <w:szCs w:val="32"/>
        </w:rPr>
        <w:t>自助银行，共</w:t>
      </w:r>
      <w:r w:rsidR="00717985">
        <w:rPr>
          <w:rFonts w:ascii="彩虹粗仿宋" w:eastAsia="彩虹粗仿宋" w:hAnsi="宋体" w:cs="Times New Roman" w:hint="eastAsia"/>
          <w:snapToGrid w:val="0"/>
          <w:kern w:val="0"/>
          <w:sz w:val="32"/>
          <w:szCs w:val="32"/>
        </w:rPr>
        <w:t>4</w:t>
      </w:r>
      <w:r w:rsidR="00717985">
        <w:rPr>
          <w:rFonts w:ascii="彩虹粗仿宋" w:eastAsia="彩虹粗仿宋" w:hAnsi="宋体" w:cs="Times New Roman"/>
          <w:snapToGrid w:val="0"/>
          <w:kern w:val="0"/>
          <w:sz w:val="32"/>
          <w:szCs w:val="32"/>
        </w:rPr>
        <w:t>6791.78</w:t>
      </w:r>
      <w:r w:rsidR="00717985">
        <w:rPr>
          <w:rFonts w:ascii="彩虹粗仿宋" w:eastAsia="彩虹粗仿宋" w:hAnsi="宋体" w:cs="Times New Roman" w:hint="eastAsia"/>
          <w:snapToGrid w:val="0"/>
          <w:kern w:val="0"/>
          <w:sz w:val="32"/>
          <w:szCs w:val="32"/>
        </w:rPr>
        <w:t>平方米，</w:t>
      </w:r>
      <w:r w:rsidR="00762B21">
        <w:rPr>
          <w:rFonts w:ascii="彩虹粗仿宋" w:eastAsia="彩虹粗仿宋" w:hAnsi="宋体" w:cs="Times New Roman" w:hint="eastAsia"/>
          <w:snapToGrid w:val="0"/>
          <w:kern w:val="0"/>
          <w:sz w:val="32"/>
          <w:szCs w:val="32"/>
        </w:rPr>
        <w:t>其中：办公楼</w:t>
      </w:r>
      <w:r w:rsidR="00762B21" w:rsidRPr="00762B21">
        <w:rPr>
          <w:rFonts w:ascii="彩虹粗仿宋" w:eastAsia="彩虹粗仿宋" w:hAnsi="宋体" w:cs="Times New Roman"/>
          <w:snapToGrid w:val="0"/>
          <w:kern w:val="0"/>
          <w:sz w:val="32"/>
          <w:szCs w:val="32"/>
        </w:rPr>
        <w:t>33303.78</w:t>
      </w:r>
      <w:r>
        <w:rPr>
          <w:rFonts w:ascii="彩虹粗仿宋" w:eastAsia="彩虹粗仿宋" w:hAnsi="宋体" w:cs="Times New Roman" w:hint="eastAsia"/>
          <w:snapToGrid w:val="0"/>
          <w:kern w:val="0"/>
          <w:sz w:val="32"/>
          <w:szCs w:val="32"/>
        </w:rPr>
        <w:t>平方米</w:t>
      </w:r>
      <w:r w:rsidR="00762B21">
        <w:rPr>
          <w:rFonts w:ascii="彩虹粗仿宋" w:eastAsia="彩虹粗仿宋" w:hAnsi="宋体" w:cs="Times New Roman" w:hint="eastAsia"/>
          <w:snapToGrid w:val="0"/>
          <w:kern w:val="0"/>
          <w:sz w:val="32"/>
          <w:szCs w:val="32"/>
        </w:rPr>
        <w:t>、营业网点</w:t>
      </w:r>
      <w:r w:rsidR="00D46D71">
        <w:rPr>
          <w:rFonts w:ascii="彩虹粗仿宋" w:eastAsia="彩虹粗仿宋" w:hAnsi="宋体" w:cs="Times New Roman"/>
          <w:snapToGrid w:val="0"/>
          <w:kern w:val="0"/>
          <w:sz w:val="32"/>
          <w:szCs w:val="32"/>
        </w:rPr>
        <w:t>13004.73</w:t>
      </w:r>
      <w:r w:rsidR="00717985">
        <w:rPr>
          <w:rFonts w:ascii="彩虹粗仿宋" w:eastAsia="彩虹粗仿宋" w:hAnsi="宋体" w:cs="Times New Roman" w:hint="eastAsia"/>
          <w:snapToGrid w:val="0"/>
          <w:kern w:val="0"/>
          <w:sz w:val="32"/>
          <w:szCs w:val="32"/>
        </w:rPr>
        <w:t>平方米、离行式自助银行</w:t>
      </w:r>
      <w:r w:rsidR="00D46D71">
        <w:rPr>
          <w:rFonts w:ascii="彩虹粗仿宋" w:eastAsia="彩虹粗仿宋" w:hAnsi="宋体" w:cs="Times New Roman" w:hint="eastAsia"/>
          <w:snapToGrid w:val="0"/>
          <w:kern w:val="0"/>
          <w:sz w:val="32"/>
          <w:szCs w:val="32"/>
        </w:rPr>
        <w:t>约</w:t>
      </w:r>
      <w:r w:rsidR="00717985">
        <w:rPr>
          <w:rFonts w:ascii="彩虹粗仿宋" w:eastAsia="彩虹粗仿宋" w:hAnsi="宋体" w:cs="Times New Roman" w:hint="eastAsia"/>
          <w:snapToGrid w:val="0"/>
          <w:kern w:val="0"/>
          <w:sz w:val="32"/>
          <w:szCs w:val="32"/>
        </w:rPr>
        <w:t>2</w:t>
      </w:r>
      <w:r w:rsidR="00717985">
        <w:rPr>
          <w:rFonts w:ascii="彩虹粗仿宋" w:eastAsia="彩虹粗仿宋" w:hAnsi="宋体" w:cs="Times New Roman"/>
          <w:snapToGrid w:val="0"/>
          <w:kern w:val="0"/>
          <w:sz w:val="32"/>
          <w:szCs w:val="32"/>
        </w:rPr>
        <w:t>0</w:t>
      </w:r>
      <w:r w:rsidR="00717985">
        <w:rPr>
          <w:rFonts w:ascii="彩虹粗仿宋" w:eastAsia="彩虹粗仿宋" w:hAnsi="宋体" w:cs="Times New Roman" w:hint="eastAsia"/>
          <w:snapToGrid w:val="0"/>
          <w:kern w:val="0"/>
          <w:sz w:val="32"/>
          <w:szCs w:val="32"/>
        </w:rPr>
        <w:t>平方米</w:t>
      </w:r>
      <w:r>
        <w:rPr>
          <w:rFonts w:ascii="彩虹粗仿宋" w:eastAsia="彩虹粗仿宋" w:hAnsi="宋体" w:cs="Times New Roman" w:hint="eastAsia"/>
          <w:snapToGrid w:val="0"/>
          <w:kern w:val="0"/>
          <w:sz w:val="32"/>
          <w:szCs w:val="32"/>
        </w:rPr>
        <w:t>（详见六、服务范围），如有新设或撤并网点（含自助银行），按标准相应调整。</w:t>
      </w:r>
    </w:p>
    <w:p w:rsidR="00FF3687" w:rsidRDefault="003B425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3.具体服务范围、服务标准、质量要求如下：</w:t>
      </w:r>
    </w:p>
    <w:p w:rsidR="00FF3687" w:rsidRDefault="003B4250">
      <w:pPr>
        <w:spacing w:line="360" w:lineRule="auto"/>
        <w:ind w:firstLineChars="200" w:firstLine="640"/>
        <w:rPr>
          <w:rFonts w:ascii="彩虹粗仿宋" w:eastAsia="彩虹粗仿宋" w:hAnsi="宋体" w:cs="Times New Roman"/>
          <w:snapToGrid w:val="0"/>
          <w:kern w:val="0"/>
          <w:sz w:val="32"/>
          <w:szCs w:val="32"/>
        </w:rPr>
      </w:pPr>
      <w:r w:rsidRPr="00C157E3">
        <w:rPr>
          <w:rFonts w:ascii="彩虹粗仿宋" w:eastAsia="彩虹粗仿宋" w:hAnsi="宋体" w:cs="Times New Roman" w:hint="eastAsia"/>
          <w:snapToGrid w:val="0"/>
          <w:kern w:val="0"/>
          <w:sz w:val="32"/>
          <w:szCs w:val="32"/>
        </w:rPr>
        <w:t>3.1辖属网点</w:t>
      </w:r>
      <w:r w:rsidR="00D53ED6">
        <w:rPr>
          <w:rFonts w:ascii="彩虹粗仿宋" w:eastAsia="彩虹粗仿宋" w:hAnsi="宋体" w:cs="Times New Roman" w:hint="eastAsia"/>
          <w:snapToGrid w:val="0"/>
          <w:kern w:val="0"/>
          <w:sz w:val="32"/>
          <w:szCs w:val="32"/>
        </w:rPr>
        <w:t>（含自助银行）保洁服务</w:t>
      </w:r>
      <w:r w:rsidRPr="008C3705">
        <w:rPr>
          <w:rFonts w:ascii="彩虹粗仿宋" w:eastAsia="彩虹粗仿宋" w:hAnsi="宋体" w:cs="Times New Roman" w:hint="eastAsia"/>
          <w:snapToGrid w:val="0"/>
          <w:color w:val="FF0000"/>
          <w:kern w:val="0"/>
          <w:sz w:val="32"/>
          <w:szCs w:val="32"/>
        </w:rPr>
        <w:t>：</w:t>
      </w:r>
      <w:r>
        <w:rPr>
          <w:rFonts w:ascii="彩虹粗仿宋" w:eastAsia="彩虹粗仿宋" w:hAnsi="宋体" w:cs="Times New Roman" w:hint="eastAsia"/>
          <w:snapToGrid w:val="0"/>
          <w:kern w:val="0"/>
          <w:sz w:val="32"/>
          <w:szCs w:val="32"/>
        </w:rPr>
        <w:tab/>
      </w:r>
    </w:p>
    <w:p w:rsidR="00C9176C" w:rsidRDefault="00D53ED6" w:rsidP="00C9176C">
      <w:pPr>
        <w:spacing w:line="360" w:lineRule="auto"/>
        <w:ind w:firstLineChars="202" w:firstLine="646"/>
        <w:rPr>
          <w:rFonts w:ascii="彩虹粗仿宋" w:eastAsia="彩虹粗仿宋" w:hAnsi="宋体" w:cs="Times New Roman"/>
          <w:snapToGrid w:val="0"/>
          <w:kern w:val="0"/>
          <w:sz w:val="30"/>
          <w:szCs w:val="30"/>
        </w:rPr>
      </w:pPr>
      <w:r>
        <w:rPr>
          <w:rFonts w:ascii="彩虹粗仿宋" w:eastAsia="彩虹粗仿宋" w:hAnsi="宋体" w:cs="Times New Roman" w:hint="eastAsia"/>
          <w:snapToGrid w:val="0"/>
          <w:kern w:val="0"/>
          <w:sz w:val="32"/>
          <w:szCs w:val="32"/>
        </w:rPr>
        <w:t>3.1.1</w:t>
      </w:r>
      <w:r>
        <w:rPr>
          <w:rFonts w:ascii="彩虹粗仿宋" w:eastAsia="彩虹粗仿宋" w:hAnsi="宋体" w:cs="Times New Roman"/>
          <w:snapToGrid w:val="0"/>
          <w:kern w:val="0"/>
          <w:sz w:val="32"/>
          <w:szCs w:val="32"/>
        </w:rPr>
        <w:t xml:space="preserve"> 39</w:t>
      </w:r>
      <w:r>
        <w:rPr>
          <w:rFonts w:ascii="彩虹粗仿宋" w:eastAsia="彩虹粗仿宋" w:hAnsi="宋体" w:cs="Times New Roman" w:hint="eastAsia"/>
          <w:snapToGrid w:val="0"/>
          <w:kern w:val="0"/>
          <w:sz w:val="32"/>
          <w:szCs w:val="32"/>
        </w:rPr>
        <w:t>个营业网点</w:t>
      </w:r>
      <w:r>
        <w:rPr>
          <w:rFonts w:ascii="彩虹粗仿宋" w:eastAsia="彩虹粗仿宋" w:hAnsi="彩虹粗仿宋" w:cs="彩虹粗仿宋" w:hint="eastAsia"/>
          <w:snapToGrid w:val="0"/>
          <w:kern w:val="0"/>
          <w:sz w:val="32"/>
          <w:szCs w:val="32"/>
        </w:rPr>
        <w:t>（含附行自助银行），包括但不限于：办公营业区域、自助银行，存、取款业务大众区域天花、地面、墙身、自助设备的清洁，标识灯箱清洁，门楣招牌以下防弹玻璃（或钢化玻璃）、墙面、立柱、玻璃门、公共卫生间、公共逃生楼梯、楼层公共区域以及招牌（或雨篷）下面的地面清洁（不含现金、监控、机房等封闭区域），营业网点保洁时间（1</w:t>
      </w:r>
      <w:r>
        <w:rPr>
          <w:rFonts w:ascii="彩虹粗仿宋" w:eastAsia="彩虹粗仿宋" w:hAnsi="彩虹粗仿宋" w:cs="彩虹粗仿宋"/>
          <w:snapToGrid w:val="0"/>
          <w:kern w:val="0"/>
          <w:sz w:val="32"/>
          <w:szCs w:val="32"/>
        </w:rPr>
        <w:t>7</w:t>
      </w:r>
      <w:r>
        <w:rPr>
          <w:rFonts w:ascii="彩虹粗仿宋" w:eastAsia="彩虹粗仿宋" w:hAnsi="彩虹粗仿宋" w:cs="彩虹粗仿宋" w:hint="eastAsia"/>
          <w:snapToGrid w:val="0"/>
          <w:kern w:val="0"/>
          <w:sz w:val="32"/>
          <w:szCs w:val="32"/>
        </w:rPr>
        <w:t>:0</w:t>
      </w:r>
      <w:r>
        <w:rPr>
          <w:rFonts w:ascii="彩虹粗仿宋" w:eastAsia="彩虹粗仿宋" w:hAnsi="彩虹粗仿宋" w:cs="彩虹粗仿宋"/>
          <w:snapToGrid w:val="0"/>
          <w:kern w:val="0"/>
          <w:sz w:val="32"/>
          <w:szCs w:val="32"/>
        </w:rPr>
        <w:t>0</w:t>
      </w:r>
      <w:r>
        <w:rPr>
          <w:rFonts w:ascii="彩虹粗仿宋" w:eastAsia="彩虹粗仿宋" w:hAnsi="彩虹粗仿宋" w:cs="彩虹粗仿宋" w:hint="eastAsia"/>
          <w:snapToGrid w:val="0"/>
          <w:kern w:val="0"/>
          <w:sz w:val="32"/>
          <w:szCs w:val="32"/>
        </w:rPr>
        <w:t>时</w:t>
      </w:r>
      <w:r>
        <w:rPr>
          <w:rFonts w:ascii="彩虹粗仿宋" w:eastAsia="彩虹粗仿宋" w:hAnsi="彩虹粗仿宋" w:cs="彩虹粗仿宋"/>
          <w:snapToGrid w:val="0"/>
          <w:kern w:val="0"/>
          <w:sz w:val="32"/>
          <w:szCs w:val="32"/>
        </w:rPr>
        <w:t>-19</w:t>
      </w:r>
      <w:r>
        <w:rPr>
          <w:rFonts w:ascii="彩虹粗仿宋" w:eastAsia="彩虹粗仿宋" w:hAnsi="彩虹粗仿宋" w:cs="彩虹粗仿宋" w:hint="eastAsia"/>
          <w:snapToGrid w:val="0"/>
          <w:kern w:val="0"/>
          <w:sz w:val="32"/>
          <w:szCs w:val="32"/>
        </w:rPr>
        <w:t>:0</w:t>
      </w:r>
      <w:r>
        <w:rPr>
          <w:rFonts w:ascii="彩虹粗仿宋" w:eastAsia="彩虹粗仿宋" w:hAnsi="彩虹粗仿宋" w:cs="彩虹粗仿宋"/>
          <w:snapToGrid w:val="0"/>
          <w:kern w:val="0"/>
          <w:sz w:val="32"/>
          <w:szCs w:val="32"/>
        </w:rPr>
        <w:t>0</w:t>
      </w:r>
      <w:r>
        <w:rPr>
          <w:rFonts w:ascii="彩虹粗仿宋" w:eastAsia="彩虹粗仿宋" w:hAnsi="彩虹粗仿宋" w:cs="彩虹粗仿宋" w:hint="eastAsia"/>
          <w:snapToGrid w:val="0"/>
          <w:kern w:val="0"/>
          <w:sz w:val="32"/>
          <w:szCs w:val="32"/>
        </w:rPr>
        <w:t>时），清洁用品和工具由</w:t>
      </w:r>
      <w:r>
        <w:rPr>
          <w:rFonts w:ascii="彩虹粗仿宋" w:eastAsia="彩虹粗仿宋" w:hAnsi="彩虹粗仿宋" w:cs="彩虹粗仿宋" w:hint="eastAsia"/>
          <w:snapToGrid w:val="0"/>
          <w:kern w:val="0"/>
          <w:sz w:val="32"/>
          <w:szCs w:val="32"/>
        </w:rPr>
        <w:lastRenderedPageBreak/>
        <w:t>我行提供（详见：五、服务质量要求）。</w:t>
      </w:r>
    </w:p>
    <w:p w:rsidR="00C157E3" w:rsidRDefault="00C157E3" w:rsidP="00C9176C">
      <w:pPr>
        <w:spacing w:line="360" w:lineRule="auto"/>
        <w:ind w:firstLineChars="202" w:firstLine="646"/>
        <w:rPr>
          <w:rFonts w:ascii="彩虹粗仿宋" w:eastAsia="彩虹粗仿宋" w:hAnsi="宋体" w:cs="Times New Roman"/>
          <w:snapToGrid w:val="0"/>
          <w:kern w:val="0"/>
          <w:sz w:val="30"/>
          <w:szCs w:val="30"/>
        </w:rPr>
      </w:pPr>
      <w:r>
        <w:rPr>
          <w:rFonts w:ascii="彩虹粗仿宋" w:eastAsia="彩虹粗仿宋" w:hAnsi="彩虹粗仿宋" w:cs="彩虹粗仿宋" w:hint="eastAsia"/>
          <w:snapToGrid w:val="0"/>
          <w:kern w:val="0"/>
          <w:sz w:val="32"/>
          <w:szCs w:val="32"/>
        </w:rPr>
        <w:t>3.1.2  2个离行式自助银行场所及设备保洁服务，每天保洁不少于1次（无论节假日）。</w:t>
      </w:r>
    </w:p>
    <w:p w:rsidR="00FF3687" w:rsidRDefault="003B4250">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3.2</w:t>
      </w:r>
      <w:r w:rsidR="00F614E2">
        <w:rPr>
          <w:rFonts w:ascii="彩虹粗仿宋" w:eastAsia="彩虹粗仿宋" w:hAnsi="彩虹粗仿宋" w:cs="彩虹粗仿宋" w:hint="eastAsia"/>
          <w:snapToGrid w:val="0"/>
          <w:kern w:val="0"/>
          <w:sz w:val="32"/>
          <w:szCs w:val="32"/>
        </w:rPr>
        <w:t>后勤保障</w:t>
      </w:r>
      <w:r>
        <w:rPr>
          <w:rFonts w:ascii="彩虹粗仿宋" w:eastAsia="彩虹粗仿宋" w:hAnsi="彩虹粗仿宋" w:cs="彩虹粗仿宋" w:hint="eastAsia"/>
          <w:snapToGrid w:val="0"/>
          <w:kern w:val="0"/>
          <w:sz w:val="32"/>
          <w:szCs w:val="32"/>
        </w:rPr>
        <w:t>服务</w:t>
      </w:r>
    </w:p>
    <w:p w:rsidR="00C9176C" w:rsidRDefault="00F614E2" w:rsidP="00C9176C">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彩虹粗仿宋" w:cs="彩虹粗仿宋"/>
          <w:snapToGrid w:val="0"/>
          <w:kern w:val="0"/>
          <w:sz w:val="32"/>
          <w:szCs w:val="32"/>
        </w:rPr>
        <w:t>3.2.1</w:t>
      </w:r>
      <w:r w:rsidR="003B4250">
        <w:rPr>
          <w:rFonts w:ascii="彩虹粗仿宋" w:eastAsia="彩虹粗仿宋" w:hAnsi="彩虹粗仿宋" w:cs="彩虹粗仿宋" w:hint="eastAsia"/>
          <w:snapToGrid w:val="0"/>
          <w:kern w:val="0"/>
          <w:sz w:val="32"/>
          <w:szCs w:val="32"/>
        </w:rPr>
        <w:t>供应商负责提供</w:t>
      </w:r>
      <w:r w:rsidR="00C9176C">
        <w:rPr>
          <w:rFonts w:ascii="彩虹粗仿宋" w:eastAsia="彩虹粗仿宋" w:hAnsi="彩虹粗仿宋" w:cs="彩虹粗仿宋" w:hint="eastAsia"/>
          <w:snapToGrid w:val="0"/>
          <w:kern w:val="0"/>
          <w:sz w:val="32"/>
          <w:szCs w:val="32"/>
        </w:rPr>
        <w:t>办公</w:t>
      </w:r>
      <w:r w:rsidR="003B4250">
        <w:rPr>
          <w:rFonts w:ascii="彩虹粗仿宋" w:eastAsia="彩虹粗仿宋" w:hAnsi="彩虹粗仿宋" w:cs="彩虹粗仿宋" w:hint="eastAsia"/>
          <w:snapToGrid w:val="0"/>
          <w:kern w:val="0"/>
          <w:sz w:val="32"/>
          <w:szCs w:val="32"/>
        </w:rPr>
        <w:t>大楼</w:t>
      </w:r>
      <w:r w:rsidR="00C157E3">
        <w:rPr>
          <w:rFonts w:ascii="彩虹粗仿宋" w:eastAsia="彩虹粗仿宋" w:hAnsi="彩虹粗仿宋" w:cs="彩虹粗仿宋" w:hint="eastAsia"/>
          <w:snapToGrid w:val="0"/>
          <w:kern w:val="0"/>
          <w:sz w:val="32"/>
          <w:szCs w:val="32"/>
        </w:rPr>
        <w:t>（含</w:t>
      </w:r>
      <w:r w:rsidR="00C157E3" w:rsidRPr="00C157E3">
        <w:rPr>
          <w:rFonts w:ascii="彩虹粗仿宋" w:eastAsia="彩虹粗仿宋" w:hAnsi="彩虹粗仿宋" w:cs="彩虹粗仿宋" w:hint="eastAsia"/>
          <w:snapToGrid w:val="0"/>
          <w:kern w:val="0"/>
          <w:sz w:val="32"/>
          <w:szCs w:val="32"/>
        </w:rPr>
        <w:t>石油支行、茂南支行</w:t>
      </w:r>
      <w:r w:rsidR="00C157E3">
        <w:rPr>
          <w:rFonts w:ascii="彩虹粗仿宋" w:eastAsia="彩虹粗仿宋" w:hAnsi="彩虹粗仿宋" w:cs="彩虹粗仿宋" w:hint="eastAsia"/>
          <w:snapToGrid w:val="0"/>
          <w:kern w:val="0"/>
          <w:sz w:val="32"/>
          <w:szCs w:val="32"/>
        </w:rPr>
        <w:t>、</w:t>
      </w:r>
      <w:r w:rsidR="00C157E3" w:rsidRPr="00C157E3">
        <w:rPr>
          <w:rFonts w:ascii="彩虹粗仿宋" w:eastAsia="彩虹粗仿宋" w:hAnsi="彩虹粗仿宋" w:cs="彩虹粗仿宋" w:hint="eastAsia"/>
          <w:snapToGrid w:val="0"/>
          <w:kern w:val="0"/>
          <w:sz w:val="32"/>
          <w:szCs w:val="32"/>
        </w:rPr>
        <w:t>河东支行</w:t>
      </w:r>
      <w:r w:rsidR="00C157E3">
        <w:rPr>
          <w:rFonts w:ascii="彩虹粗仿宋" w:eastAsia="彩虹粗仿宋" w:hAnsi="彩虹粗仿宋" w:cs="彩虹粗仿宋" w:hint="eastAsia"/>
          <w:snapToGrid w:val="0"/>
          <w:kern w:val="0"/>
          <w:sz w:val="32"/>
          <w:szCs w:val="32"/>
        </w:rPr>
        <w:t>、分行营业部、油城四路支行等营业网点）</w:t>
      </w:r>
      <w:r w:rsidR="00C9176C">
        <w:rPr>
          <w:rFonts w:ascii="彩虹粗仿宋" w:eastAsia="彩虹粗仿宋" w:hAnsi="宋体" w:hint="eastAsia"/>
          <w:sz w:val="32"/>
          <w:szCs w:val="32"/>
        </w:rPr>
        <w:t>公共环境卫生，包括公共场所、房屋公共部位的清洁卫生、垃圾的收集</w:t>
      </w:r>
      <w:r w:rsidR="00C9176C" w:rsidRPr="00B541F2">
        <w:rPr>
          <w:rFonts w:ascii="彩虹粗仿宋" w:eastAsia="彩虹粗仿宋" w:hAnsi="宋体" w:cs="Times New Roman" w:hint="eastAsia"/>
          <w:snapToGrid w:val="0"/>
          <w:kern w:val="0"/>
          <w:sz w:val="32"/>
          <w:szCs w:val="32"/>
        </w:rPr>
        <w:t>。</w:t>
      </w:r>
    </w:p>
    <w:p w:rsidR="00C9176C" w:rsidRPr="00C9176C" w:rsidRDefault="00F614E2" w:rsidP="00C9176C">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仿宋"/>
          <w:sz w:val="32"/>
          <w:szCs w:val="32"/>
        </w:rPr>
        <w:t>3.2.2</w:t>
      </w:r>
      <w:r w:rsidR="00C9176C" w:rsidRPr="000063B8">
        <w:rPr>
          <w:rFonts w:ascii="彩虹粗仿宋" w:eastAsia="彩虹粗仿宋" w:hAnsi="仿宋" w:hint="eastAsia"/>
          <w:sz w:val="32"/>
          <w:szCs w:val="32"/>
        </w:rPr>
        <w:t>设施设备的维修、养护、运行和管理</w:t>
      </w:r>
      <w:r w:rsidR="00C157E3">
        <w:rPr>
          <w:rFonts w:ascii="彩虹粗仿宋" w:eastAsia="彩虹粗仿宋" w:hAnsi="仿宋" w:hint="eastAsia"/>
          <w:sz w:val="32"/>
          <w:szCs w:val="32"/>
        </w:rPr>
        <w:t>，</w:t>
      </w:r>
      <w:r w:rsidR="00C9176C">
        <w:rPr>
          <w:rFonts w:ascii="彩虹粗仿宋" w:eastAsia="彩虹粗仿宋" w:hAnsi="仿宋" w:hint="eastAsia"/>
          <w:sz w:val="32"/>
          <w:szCs w:val="32"/>
        </w:rPr>
        <w:t>营业网点及办公楼用电的日常维修维护</w:t>
      </w:r>
      <w:r w:rsidR="00C157E3">
        <w:rPr>
          <w:rFonts w:ascii="彩虹粗仿宋" w:eastAsia="彩虹粗仿宋" w:hAnsi="仿宋" w:hint="eastAsia"/>
          <w:sz w:val="32"/>
          <w:szCs w:val="32"/>
        </w:rPr>
        <w:t>。</w:t>
      </w:r>
    </w:p>
    <w:p w:rsidR="00C9176C" w:rsidRDefault="00F614E2" w:rsidP="00C9176C">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仿宋"/>
          <w:sz w:val="32"/>
          <w:szCs w:val="32"/>
        </w:rPr>
        <w:t>3.2.3</w:t>
      </w:r>
      <w:r w:rsidR="00C9176C" w:rsidRPr="000063B8">
        <w:rPr>
          <w:rFonts w:ascii="彩虹粗仿宋" w:eastAsia="彩虹粗仿宋" w:hAnsi="仿宋" w:hint="eastAsia"/>
          <w:sz w:val="32"/>
          <w:szCs w:val="32"/>
        </w:rPr>
        <w:t>后勤保障服务:前台接待、办公文印、报刊收发。</w:t>
      </w:r>
    </w:p>
    <w:p w:rsidR="00C9176C" w:rsidRDefault="00F614E2" w:rsidP="00C9176C">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宋体"/>
          <w:sz w:val="32"/>
          <w:szCs w:val="32"/>
        </w:rPr>
        <w:t>3.2.4</w:t>
      </w:r>
      <w:r w:rsidR="00C9176C" w:rsidRPr="00B541F2">
        <w:rPr>
          <w:rFonts w:ascii="彩虹粗仿宋" w:eastAsia="彩虹粗仿宋" w:hAnsi="宋体" w:hint="eastAsia"/>
          <w:sz w:val="32"/>
          <w:szCs w:val="32"/>
        </w:rPr>
        <w:t>门岗守值</w:t>
      </w:r>
      <w:r w:rsidR="00C9176C">
        <w:rPr>
          <w:rFonts w:ascii="彩虹粗仿宋" w:eastAsia="彩虹粗仿宋" w:hAnsi="宋体" w:hint="eastAsia"/>
          <w:sz w:val="32"/>
          <w:szCs w:val="32"/>
        </w:rPr>
        <w:t>：</w:t>
      </w:r>
      <w:r w:rsidR="00C9176C" w:rsidRPr="00B541F2">
        <w:rPr>
          <w:rFonts w:ascii="彩虹粗仿宋" w:eastAsia="彩虹粗仿宋" w:hAnsi="宋体" w:hint="eastAsia"/>
          <w:sz w:val="32"/>
          <w:szCs w:val="32"/>
        </w:rPr>
        <w:t>门岗值班人员为24小时三班倒睡班制。</w:t>
      </w:r>
    </w:p>
    <w:p w:rsidR="00C9176C" w:rsidRDefault="00C9176C">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（详见五、服务质量要求）</w:t>
      </w:r>
    </w:p>
    <w:p w:rsidR="009A109A" w:rsidRDefault="009A109A" w:rsidP="009A109A">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3.3 车辆</w:t>
      </w:r>
      <w:r w:rsidR="00FE721B">
        <w:rPr>
          <w:rFonts w:ascii="彩虹粗仿宋" w:eastAsia="彩虹粗仿宋" w:hAnsi="彩虹粗仿宋" w:cs="彩虹粗仿宋" w:hint="eastAsia"/>
          <w:snapToGrid w:val="0"/>
          <w:kern w:val="0"/>
          <w:sz w:val="32"/>
          <w:szCs w:val="32"/>
        </w:rPr>
        <w:t>代驾</w:t>
      </w:r>
      <w:r>
        <w:rPr>
          <w:rFonts w:ascii="彩虹粗仿宋" w:eastAsia="彩虹粗仿宋" w:hAnsi="彩虹粗仿宋" w:cs="彩虹粗仿宋" w:hint="eastAsia"/>
          <w:snapToGrid w:val="0"/>
          <w:kern w:val="0"/>
          <w:sz w:val="32"/>
          <w:szCs w:val="32"/>
        </w:rPr>
        <w:t>服务</w:t>
      </w:r>
    </w:p>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供应商</w:t>
      </w:r>
      <w:r>
        <w:rPr>
          <w:rFonts w:ascii="彩虹粗仿宋" w:eastAsia="彩虹粗仿宋" w:hAnsi="宋体" w:cs="Times New Roman" w:hint="eastAsia"/>
          <w:snapToGrid w:val="0"/>
          <w:kern w:val="0"/>
          <w:sz w:val="32"/>
          <w:szCs w:val="32"/>
        </w:rPr>
        <w:t>根据茂名市建行的</w:t>
      </w:r>
      <w:r>
        <w:rPr>
          <w:rFonts w:ascii="彩虹粗仿宋" w:eastAsia="彩虹粗仿宋" w:hAnsi="宋体" w:cs="Times New Roman"/>
          <w:snapToGrid w:val="0"/>
          <w:kern w:val="0"/>
          <w:sz w:val="32"/>
          <w:szCs w:val="32"/>
        </w:rPr>
        <w:t>要求，</w:t>
      </w:r>
      <w:r>
        <w:rPr>
          <w:rFonts w:ascii="彩虹粗仿宋" w:eastAsia="彩虹粗仿宋" w:hAnsi="彩虹粗仿宋" w:cs="彩虹粗仿宋" w:hint="eastAsia"/>
          <w:snapToGrid w:val="0"/>
          <w:kern w:val="0"/>
          <w:sz w:val="32"/>
          <w:szCs w:val="32"/>
        </w:rPr>
        <w:t>提供车辆的日常检查、驾驶、维护、保养、清洁</w:t>
      </w:r>
      <w:r>
        <w:rPr>
          <w:rFonts w:ascii="彩虹粗仿宋" w:eastAsia="彩虹粗仿宋" w:hAnsi="宋体" w:cs="Times New Roman" w:hint="eastAsia"/>
          <w:snapToGrid w:val="0"/>
          <w:kern w:val="0"/>
          <w:sz w:val="32"/>
          <w:szCs w:val="32"/>
        </w:rPr>
        <w:t>等服务</w:t>
      </w:r>
      <w:r>
        <w:rPr>
          <w:rFonts w:ascii="彩虹粗仿宋" w:eastAsia="彩虹粗仿宋" w:hAnsi="彩虹粗仿宋" w:cs="彩虹粗仿宋" w:hint="eastAsia"/>
          <w:snapToGrid w:val="0"/>
          <w:kern w:val="0"/>
          <w:sz w:val="32"/>
          <w:szCs w:val="32"/>
        </w:rPr>
        <w:t>；派不少于</w:t>
      </w:r>
      <w:r>
        <w:rPr>
          <w:rFonts w:ascii="彩虹粗仿宋" w:eastAsia="彩虹粗仿宋" w:hAnsi="彩虹粗仿宋" w:cs="彩虹粗仿宋"/>
          <w:snapToGrid w:val="0"/>
          <w:kern w:val="0"/>
          <w:sz w:val="32"/>
          <w:szCs w:val="32"/>
        </w:rPr>
        <w:t>11</w:t>
      </w:r>
      <w:r>
        <w:rPr>
          <w:rFonts w:ascii="彩虹粗仿宋" w:eastAsia="彩虹粗仿宋" w:hAnsi="彩虹粗仿宋" w:cs="彩虹粗仿宋" w:hint="eastAsia"/>
          <w:snapToGrid w:val="0"/>
          <w:kern w:val="0"/>
          <w:sz w:val="32"/>
          <w:szCs w:val="32"/>
        </w:rPr>
        <w:t>人</w:t>
      </w:r>
      <w:r>
        <w:rPr>
          <w:rFonts w:ascii="彩虹粗仿宋" w:eastAsia="彩虹粗仿宋" w:hAnsi="宋体" w:cs="Times New Roman" w:hint="eastAsia"/>
          <w:snapToGrid w:val="0"/>
          <w:kern w:val="0"/>
          <w:sz w:val="32"/>
          <w:szCs w:val="32"/>
        </w:rPr>
        <w:t>，满足茂名市分</w:t>
      </w:r>
      <w:r>
        <w:rPr>
          <w:rFonts w:ascii="彩虹粗仿宋" w:eastAsia="彩虹粗仿宋" w:hAnsi="宋体" w:cs="Times New Roman"/>
          <w:snapToGrid w:val="0"/>
          <w:kern w:val="0"/>
          <w:sz w:val="32"/>
          <w:szCs w:val="32"/>
        </w:rPr>
        <w:t>行本部</w:t>
      </w:r>
      <w:r>
        <w:rPr>
          <w:rFonts w:ascii="彩虹粗仿宋" w:eastAsia="彩虹粗仿宋" w:hAnsi="宋体" w:cs="Times New Roman" w:hint="eastAsia"/>
          <w:snapToGrid w:val="0"/>
          <w:kern w:val="0"/>
          <w:sz w:val="32"/>
          <w:szCs w:val="32"/>
        </w:rPr>
        <w:t>及各县域</w:t>
      </w:r>
      <w:r>
        <w:rPr>
          <w:rFonts w:ascii="彩虹粗仿宋" w:eastAsia="彩虹粗仿宋" w:hAnsi="宋体" w:cs="Times New Roman"/>
          <w:snapToGrid w:val="0"/>
          <w:kern w:val="0"/>
          <w:sz w:val="32"/>
          <w:szCs w:val="32"/>
        </w:rPr>
        <w:t>支行</w:t>
      </w:r>
      <w:r>
        <w:rPr>
          <w:rFonts w:ascii="彩虹粗仿宋" w:eastAsia="彩虹粗仿宋" w:hAnsi="宋体" w:cs="Times New Roman" w:hint="eastAsia"/>
          <w:snapToGrid w:val="0"/>
          <w:kern w:val="0"/>
          <w:sz w:val="32"/>
          <w:szCs w:val="32"/>
        </w:rPr>
        <w:t>业务用车</w:t>
      </w:r>
      <w:r w:rsidR="00FE721B">
        <w:rPr>
          <w:rFonts w:ascii="彩虹粗仿宋" w:eastAsia="彩虹粗仿宋" w:hAnsi="宋体" w:cs="Times New Roman" w:hint="eastAsia"/>
          <w:snapToGrid w:val="0"/>
          <w:kern w:val="0"/>
          <w:sz w:val="32"/>
          <w:szCs w:val="32"/>
        </w:rPr>
        <w:t>代驾</w:t>
      </w:r>
      <w:r>
        <w:rPr>
          <w:rFonts w:ascii="彩虹粗仿宋" w:eastAsia="彩虹粗仿宋" w:hAnsi="宋体" w:cs="Times New Roman" w:hint="eastAsia"/>
          <w:snapToGrid w:val="0"/>
          <w:kern w:val="0"/>
          <w:sz w:val="32"/>
          <w:szCs w:val="32"/>
        </w:rPr>
        <w:t>服务</w:t>
      </w:r>
      <w:r>
        <w:rPr>
          <w:rFonts w:ascii="彩虹粗仿宋" w:eastAsia="彩虹粗仿宋" w:hAnsi="宋体" w:cs="Times New Roman"/>
          <w:snapToGrid w:val="0"/>
          <w:kern w:val="0"/>
          <w:sz w:val="32"/>
          <w:szCs w:val="32"/>
        </w:rPr>
        <w:t>。</w:t>
      </w:r>
    </w:p>
    <w:p w:rsidR="009A109A" w:rsidRDefault="009A109A" w:rsidP="009A109A">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宋体" w:cs="Times New Roman" w:hint="eastAsia"/>
          <w:snapToGrid w:val="0"/>
          <w:kern w:val="0"/>
          <w:sz w:val="32"/>
          <w:szCs w:val="32"/>
        </w:rPr>
        <w:t>（详见：五、服务质量要求）。</w:t>
      </w:r>
    </w:p>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 人员岗位要求：本项目主要职位人员任职资格（详见四：服务团队）。</w:t>
      </w:r>
    </w:p>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5. 服务项目工作场所由采购方指定，采购方应为供应</w:t>
      </w:r>
      <w:r>
        <w:rPr>
          <w:rFonts w:ascii="彩虹粗仿宋" w:eastAsia="彩虹粗仿宋" w:hAnsi="宋体" w:cs="Times New Roman" w:hint="eastAsia"/>
          <w:snapToGrid w:val="0"/>
          <w:kern w:val="0"/>
          <w:sz w:val="32"/>
          <w:szCs w:val="32"/>
        </w:rPr>
        <w:lastRenderedPageBreak/>
        <w:t>商正常工作和服务提供工作场地、水电网络等必要工作场所。</w:t>
      </w:r>
    </w:p>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6.供应商应当与为采购方提供专业服务的人员签订书面劳动合同，并使其明确供应商为其本人用人单位的事实，采购方与供应商提供</w:t>
      </w:r>
      <w:r w:rsidR="00FE721B">
        <w:rPr>
          <w:rFonts w:ascii="彩虹粗仿宋" w:eastAsia="彩虹粗仿宋" w:hAnsi="宋体" w:cs="Times New Roman" w:hint="eastAsia"/>
          <w:snapToGrid w:val="0"/>
          <w:kern w:val="0"/>
          <w:sz w:val="32"/>
          <w:szCs w:val="32"/>
        </w:rPr>
        <w:t>后勤</w:t>
      </w:r>
      <w:r>
        <w:rPr>
          <w:rFonts w:ascii="彩虹粗仿宋" w:eastAsia="彩虹粗仿宋" w:hAnsi="宋体" w:cs="Times New Roman" w:hint="eastAsia"/>
          <w:snapToGrid w:val="0"/>
          <w:kern w:val="0"/>
          <w:sz w:val="32"/>
          <w:szCs w:val="32"/>
        </w:rPr>
        <w:t>服务的服务人员不存在劳务关系、用工关系或雇佣关系，但服务人员工作上必须服从采购方安排。供应商应在安排人员提供服务前，向服务人员明确告知该事实情况，并遵守我国相关劳动法律、法规的规定为服务人员依法办理劳动用人手续，签订劳动合同，履行用人单位的义务。供应商应尽力避免与提供服务人员产生劳动纠纷，以免影响采购方相关业务的开展。</w:t>
      </w:r>
      <w:r>
        <w:rPr>
          <w:rFonts w:ascii="彩虹粗仿宋" w:eastAsia="彩虹粗仿宋" w:hAnsi="宋体" w:cs="Times New Roman"/>
          <w:snapToGrid w:val="0"/>
          <w:kern w:val="0"/>
          <w:sz w:val="32"/>
          <w:szCs w:val="32"/>
        </w:rPr>
        <w:t xml:space="preserve"> </w:t>
      </w:r>
    </w:p>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7.在服务期间采购方每增加服务项目按供应商投标报价增加费用，没有报价的项目，由双方议定，按议定价格实施。</w:t>
      </w:r>
    </w:p>
    <w:p w:rsidR="009A109A" w:rsidRDefault="009A109A" w:rsidP="009A109A">
      <w:pPr>
        <w:spacing w:line="360" w:lineRule="auto"/>
        <w:ind w:firstLineChars="200" w:firstLine="640"/>
        <w:rPr>
          <w:rFonts w:ascii="彩虹粗仿宋" w:eastAsia="彩虹粗仿宋" w:hAnsi="宋体" w:cs="Times New Roman"/>
          <w:sz w:val="32"/>
          <w:szCs w:val="32"/>
        </w:rPr>
      </w:pPr>
      <w:r>
        <w:rPr>
          <w:rFonts w:ascii="彩虹粗仿宋" w:eastAsia="彩虹粗仿宋" w:hAnsi="宋体" w:cs="Times New Roman" w:hint="eastAsia"/>
          <w:sz w:val="32"/>
          <w:szCs w:val="32"/>
        </w:rPr>
        <w:t>本项目主要职位人员任职资格，详见下表。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5"/>
        <w:gridCol w:w="939"/>
        <w:gridCol w:w="6368"/>
      </w:tblGrid>
      <w:tr w:rsidR="009A109A" w:rsidTr="00FE721B">
        <w:trPr>
          <w:trHeight w:val="454"/>
          <w:tblHeader/>
          <w:jc w:val="center"/>
        </w:trPr>
        <w:tc>
          <w:tcPr>
            <w:tcW w:w="1215" w:type="dxa"/>
            <w:vAlign w:val="center"/>
          </w:tcPr>
          <w:p w:rsidR="009A109A" w:rsidRDefault="009A109A" w:rsidP="00FE721B">
            <w:pPr>
              <w:spacing w:line="276" w:lineRule="auto"/>
              <w:jc w:val="center"/>
              <w:rPr>
                <w:rFonts w:ascii="彩虹粗仿宋" w:eastAsia="彩虹粗仿宋" w:hAnsi="宋体" w:cs="Times New Roman"/>
                <w:b/>
                <w:szCs w:val="21"/>
              </w:rPr>
            </w:pPr>
            <w:r>
              <w:rPr>
                <w:rFonts w:ascii="彩虹粗仿宋" w:eastAsia="彩虹粗仿宋" w:hAnsi="宋体" w:cs="Times New Roman" w:hint="eastAsia"/>
                <w:b/>
                <w:szCs w:val="21"/>
              </w:rPr>
              <w:t>职位名称</w:t>
            </w:r>
          </w:p>
        </w:tc>
        <w:tc>
          <w:tcPr>
            <w:tcW w:w="939" w:type="dxa"/>
            <w:vAlign w:val="center"/>
          </w:tcPr>
          <w:p w:rsidR="009A109A" w:rsidRDefault="009A109A" w:rsidP="00FE721B">
            <w:pPr>
              <w:spacing w:line="276" w:lineRule="auto"/>
              <w:jc w:val="center"/>
              <w:rPr>
                <w:rFonts w:ascii="彩虹粗仿宋" w:eastAsia="彩虹粗仿宋" w:hAnsi="宋体" w:cs="Times New Roman"/>
                <w:b/>
                <w:szCs w:val="21"/>
              </w:rPr>
            </w:pPr>
            <w:r>
              <w:rPr>
                <w:rFonts w:ascii="彩虹粗仿宋" w:eastAsia="彩虹粗仿宋" w:hAnsi="宋体" w:cs="Times New Roman" w:hint="eastAsia"/>
                <w:b/>
                <w:szCs w:val="21"/>
              </w:rPr>
              <w:t>人数</w:t>
            </w:r>
          </w:p>
        </w:tc>
        <w:tc>
          <w:tcPr>
            <w:tcW w:w="6368" w:type="dxa"/>
            <w:vAlign w:val="center"/>
          </w:tcPr>
          <w:p w:rsidR="009A109A" w:rsidRDefault="009A109A" w:rsidP="00FE721B">
            <w:pPr>
              <w:spacing w:line="276" w:lineRule="auto"/>
              <w:jc w:val="center"/>
              <w:rPr>
                <w:rFonts w:ascii="彩虹粗仿宋" w:eastAsia="彩虹粗仿宋" w:hAnsi="宋体" w:cs="Times New Roman"/>
                <w:b/>
                <w:szCs w:val="21"/>
              </w:rPr>
            </w:pPr>
            <w:r>
              <w:rPr>
                <w:rFonts w:ascii="彩虹粗仿宋" w:eastAsia="彩虹粗仿宋" w:hAnsi="宋体" w:cs="Times New Roman" w:hint="eastAsia"/>
                <w:b/>
                <w:szCs w:val="21"/>
              </w:rPr>
              <w:t>任职资格</w:t>
            </w:r>
          </w:p>
        </w:tc>
      </w:tr>
      <w:tr w:rsidR="009A109A" w:rsidTr="00FE721B">
        <w:trPr>
          <w:trHeight w:val="750"/>
          <w:jc w:val="center"/>
        </w:trPr>
        <w:tc>
          <w:tcPr>
            <w:tcW w:w="1215" w:type="dxa"/>
            <w:vAlign w:val="center"/>
          </w:tcPr>
          <w:p w:rsidR="009A109A" w:rsidRDefault="009A109A" w:rsidP="00FE721B">
            <w:pPr>
              <w:spacing w:line="276" w:lineRule="auto"/>
              <w:jc w:val="center"/>
              <w:rPr>
                <w:rFonts w:ascii="彩虹粗仿宋" w:eastAsia="彩虹粗仿宋" w:hAnsi="宋体" w:cs="Times New Roman"/>
                <w:szCs w:val="21"/>
              </w:rPr>
            </w:pPr>
            <w:r>
              <w:rPr>
                <w:rFonts w:ascii="彩虹粗仿宋" w:eastAsia="彩虹粗仿宋" w:hAnsi="宋体" w:cs="Times New Roman" w:hint="eastAsia"/>
                <w:szCs w:val="21"/>
              </w:rPr>
              <w:t>客服人员</w:t>
            </w:r>
          </w:p>
        </w:tc>
        <w:tc>
          <w:tcPr>
            <w:tcW w:w="939" w:type="dxa"/>
            <w:vAlign w:val="center"/>
          </w:tcPr>
          <w:p w:rsidR="009A109A" w:rsidRDefault="009A109A" w:rsidP="00FE721B">
            <w:pPr>
              <w:spacing w:line="276" w:lineRule="auto"/>
              <w:jc w:val="center"/>
              <w:rPr>
                <w:rFonts w:ascii="彩虹粗仿宋" w:eastAsia="彩虹粗仿宋" w:hAnsi="宋体" w:cs="Times New Roman"/>
                <w:szCs w:val="21"/>
              </w:rPr>
            </w:pPr>
            <w:r>
              <w:rPr>
                <w:rFonts w:ascii="彩虹粗仿宋" w:eastAsia="彩虹粗仿宋" w:hAnsi="宋体" w:cs="Times New Roman"/>
                <w:szCs w:val="21"/>
              </w:rPr>
              <w:t>3</w:t>
            </w:r>
            <w:r>
              <w:rPr>
                <w:rFonts w:ascii="彩虹粗仿宋" w:eastAsia="彩虹粗仿宋" w:hAnsi="宋体" w:cs="Times New Roman" w:hint="eastAsia"/>
                <w:szCs w:val="21"/>
              </w:rPr>
              <w:t>人</w:t>
            </w:r>
          </w:p>
        </w:tc>
        <w:tc>
          <w:tcPr>
            <w:tcW w:w="6368" w:type="dxa"/>
            <w:vAlign w:val="center"/>
          </w:tcPr>
          <w:p w:rsidR="009A109A" w:rsidRDefault="009A109A" w:rsidP="00FE721B">
            <w:pPr>
              <w:spacing w:line="276" w:lineRule="auto"/>
              <w:rPr>
                <w:rFonts w:ascii="彩虹粗仿宋" w:eastAsia="彩虹粗仿宋" w:hAnsi="宋体" w:cs="Times New Roman"/>
                <w:szCs w:val="21"/>
              </w:rPr>
            </w:pPr>
            <w:r>
              <w:rPr>
                <w:rFonts w:ascii="彩虹粗仿宋" w:eastAsia="彩虹粗仿宋" w:hAnsi="宋体" w:cs="Times New Roman" w:hint="eastAsia"/>
                <w:szCs w:val="21"/>
              </w:rPr>
              <w:t>大专及以上学历，年龄35岁以下；熟练运用办公软件；具备扎实的公文写作与报告撰写能力，行文规范。</w:t>
            </w:r>
          </w:p>
        </w:tc>
      </w:tr>
      <w:tr w:rsidR="009A109A" w:rsidTr="00FE721B">
        <w:trPr>
          <w:trHeight w:val="454"/>
          <w:jc w:val="center"/>
        </w:trPr>
        <w:tc>
          <w:tcPr>
            <w:tcW w:w="1215" w:type="dxa"/>
            <w:vAlign w:val="center"/>
          </w:tcPr>
          <w:p w:rsidR="009A109A" w:rsidRDefault="00FE721B" w:rsidP="00FE721B">
            <w:pPr>
              <w:spacing w:line="276" w:lineRule="auto"/>
              <w:jc w:val="center"/>
              <w:rPr>
                <w:rFonts w:ascii="彩虹粗仿宋" w:eastAsia="彩虹粗仿宋" w:hAnsi="宋体" w:cs="Times New Roman"/>
                <w:szCs w:val="21"/>
              </w:rPr>
            </w:pPr>
            <w:r>
              <w:rPr>
                <w:rFonts w:ascii="彩虹粗仿宋" w:eastAsia="彩虹粗仿宋" w:hAnsi="宋体" w:cs="Times New Roman" w:hint="eastAsia"/>
                <w:szCs w:val="21"/>
              </w:rPr>
              <w:t>代驾</w:t>
            </w:r>
            <w:r w:rsidR="009A109A">
              <w:rPr>
                <w:rFonts w:ascii="彩虹粗仿宋" w:eastAsia="彩虹粗仿宋" w:hAnsi="宋体" w:cs="Times New Roman" w:hint="eastAsia"/>
                <w:szCs w:val="21"/>
              </w:rPr>
              <w:t>司机</w:t>
            </w:r>
          </w:p>
        </w:tc>
        <w:tc>
          <w:tcPr>
            <w:tcW w:w="939" w:type="dxa"/>
            <w:vAlign w:val="center"/>
          </w:tcPr>
          <w:p w:rsidR="009A109A" w:rsidRDefault="009A109A" w:rsidP="00FE721B">
            <w:pPr>
              <w:spacing w:line="276" w:lineRule="auto"/>
              <w:jc w:val="center"/>
              <w:rPr>
                <w:rFonts w:ascii="彩虹粗仿宋" w:eastAsia="彩虹粗仿宋" w:hAnsi="宋体" w:cs="Times New Roman"/>
                <w:szCs w:val="21"/>
              </w:rPr>
            </w:pPr>
            <w:r>
              <w:rPr>
                <w:rFonts w:ascii="彩虹粗仿宋" w:eastAsia="彩虹粗仿宋" w:hAnsi="宋体" w:cs="Times New Roman"/>
                <w:szCs w:val="21"/>
              </w:rPr>
              <w:t>11</w:t>
            </w:r>
            <w:r>
              <w:rPr>
                <w:rFonts w:ascii="彩虹粗仿宋" w:eastAsia="彩虹粗仿宋" w:hAnsi="宋体" w:cs="Times New Roman" w:hint="eastAsia"/>
                <w:szCs w:val="21"/>
              </w:rPr>
              <w:t>人</w:t>
            </w:r>
          </w:p>
        </w:tc>
        <w:tc>
          <w:tcPr>
            <w:tcW w:w="6368" w:type="dxa"/>
            <w:vAlign w:val="center"/>
          </w:tcPr>
          <w:p w:rsidR="009A109A" w:rsidRDefault="009A109A" w:rsidP="00FE721B">
            <w:pPr>
              <w:spacing w:line="276" w:lineRule="auto"/>
              <w:rPr>
                <w:rFonts w:ascii="彩虹粗仿宋" w:eastAsia="彩虹粗仿宋" w:hAnsi="宋体" w:cs="Times New Roman"/>
                <w:szCs w:val="21"/>
              </w:rPr>
            </w:pPr>
            <w:r>
              <w:rPr>
                <w:rFonts w:ascii="彩虹粗仿宋" w:eastAsia="彩虹粗仿宋" w:hAnsi="宋体" w:cs="Times New Roman" w:hint="eastAsia"/>
                <w:szCs w:val="21"/>
              </w:rPr>
              <w:t>年龄在25～50周岁（含50周岁）之间，应持C1及以上机动车驾驶证（部分车辆需持A1、B1机动车驾驶证），安全意识强，身体健康，至少3年以上连续驾驶机动车经验，驾驶技术娴熟，通过我行技术考核，无交通事故及其他不良记录,无酗酒、吸毒等不良嗜好。</w:t>
            </w:r>
          </w:p>
        </w:tc>
      </w:tr>
      <w:tr w:rsidR="009A109A" w:rsidTr="00FE721B">
        <w:trPr>
          <w:trHeight w:val="454"/>
          <w:jc w:val="center"/>
        </w:trPr>
        <w:tc>
          <w:tcPr>
            <w:tcW w:w="1215" w:type="dxa"/>
            <w:vAlign w:val="center"/>
          </w:tcPr>
          <w:p w:rsidR="009A109A" w:rsidRDefault="009A109A" w:rsidP="00FE721B">
            <w:pPr>
              <w:spacing w:line="276" w:lineRule="auto"/>
              <w:jc w:val="center"/>
              <w:rPr>
                <w:rFonts w:ascii="彩虹粗仿宋" w:eastAsia="彩虹粗仿宋" w:hAnsi="宋体" w:cs="Times New Roman"/>
                <w:szCs w:val="21"/>
              </w:rPr>
            </w:pPr>
            <w:r>
              <w:rPr>
                <w:rFonts w:ascii="彩虹粗仿宋" w:eastAsia="彩虹粗仿宋" w:hAnsi="宋体" w:cs="Times New Roman" w:hint="eastAsia"/>
                <w:szCs w:val="21"/>
              </w:rPr>
              <w:t>电工</w:t>
            </w:r>
          </w:p>
        </w:tc>
        <w:tc>
          <w:tcPr>
            <w:tcW w:w="939" w:type="dxa"/>
            <w:vAlign w:val="center"/>
          </w:tcPr>
          <w:p w:rsidR="009A109A" w:rsidRDefault="009A109A" w:rsidP="00FE721B">
            <w:pPr>
              <w:spacing w:line="276" w:lineRule="auto"/>
              <w:jc w:val="center"/>
              <w:rPr>
                <w:rFonts w:ascii="彩虹粗仿宋" w:eastAsia="彩虹粗仿宋" w:hAnsi="宋体" w:cs="Times New Roman"/>
                <w:szCs w:val="21"/>
              </w:rPr>
            </w:pPr>
            <w:r>
              <w:rPr>
                <w:rFonts w:ascii="彩虹粗仿宋" w:eastAsia="彩虹粗仿宋" w:hAnsi="宋体" w:cs="Times New Roman"/>
                <w:szCs w:val="21"/>
              </w:rPr>
              <w:t>7</w:t>
            </w:r>
            <w:r>
              <w:rPr>
                <w:rFonts w:ascii="彩虹粗仿宋" w:eastAsia="彩虹粗仿宋" w:hAnsi="宋体" w:cs="Times New Roman" w:hint="eastAsia"/>
                <w:szCs w:val="21"/>
              </w:rPr>
              <w:t>人</w:t>
            </w:r>
          </w:p>
        </w:tc>
        <w:tc>
          <w:tcPr>
            <w:tcW w:w="6368" w:type="dxa"/>
            <w:vAlign w:val="center"/>
          </w:tcPr>
          <w:p w:rsidR="009A109A" w:rsidRDefault="009A109A" w:rsidP="00FE721B">
            <w:pPr>
              <w:spacing w:line="276" w:lineRule="auto"/>
              <w:rPr>
                <w:rFonts w:ascii="彩虹粗仿宋" w:eastAsia="彩虹粗仿宋" w:hAnsi="宋体" w:cs="Times New Roman"/>
                <w:szCs w:val="21"/>
              </w:rPr>
            </w:pPr>
            <w:r>
              <w:rPr>
                <w:rFonts w:ascii="彩虹粗仿宋" w:eastAsia="彩虹粗仿宋" w:hAnsi="宋体" w:cs="Times New Roman" w:hint="eastAsia"/>
                <w:szCs w:val="21"/>
              </w:rPr>
              <w:t>需具备资格证书，经验丰富，身体健康，吃苦耐劳。</w:t>
            </w:r>
          </w:p>
        </w:tc>
      </w:tr>
    </w:tbl>
    <w:p w:rsidR="009A109A" w:rsidRDefault="009A109A" w:rsidP="009A109A">
      <w:pPr>
        <w:spacing w:line="360" w:lineRule="auto"/>
        <w:ind w:firstLineChars="200" w:firstLine="640"/>
        <w:rPr>
          <w:rFonts w:ascii="彩虹粗仿宋" w:eastAsia="彩虹粗仿宋" w:hAnsi="宋体" w:cs="Times New Roman"/>
          <w:snapToGrid w:val="0"/>
          <w:kern w:val="0"/>
          <w:sz w:val="32"/>
          <w:szCs w:val="32"/>
        </w:rPr>
      </w:pPr>
    </w:p>
    <w:p w:rsidR="009A109A" w:rsidRDefault="009A109A" w:rsidP="009A109A">
      <w:pPr>
        <w:spacing w:line="360" w:lineRule="auto"/>
        <w:ind w:firstLineChars="200" w:firstLine="640"/>
        <w:rPr>
          <w:rFonts w:ascii="彩虹粗仿宋" w:eastAsia="彩虹粗仿宋" w:hAnsi="仿宋"/>
          <w:b/>
        </w:rPr>
      </w:pPr>
      <w:r>
        <w:rPr>
          <w:rFonts w:ascii="彩虹粗仿宋" w:eastAsia="彩虹粗仿宋" w:hAnsi="宋体" w:cs="Times New Roman" w:hint="eastAsia"/>
          <w:snapToGrid w:val="0"/>
          <w:kern w:val="0"/>
          <w:sz w:val="32"/>
          <w:szCs w:val="32"/>
        </w:rPr>
        <w:t>五、服务质量要求</w:t>
      </w:r>
    </w:p>
    <w:p w:rsidR="009A109A" w:rsidRDefault="009A109A" w:rsidP="009A109A">
      <w:pPr>
        <w:spacing w:line="360" w:lineRule="auto"/>
        <w:jc w:val="left"/>
        <w:rPr>
          <w:rFonts w:ascii="彩虹粗仿宋" w:eastAsia="彩虹粗仿宋" w:hAnsi="仿宋"/>
          <w:b/>
        </w:rPr>
      </w:pPr>
      <w:r>
        <w:rPr>
          <w:rFonts w:ascii="彩虹粗仿宋" w:eastAsia="彩虹粗仿宋" w:hAnsi="仿宋" w:hint="eastAsia"/>
          <w:b/>
        </w:rPr>
        <w:lastRenderedPageBreak/>
        <w:t>（一）总体标准</w:t>
      </w:r>
    </w:p>
    <w:p w:rsidR="009A109A" w:rsidRDefault="009A109A" w:rsidP="009A109A">
      <w:pPr>
        <w:spacing w:line="360" w:lineRule="auto"/>
        <w:jc w:val="center"/>
        <w:rPr>
          <w:rFonts w:ascii="彩虹粗仿宋" w:eastAsia="彩虹粗仿宋" w:hAnsi="仿宋"/>
          <w:b/>
        </w:rPr>
      </w:pPr>
      <w:r>
        <w:rPr>
          <w:rFonts w:ascii="彩虹粗仿宋" w:eastAsia="彩虹粗仿宋" w:hAnsi="仿宋" w:hint="eastAsia"/>
          <w:b/>
        </w:rPr>
        <w:t>总体服务标准</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4"/>
        <w:gridCol w:w="1322"/>
        <w:gridCol w:w="4920"/>
        <w:gridCol w:w="41"/>
      </w:tblGrid>
      <w:tr w:rsidR="009A109A" w:rsidTr="00FE721B">
        <w:trPr>
          <w:gridAfter w:val="1"/>
          <w:wAfter w:w="41" w:type="dxa"/>
          <w:trHeight w:val="454"/>
          <w:jc w:val="center"/>
        </w:trPr>
        <w:tc>
          <w:tcPr>
            <w:tcW w:w="1934" w:type="dxa"/>
            <w:vAlign w:val="center"/>
          </w:tcPr>
          <w:p w:rsidR="009A109A" w:rsidRDefault="009A109A" w:rsidP="00FE721B">
            <w:pPr>
              <w:spacing w:line="276" w:lineRule="auto"/>
              <w:jc w:val="center"/>
              <w:rPr>
                <w:rFonts w:ascii="彩虹粗仿宋" w:eastAsia="彩虹粗仿宋" w:hAnsi="彩虹粗仿宋" w:cs="彩虹粗仿宋"/>
                <w:b/>
                <w:szCs w:val="21"/>
              </w:rPr>
            </w:pPr>
            <w:r>
              <w:rPr>
                <w:rFonts w:ascii="彩虹粗仿宋" w:eastAsia="彩虹粗仿宋" w:hAnsi="彩虹粗仿宋" w:cs="彩虹粗仿宋" w:hint="eastAsia"/>
                <w:b/>
                <w:szCs w:val="21"/>
              </w:rPr>
              <w:t>承诺分类</w:t>
            </w:r>
          </w:p>
        </w:tc>
        <w:tc>
          <w:tcPr>
            <w:tcW w:w="6242" w:type="dxa"/>
            <w:gridSpan w:val="2"/>
            <w:vAlign w:val="center"/>
          </w:tcPr>
          <w:p w:rsidR="009A109A" w:rsidRDefault="009A109A" w:rsidP="00FE721B">
            <w:pPr>
              <w:spacing w:line="276" w:lineRule="auto"/>
              <w:jc w:val="center"/>
              <w:rPr>
                <w:rFonts w:ascii="彩虹粗仿宋" w:eastAsia="彩虹粗仿宋" w:hAnsi="彩虹粗仿宋" w:cs="彩虹粗仿宋"/>
                <w:b/>
                <w:szCs w:val="21"/>
              </w:rPr>
            </w:pPr>
            <w:r>
              <w:rPr>
                <w:rFonts w:ascii="彩虹粗仿宋" w:eastAsia="彩虹粗仿宋" w:hAnsi="彩虹粗仿宋" w:cs="彩虹粗仿宋" w:hint="eastAsia"/>
                <w:b/>
                <w:szCs w:val="21"/>
              </w:rPr>
              <w:t>承诺要点</w:t>
            </w:r>
          </w:p>
        </w:tc>
      </w:tr>
      <w:tr w:rsidR="009A109A" w:rsidTr="00FE721B">
        <w:trPr>
          <w:gridAfter w:val="1"/>
          <w:wAfter w:w="41" w:type="dxa"/>
          <w:trHeight w:val="454"/>
          <w:jc w:val="center"/>
        </w:trPr>
        <w:tc>
          <w:tcPr>
            <w:tcW w:w="1934" w:type="dxa"/>
            <w:vMerge w:val="restart"/>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1、总体指标</w:t>
            </w: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1、满意度指数90以上</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2．管理服务范围内不发生重大安全责任事故。</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3．管理服务范围内不发生重大火灾责任事故。</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4．管理服务范围内不发生重大设备管理责任事故。</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5．接到公共设备设施（消防系统除外）发生故障的电话10分钟内必须赶到现场并做好记录。</w:t>
            </w:r>
          </w:p>
        </w:tc>
      </w:tr>
      <w:tr w:rsidR="009A109A" w:rsidTr="00FE721B">
        <w:trPr>
          <w:gridAfter w:val="1"/>
          <w:wAfter w:w="41" w:type="dxa"/>
          <w:trHeight w:val="454"/>
          <w:jc w:val="center"/>
        </w:trPr>
        <w:tc>
          <w:tcPr>
            <w:tcW w:w="1934" w:type="dxa"/>
            <w:vMerge w:val="restart"/>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2、分类指标</w:t>
            </w: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1、管理处设专线全天24小时受理报修，提供服务；</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2、各类服务人员上岗培训率达到100%；</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 xml:space="preserve">3、维修及时率达到100%，维修质量合格率达到98%以上； </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4、实行维修服务回访制度，回访率达到20%；</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5、有效投诉处理率100%，投诉人签字满意率95%以上；</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6、公共设备、设施完好率达到98%以上（甲方招投标的项目除外）；</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7、房屋（公共区域）建筑设施有损坏要及时向分行办公室书面汇报；</w:t>
            </w:r>
          </w:p>
        </w:tc>
      </w:tr>
      <w:tr w:rsidR="009A109A" w:rsidTr="00FE721B">
        <w:trPr>
          <w:gridAfter w:val="1"/>
          <w:wAfter w:w="41" w:type="dxa"/>
          <w:trHeight w:val="454"/>
          <w:jc w:val="center"/>
        </w:trPr>
        <w:tc>
          <w:tcPr>
            <w:tcW w:w="1934" w:type="dxa"/>
            <w:vMerge/>
            <w:vAlign w:val="center"/>
          </w:tcPr>
          <w:p w:rsidR="009A109A" w:rsidRDefault="009A109A" w:rsidP="00FE721B">
            <w:pPr>
              <w:spacing w:line="276" w:lineRule="auto"/>
              <w:rPr>
                <w:rFonts w:ascii="彩虹粗仿宋" w:eastAsia="彩虹粗仿宋" w:hAnsi="彩虹粗仿宋" w:cs="彩虹粗仿宋"/>
                <w:szCs w:val="21"/>
              </w:rPr>
            </w:pPr>
          </w:p>
        </w:tc>
        <w:tc>
          <w:tcPr>
            <w:tcW w:w="6242"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8、清洁管理（公共区域）无盲点，管理服务范围保持环境整洁，生活垃圾日产日清；</w:t>
            </w:r>
          </w:p>
        </w:tc>
      </w:tr>
      <w:tr w:rsidR="009A109A" w:rsidTr="00FE721B">
        <w:trPr>
          <w:trHeight w:val="454"/>
          <w:jc w:val="center"/>
        </w:trPr>
        <w:tc>
          <w:tcPr>
            <w:tcW w:w="8217" w:type="dxa"/>
            <w:gridSpan w:val="4"/>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3、基础管理指标</w:t>
            </w:r>
          </w:p>
        </w:tc>
      </w:tr>
      <w:tr w:rsidR="009A109A" w:rsidTr="00FE721B">
        <w:trPr>
          <w:trHeight w:val="454"/>
          <w:jc w:val="center"/>
        </w:trPr>
        <w:tc>
          <w:tcPr>
            <w:tcW w:w="3256" w:type="dxa"/>
            <w:gridSpan w:val="2"/>
            <w:vMerge w:val="restart"/>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1、建立健全各项管理制度、各岗位工作标准，并制定具体的落实措施和考核办法。</w:t>
            </w: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①、员工岗前培训率达100%。物业管理专业管理人员持证率达100%，建立员工手册。</w:t>
            </w:r>
          </w:p>
        </w:tc>
      </w:tr>
      <w:tr w:rsidR="009A109A" w:rsidTr="00FE721B">
        <w:trPr>
          <w:trHeight w:val="454"/>
          <w:jc w:val="center"/>
        </w:trPr>
        <w:tc>
          <w:tcPr>
            <w:tcW w:w="3256" w:type="dxa"/>
            <w:gridSpan w:val="2"/>
            <w:vMerge/>
            <w:vAlign w:val="center"/>
          </w:tcPr>
          <w:p w:rsidR="009A109A" w:rsidRDefault="009A109A" w:rsidP="00FE721B">
            <w:pPr>
              <w:spacing w:line="276" w:lineRule="auto"/>
              <w:rPr>
                <w:rFonts w:ascii="彩虹粗仿宋" w:eastAsia="彩虹粗仿宋" w:hAnsi="彩虹粗仿宋" w:cs="彩虹粗仿宋"/>
                <w:szCs w:val="21"/>
              </w:rPr>
            </w:pP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②建立《员工考核制度》、《员工考核细则》、《员工考勤管理办法》；</w:t>
            </w:r>
          </w:p>
        </w:tc>
      </w:tr>
      <w:tr w:rsidR="009A109A" w:rsidTr="00FE721B">
        <w:trPr>
          <w:trHeight w:val="454"/>
          <w:jc w:val="center"/>
        </w:trPr>
        <w:tc>
          <w:tcPr>
            <w:tcW w:w="3256" w:type="dxa"/>
            <w:gridSpan w:val="2"/>
            <w:vMerge/>
            <w:vAlign w:val="center"/>
          </w:tcPr>
          <w:p w:rsidR="009A109A" w:rsidRDefault="009A109A" w:rsidP="00FE721B">
            <w:pPr>
              <w:spacing w:line="276" w:lineRule="auto"/>
              <w:rPr>
                <w:rFonts w:ascii="彩虹粗仿宋" w:eastAsia="彩虹粗仿宋" w:hAnsi="彩虹粗仿宋" w:cs="彩虹粗仿宋"/>
                <w:szCs w:val="21"/>
              </w:rPr>
            </w:pP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③建立明确各岗位人员职责。</w:t>
            </w:r>
          </w:p>
        </w:tc>
      </w:tr>
      <w:tr w:rsidR="009A109A" w:rsidTr="00FE721B">
        <w:trPr>
          <w:trHeight w:val="454"/>
          <w:jc w:val="center"/>
        </w:trPr>
        <w:tc>
          <w:tcPr>
            <w:tcW w:w="3256" w:type="dxa"/>
            <w:gridSpan w:val="2"/>
            <w:vMerge/>
            <w:vAlign w:val="center"/>
          </w:tcPr>
          <w:p w:rsidR="009A109A" w:rsidRDefault="009A109A" w:rsidP="00FE721B">
            <w:pPr>
              <w:spacing w:line="276" w:lineRule="auto"/>
              <w:rPr>
                <w:rFonts w:ascii="彩虹粗仿宋" w:eastAsia="彩虹粗仿宋" w:hAnsi="彩虹粗仿宋" w:cs="彩虹粗仿宋"/>
                <w:szCs w:val="21"/>
              </w:rPr>
            </w:pP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④制定员工岗位礼貌用语及行为规范。</w:t>
            </w:r>
          </w:p>
        </w:tc>
      </w:tr>
      <w:tr w:rsidR="009A109A" w:rsidTr="00FE721B">
        <w:trPr>
          <w:trHeight w:val="454"/>
          <w:jc w:val="center"/>
        </w:trPr>
        <w:tc>
          <w:tcPr>
            <w:tcW w:w="3256" w:type="dxa"/>
            <w:gridSpan w:val="2"/>
            <w:vMerge w:val="restart"/>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2、管理人员和专业人员持证上岗；员工着装规范。</w:t>
            </w: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 xml:space="preserve">①管理人员持证率达100%： </w:t>
            </w:r>
          </w:p>
        </w:tc>
      </w:tr>
      <w:tr w:rsidR="009A109A" w:rsidTr="00FE721B">
        <w:trPr>
          <w:trHeight w:val="454"/>
          <w:jc w:val="center"/>
        </w:trPr>
        <w:tc>
          <w:tcPr>
            <w:tcW w:w="3256" w:type="dxa"/>
            <w:gridSpan w:val="2"/>
            <w:vMerge/>
            <w:vAlign w:val="center"/>
          </w:tcPr>
          <w:p w:rsidR="009A109A" w:rsidRDefault="009A109A" w:rsidP="00FE721B">
            <w:pPr>
              <w:spacing w:line="276" w:lineRule="auto"/>
              <w:rPr>
                <w:rFonts w:ascii="彩虹粗仿宋" w:eastAsia="彩虹粗仿宋" w:hAnsi="彩虹粗仿宋" w:cs="彩虹粗仿宋"/>
                <w:szCs w:val="21"/>
              </w:rPr>
            </w:pP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②员工着装规范。</w:t>
            </w:r>
          </w:p>
        </w:tc>
      </w:tr>
      <w:tr w:rsidR="009A109A" w:rsidTr="00FE721B">
        <w:trPr>
          <w:trHeight w:val="454"/>
          <w:jc w:val="center"/>
        </w:trPr>
        <w:tc>
          <w:tcPr>
            <w:tcW w:w="3256"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3、建立设施设备档案管理完善，查阅方便。</w:t>
            </w:r>
          </w:p>
        </w:tc>
        <w:tc>
          <w:tcPr>
            <w:tcW w:w="4961" w:type="dxa"/>
            <w:gridSpan w:val="2"/>
            <w:vAlign w:val="center"/>
          </w:tcPr>
          <w:p w:rsidR="009A109A" w:rsidRDefault="009A109A" w:rsidP="00FE721B">
            <w:pPr>
              <w:spacing w:line="276" w:lineRule="auto"/>
              <w:rPr>
                <w:rFonts w:ascii="彩虹粗仿宋" w:eastAsia="彩虹粗仿宋" w:hAnsi="彩虹粗仿宋" w:cs="彩虹粗仿宋"/>
                <w:szCs w:val="21"/>
              </w:rPr>
            </w:pPr>
            <w:r>
              <w:rPr>
                <w:rFonts w:ascii="彩虹粗仿宋" w:eastAsia="彩虹粗仿宋" w:hAnsi="彩虹粗仿宋" w:cs="彩虹粗仿宋" w:hint="eastAsia"/>
                <w:szCs w:val="21"/>
              </w:rPr>
              <w:t>①设备设施专门设立《设备台账》。</w:t>
            </w:r>
          </w:p>
        </w:tc>
      </w:tr>
    </w:tbl>
    <w:p w:rsidR="009A109A" w:rsidRDefault="009A109A" w:rsidP="009A109A">
      <w:pPr>
        <w:spacing w:line="360" w:lineRule="auto"/>
        <w:jc w:val="left"/>
        <w:rPr>
          <w:rFonts w:ascii="彩虹粗仿宋" w:eastAsia="彩虹粗仿宋" w:hAnsi="仿宋"/>
          <w:b/>
        </w:rPr>
      </w:pPr>
    </w:p>
    <w:p w:rsidR="009A109A" w:rsidRDefault="009A109A" w:rsidP="009A109A">
      <w:pPr>
        <w:spacing w:line="360" w:lineRule="auto"/>
        <w:jc w:val="left"/>
        <w:rPr>
          <w:rFonts w:ascii="彩虹粗仿宋" w:eastAsia="彩虹粗仿宋" w:hAnsi="仿宋"/>
          <w:b/>
        </w:rPr>
      </w:pPr>
      <w:r>
        <w:rPr>
          <w:rFonts w:ascii="彩虹粗仿宋" w:eastAsia="彩虹粗仿宋" w:hAnsi="仿宋" w:hint="eastAsia"/>
          <w:b/>
        </w:rPr>
        <w:t>（一）辖属网点（含自助银行）保洁服务服务标准及要求</w:t>
      </w:r>
    </w:p>
    <w:tbl>
      <w:tblPr>
        <w:tblW w:w="9196" w:type="dxa"/>
        <w:jc w:val="center"/>
        <w:tblLook w:val="04A0" w:firstRow="1" w:lastRow="0" w:firstColumn="1" w:lastColumn="0" w:noHBand="0" w:noVBand="1"/>
      </w:tblPr>
      <w:tblGrid>
        <w:gridCol w:w="746"/>
        <w:gridCol w:w="8450"/>
      </w:tblGrid>
      <w:tr w:rsidR="009A109A" w:rsidTr="00FE721B">
        <w:trPr>
          <w:trHeight w:val="454"/>
          <w:tblHeader/>
          <w:jc w:val="center"/>
        </w:trPr>
        <w:tc>
          <w:tcPr>
            <w:tcW w:w="746" w:type="dxa"/>
            <w:tcBorders>
              <w:top w:val="single" w:sz="8" w:space="0" w:color="auto"/>
              <w:left w:val="single" w:sz="8" w:space="0" w:color="auto"/>
              <w:bottom w:val="single" w:sz="8" w:space="0" w:color="auto"/>
              <w:right w:val="single" w:sz="8" w:space="0" w:color="auto"/>
            </w:tcBorders>
            <w:shd w:val="clear" w:color="auto" w:fill="BEBEBE"/>
            <w:vAlign w:val="center"/>
          </w:tcPr>
          <w:p w:rsidR="009A109A" w:rsidRDefault="009A109A" w:rsidP="00FE721B">
            <w:pPr>
              <w:spacing w:line="276" w:lineRule="auto"/>
              <w:jc w:val="left"/>
              <w:rPr>
                <w:rFonts w:ascii="彩虹粗仿宋" w:eastAsia="彩虹粗仿宋" w:hAnsi="仿宋"/>
                <w:b/>
                <w:szCs w:val="21"/>
              </w:rPr>
            </w:pPr>
            <w:r>
              <w:rPr>
                <w:rFonts w:ascii="彩虹粗仿宋" w:eastAsia="彩虹粗仿宋" w:hAnsi="仿宋" w:hint="eastAsia"/>
                <w:b/>
                <w:szCs w:val="21"/>
              </w:rPr>
              <w:t>序号</w:t>
            </w:r>
          </w:p>
        </w:tc>
        <w:tc>
          <w:tcPr>
            <w:tcW w:w="8450" w:type="dxa"/>
            <w:tcBorders>
              <w:top w:val="single" w:sz="8" w:space="0" w:color="auto"/>
              <w:left w:val="nil"/>
              <w:bottom w:val="single" w:sz="8" w:space="0" w:color="auto"/>
              <w:right w:val="single" w:sz="8" w:space="0" w:color="auto"/>
            </w:tcBorders>
            <w:shd w:val="clear" w:color="auto" w:fill="BEBEBE"/>
            <w:vAlign w:val="center"/>
          </w:tcPr>
          <w:p w:rsidR="009A109A" w:rsidRDefault="009A109A" w:rsidP="00FE721B">
            <w:pPr>
              <w:spacing w:line="276" w:lineRule="auto"/>
              <w:jc w:val="left"/>
              <w:rPr>
                <w:rFonts w:ascii="彩虹粗仿宋" w:eastAsia="彩虹粗仿宋" w:hAnsi="仿宋"/>
                <w:b/>
                <w:szCs w:val="21"/>
              </w:rPr>
            </w:pPr>
            <w:r>
              <w:rPr>
                <w:rFonts w:ascii="彩虹粗仿宋" w:eastAsia="彩虹粗仿宋" w:hAnsi="仿宋" w:hint="eastAsia"/>
                <w:b/>
                <w:szCs w:val="21"/>
              </w:rPr>
              <w:t>工作标准</w:t>
            </w:r>
          </w:p>
        </w:tc>
      </w:tr>
      <w:tr w:rsidR="009A109A" w:rsidTr="00FE721B">
        <w:trPr>
          <w:trHeight w:val="454"/>
          <w:jc w:val="center"/>
        </w:trPr>
        <w:tc>
          <w:tcPr>
            <w:tcW w:w="746" w:type="dxa"/>
            <w:tcBorders>
              <w:top w:val="nil"/>
              <w:left w:val="single" w:sz="8" w:space="0" w:color="auto"/>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1</w:t>
            </w:r>
          </w:p>
        </w:tc>
        <w:tc>
          <w:tcPr>
            <w:tcW w:w="8450" w:type="dxa"/>
            <w:tcBorders>
              <w:top w:val="nil"/>
              <w:left w:val="nil"/>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网点大堂（除现金区外公共区域）：地面无烟头、纸屑、果皮等杂物；确保地面干净、整洁、墙身有光泽；公共设施表面用纸巾擦拭无明显灰尘；不锈钢表面光亮无污迹；玻璃门无水迹、手印、污迹；风口目视无污迹、灰尘；地面无水迹不打滑。</w:t>
            </w:r>
          </w:p>
        </w:tc>
      </w:tr>
      <w:tr w:rsidR="009A109A" w:rsidTr="00FE721B">
        <w:trPr>
          <w:trHeight w:val="454"/>
          <w:jc w:val="center"/>
        </w:trPr>
        <w:tc>
          <w:tcPr>
            <w:tcW w:w="746" w:type="dxa"/>
            <w:tcBorders>
              <w:top w:val="nil"/>
              <w:left w:val="single" w:sz="8" w:space="0" w:color="auto"/>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2</w:t>
            </w:r>
          </w:p>
        </w:tc>
        <w:tc>
          <w:tcPr>
            <w:tcW w:w="8450" w:type="dxa"/>
            <w:tcBorders>
              <w:top w:val="nil"/>
              <w:left w:val="nil"/>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网点洗手间：天花、灯具目视无灰尘、蜘蛛网；墙壁干净，便器洁净无黄渍；室内无异味、嗅味；地面无烟头、污渍、积水、纸屑、果皮等；地面无水迹不打滑。</w:t>
            </w:r>
          </w:p>
        </w:tc>
      </w:tr>
      <w:tr w:rsidR="009A109A" w:rsidTr="00FE721B">
        <w:trPr>
          <w:trHeight w:val="454"/>
          <w:jc w:val="center"/>
        </w:trPr>
        <w:tc>
          <w:tcPr>
            <w:tcW w:w="746" w:type="dxa"/>
            <w:tcBorders>
              <w:top w:val="nil"/>
              <w:left w:val="single" w:sz="8" w:space="0" w:color="auto"/>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3</w:t>
            </w:r>
          </w:p>
        </w:tc>
        <w:tc>
          <w:tcPr>
            <w:tcW w:w="8450" w:type="dxa"/>
            <w:tcBorders>
              <w:top w:val="nil"/>
              <w:left w:val="nil"/>
              <w:bottom w:val="single" w:sz="8"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网点垃圾桶：保证垃圾桶内的垃圾不超2/3，垃圾桶表面无污渍、光亮、整洁。</w:t>
            </w:r>
          </w:p>
        </w:tc>
      </w:tr>
      <w:tr w:rsidR="009A109A" w:rsidTr="00FE721B">
        <w:trPr>
          <w:trHeight w:val="454"/>
          <w:jc w:val="center"/>
        </w:trPr>
        <w:tc>
          <w:tcPr>
            <w:tcW w:w="746" w:type="dxa"/>
            <w:tcBorders>
              <w:top w:val="nil"/>
              <w:left w:val="single" w:sz="8" w:space="0" w:color="auto"/>
              <w:bottom w:val="single" w:sz="4"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4</w:t>
            </w:r>
          </w:p>
        </w:tc>
        <w:tc>
          <w:tcPr>
            <w:tcW w:w="8450" w:type="dxa"/>
            <w:tcBorders>
              <w:top w:val="nil"/>
              <w:left w:val="nil"/>
              <w:bottom w:val="single" w:sz="4" w:space="0" w:color="auto"/>
              <w:right w:val="single" w:sz="8"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网点周边：确保地面干净，无烟头、纸屑、果皮等杂物，招牌距1米处目视无灰尘、无蜘蛛网；外墙用纸巾擦拭无明显灰尘、无污迹。</w:t>
            </w:r>
          </w:p>
        </w:tc>
      </w:tr>
      <w:tr w:rsidR="009A109A" w:rsidTr="00FE721B">
        <w:trPr>
          <w:trHeight w:val="454"/>
          <w:jc w:val="center"/>
        </w:trPr>
        <w:tc>
          <w:tcPr>
            <w:tcW w:w="746" w:type="dxa"/>
            <w:tcBorders>
              <w:top w:val="single" w:sz="4" w:space="0" w:color="auto"/>
              <w:left w:val="single" w:sz="4" w:space="0" w:color="auto"/>
              <w:bottom w:val="single" w:sz="4" w:space="0" w:color="auto"/>
              <w:right w:val="single" w:sz="4"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lastRenderedPageBreak/>
              <w:t>5</w:t>
            </w:r>
          </w:p>
        </w:tc>
        <w:tc>
          <w:tcPr>
            <w:tcW w:w="8450" w:type="dxa"/>
            <w:tcBorders>
              <w:top w:val="single" w:sz="4" w:space="0" w:color="auto"/>
              <w:left w:val="single" w:sz="4" w:space="0" w:color="auto"/>
              <w:bottom w:val="single" w:sz="4" w:space="0" w:color="auto"/>
              <w:right w:val="single" w:sz="4" w:space="0" w:color="auto"/>
            </w:tcBorders>
            <w:vAlign w:val="center"/>
          </w:tcPr>
          <w:p w:rsidR="009A109A" w:rsidRDefault="009A109A" w:rsidP="00FE721B">
            <w:pPr>
              <w:spacing w:line="276" w:lineRule="auto"/>
              <w:jc w:val="left"/>
              <w:rPr>
                <w:rFonts w:ascii="彩虹粗仿宋" w:eastAsia="彩虹粗仿宋" w:hAnsi="仿宋"/>
                <w:szCs w:val="21"/>
              </w:rPr>
            </w:pPr>
            <w:r>
              <w:rPr>
                <w:rFonts w:ascii="彩虹粗仿宋" w:eastAsia="彩虹粗仿宋" w:hAnsi="仿宋" w:hint="eastAsia"/>
                <w:szCs w:val="21"/>
              </w:rPr>
              <w:t>离行式自助银行：确保地面干净、整洁，无烟头、纸屑、果皮等杂物；墙身有光泽；公共设施表面用纸巾擦拭无明显灰尘；不锈钢表面光亮无污迹；玻璃门无水迹、手印、污迹；风口目视无污迹、灰尘；垃圾桶内的垃圾不溢出。天花板距1米处目视无灰尘、无蜘蛛网；门、窗、墙体、扶手、灯具、空调风口等公用设施用纸巾擦拭无明显灰尘、无污迹。</w:t>
            </w:r>
          </w:p>
        </w:tc>
      </w:tr>
    </w:tbl>
    <w:p w:rsidR="00B918F8" w:rsidRDefault="00B918F8" w:rsidP="00B918F8">
      <w:pPr>
        <w:spacing w:line="360" w:lineRule="auto"/>
        <w:jc w:val="left"/>
        <w:rPr>
          <w:rFonts w:ascii="彩虹粗仿宋" w:eastAsia="彩虹粗仿宋" w:hAnsi="仿宋"/>
          <w:b/>
        </w:rPr>
      </w:pPr>
      <w:r>
        <w:rPr>
          <w:rFonts w:ascii="彩虹粗仿宋" w:eastAsia="彩虹粗仿宋" w:hAnsi="仿宋" w:hint="eastAsia"/>
          <w:b/>
        </w:rPr>
        <w:t>（二）办公大楼物业管理服务服务标准及要求</w:t>
      </w:r>
    </w:p>
    <w:tbl>
      <w:tblPr>
        <w:tblW w:w="9196" w:type="dxa"/>
        <w:jc w:val="center"/>
        <w:tblLook w:val="04A0" w:firstRow="1" w:lastRow="0" w:firstColumn="1" w:lastColumn="0" w:noHBand="0" w:noVBand="1"/>
      </w:tblPr>
      <w:tblGrid>
        <w:gridCol w:w="658"/>
        <w:gridCol w:w="8538"/>
      </w:tblGrid>
      <w:tr w:rsidR="00B918F8" w:rsidTr="00FE721B">
        <w:trPr>
          <w:trHeight w:val="454"/>
          <w:tblHeader/>
          <w:jc w:val="center"/>
        </w:trPr>
        <w:tc>
          <w:tcPr>
            <w:tcW w:w="658" w:type="dxa"/>
            <w:tcBorders>
              <w:top w:val="single" w:sz="8" w:space="0" w:color="auto"/>
              <w:left w:val="single" w:sz="8" w:space="0" w:color="auto"/>
              <w:bottom w:val="single" w:sz="8" w:space="0" w:color="auto"/>
              <w:right w:val="single" w:sz="8" w:space="0" w:color="auto"/>
            </w:tcBorders>
            <w:shd w:val="clear" w:color="auto" w:fill="BEBEBE"/>
            <w:vAlign w:val="center"/>
          </w:tcPr>
          <w:p w:rsidR="00B918F8" w:rsidRDefault="00B918F8" w:rsidP="00FE721B">
            <w:pPr>
              <w:spacing w:line="276" w:lineRule="auto"/>
              <w:jc w:val="left"/>
              <w:rPr>
                <w:rFonts w:ascii="彩虹粗仿宋" w:eastAsia="彩虹粗仿宋" w:hAnsi="仿宋"/>
                <w:b/>
                <w:szCs w:val="21"/>
              </w:rPr>
            </w:pPr>
            <w:r>
              <w:rPr>
                <w:rFonts w:ascii="彩虹粗仿宋" w:eastAsia="彩虹粗仿宋" w:hAnsi="仿宋" w:hint="eastAsia"/>
                <w:b/>
                <w:szCs w:val="21"/>
              </w:rPr>
              <w:t>序号</w:t>
            </w:r>
          </w:p>
        </w:tc>
        <w:tc>
          <w:tcPr>
            <w:tcW w:w="8538" w:type="dxa"/>
            <w:tcBorders>
              <w:top w:val="single" w:sz="8" w:space="0" w:color="auto"/>
              <w:left w:val="nil"/>
              <w:bottom w:val="single" w:sz="8" w:space="0" w:color="auto"/>
              <w:right w:val="single" w:sz="8" w:space="0" w:color="auto"/>
            </w:tcBorders>
            <w:shd w:val="clear" w:color="auto" w:fill="BEBEBE"/>
            <w:vAlign w:val="center"/>
          </w:tcPr>
          <w:p w:rsidR="00B918F8" w:rsidRDefault="00B918F8" w:rsidP="00FE721B">
            <w:pPr>
              <w:spacing w:line="276" w:lineRule="auto"/>
              <w:jc w:val="left"/>
              <w:rPr>
                <w:rFonts w:ascii="彩虹粗仿宋" w:eastAsia="彩虹粗仿宋" w:hAnsi="仿宋"/>
                <w:b/>
                <w:szCs w:val="21"/>
              </w:rPr>
            </w:pPr>
            <w:r>
              <w:rPr>
                <w:rFonts w:ascii="彩虹粗仿宋" w:eastAsia="彩虹粗仿宋" w:hAnsi="仿宋" w:hint="eastAsia"/>
                <w:b/>
                <w:szCs w:val="21"/>
              </w:rPr>
              <w:t>工作标准</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szCs w:val="21"/>
              </w:rPr>
              <w:t>1</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B918F8">
            <w:pPr>
              <w:spacing w:line="276" w:lineRule="auto"/>
              <w:jc w:val="left"/>
              <w:rPr>
                <w:rFonts w:ascii="彩虹粗仿宋" w:eastAsia="彩虹粗仿宋" w:hAnsi="仿宋"/>
                <w:szCs w:val="21"/>
              </w:rPr>
            </w:pPr>
            <w:r>
              <w:rPr>
                <w:rFonts w:ascii="彩虹粗仿宋" w:eastAsia="彩虹粗仿宋" w:hAnsi="仿宋" w:hint="eastAsia"/>
                <w:szCs w:val="21"/>
              </w:rPr>
              <w:t>每天派</w:t>
            </w:r>
            <w:r>
              <w:rPr>
                <w:rFonts w:ascii="彩虹粗仿宋" w:eastAsia="彩虹粗仿宋" w:hAnsi="仿宋"/>
                <w:szCs w:val="21"/>
              </w:rPr>
              <w:t>3</w:t>
            </w:r>
            <w:r>
              <w:rPr>
                <w:rFonts w:ascii="彩虹粗仿宋" w:eastAsia="彩虹粗仿宋" w:hAnsi="仿宋" w:hint="eastAsia"/>
                <w:szCs w:val="21"/>
              </w:rPr>
              <w:t>名客服人员负责会务服务、接待服务、行政服务、保障服务。发放本部大楼各部门的报刊和信件，做好各类会议的相关准备工作（茶水供应、卫生保洁）；协助完成主管部门交办的其它临时性工作。</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szCs w:val="21"/>
              </w:rPr>
              <w:t>2</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B918F8">
            <w:pPr>
              <w:spacing w:line="276" w:lineRule="auto"/>
              <w:jc w:val="left"/>
              <w:rPr>
                <w:rFonts w:ascii="彩虹粗仿宋" w:eastAsia="彩虹粗仿宋" w:hAnsi="仿宋"/>
                <w:szCs w:val="21"/>
              </w:rPr>
            </w:pPr>
            <w:r>
              <w:rPr>
                <w:rFonts w:ascii="彩虹粗仿宋" w:eastAsia="彩虹粗仿宋" w:hAnsi="仿宋" w:hint="eastAsia"/>
                <w:szCs w:val="21"/>
              </w:rPr>
              <w:t>每天派不少于5人，分行办公大楼（含营业室）进行保洁，并随时保持环境清洁。</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szCs w:val="21"/>
              </w:rPr>
              <w:t>3</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保持地面干净、整洁、无水迹不打滑，平时每小时巡查一次，对室外宣传牌每天用湿毛巾擦拭一次。</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szCs w:val="21"/>
              </w:rPr>
              <w:t>4</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办公楼各层走廊、通道、楼梯每天保洁一次，保持地面干净无杂物，大理石地面有光泽；天花板距1米处目视无灰尘、无蜘蛛网，玻璃门无明显污迹；门、窗、扶手、灯具、风口、消防栓等公用设施用纸巾擦拭无明显灰尘、无污迹、地面无水迹不打滑；卫生间每天保洁四次，天花、墙角、灯具目视无灰尘、蜘蛛网；目视墙壁干净，便器洁净无黄渍；室内无异味、臭味；地面无烟头、污渍、积水、纸屑、果皮、无水迹不打滑。</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szCs w:val="21"/>
              </w:rPr>
              <w:t>5</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十楼行长办公室内家具、座椅、桌子、玻璃门窗等进行清抹，清扫和拖抹地板各一次，保持室内地板无灰尘、无污迹；各类家具光洁、无灰尘，放置整齐，垃圾桶内的垃圾不超2/3。</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6</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会议室要及时清洁，会议期间，安排服务人员值班，协助重要会议、或活动的接待、指引、会务服务（包括桌、椅、主席台、座位格局和座次安排会场布置、茶水供应）等，保障各种会议的会前、会中、会后的服务工作，确保各种会议不因服务不当而受影响。确保会场地面干净无杂物，座椅、桌子无灰尘，放置整齐，确保会议视频通讯正常无故障。</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7</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电梯每天清抹手印，地毯清洗及更换，每周清抹排气扇一次。疫情期间，电梯按键等表面每天至少清洁消毒两次;电梯层站按钮、电梯轿厢内的楼层显示按钮及电梯门开关按钮等可贴膜保护，贴膜每天至少更换一次。</w:t>
            </w:r>
          </w:p>
        </w:tc>
      </w:tr>
      <w:tr w:rsidR="00B918F8" w:rsidTr="00FE721B">
        <w:trPr>
          <w:trHeight w:val="454"/>
          <w:jc w:val="center"/>
        </w:trPr>
        <w:tc>
          <w:tcPr>
            <w:tcW w:w="65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8</w:t>
            </w:r>
          </w:p>
        </w:tc>
        <w:tc>
          <w:tcPr>
            <w:tcW w:w="8538" w:type="dxa"/>
            <w:tcBorders>
              <w:top w:val="single" w:sz="4" w:space="0" w:color="auto"/>
              <w:left w:val="single" w:sz="4" w:space="0" w:color="auto"/>
              <w:bottom w:val="single" w:sz="4" w:space="0" w:color="auto"/>
              <w:right w:val="single" w:sz="4"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大楼周边保洁，确保地面干净，无烟头、纸屑、果皮等杂物。</w:t>
            </w:r>
          </w:p>
        </w:tc>
      </w:tr>
    </w:tbl>
    <w:p w:rsidR="00B918F8" w:rsidRDefault="00B918F8" w:rsidP="00B918F8">
      <w:pPr>
        <w:spacing w:line="360" w:lineRule="auto"/>
        <w:jc w:val="left"/>
        <w:rPr>
          <w:rFonts w:ascii="彩虹粗仿宋" w:eastAsia="彩虹粗仿宋" w:hAnsi="仿宋"/>
          <w:b/>
        </w:rPr>
      </w:pPr>
      <w:r>
        <w:rPr>
          <w:rFonts w:ascii="彩虹粗仿宋" w:eastAsia="彩虹粗仿宋" w:hAnsi="仿宋" w:hint="eastAsia"/>
          <w:b/>
        </w:rPr>
        <w:t>（三）车辆</w:t>
      </w:r>
      <w:r w:rsidR="00FE721B">
        <w:rPr>
          <w:rFonts w:ascii="彩虹粗仿宋" w:eastAsia="彩虹粗仿宋" w:hAnsi="仿宋" w:hint="eastAsia"/>
          <w:b/>
        </w:rPr>
        <w:t>代驾</w:t>
      </w:r>
      <w:r>
        <w:rPr>
          <w:rFonts w:ascii="彩虹粗仿宋" w:eastAsia="彩虹粗仿宋" w:hAnsi="仿宋" w:hint="eastAsia"/>
          <w:b/>
        </w:rPr>
        <w:t>服务标准及要求</w:t>
      </w:r>
    </w:p>
    <w:tbl>
      <w:tblPr>
        <w:tblW w:w="9196" w:type="dxa"/>
        <w:jc w:val="center"/>
        <w:tblLook w:val="04A0" w:firstRow="1" w:lastRow="0" w:firstColumn="1" w:lastColumn="0" w:noHBand="0" w:noVBand="1"/>
      </w:tblPr>
      <w:tblGrid>
        <w:gridCol w:w="762"/>
        <w:gridCol w:w="8434"/>
      </w:tblGrid>
      <w:tr w:rsidR="00B918F8" w:rsidTr="00FE721B">
        <w:trPr>
          <w:trHeight w:val="454"/>
          <w:tblHeader/>
          <w:jc w:val="center"/>
        </w:trPr>
        <w:tc>
          <w:tcPr>
            <w:tcW w:w="762" w:type="dxa"/>
            <w:tcBorders>
              <w:top w:val="single" w:sz="8" w:space="0" w:color="auto"/>
              <w:left w:val="single" w:sz="8" w:space="0" w:color="auto"/>
              <w:bottom w:val="single" w:sz="8" w:space="0" w:color="auto"/>
              <w:right w:val="single" w:sz="8" w:space="0" w:color="auto"/>
            </w:tcBorders>
            <w:shd w:val="clear" w:color="auto" w:fill="BEBEBE"/>
            <w:vAlign w:val="center"/>
          </w:tcPr>
          <w:p w:rsidR="00B918F8" w:rsidRDefault="00B918F8" w:rsidP="00FE721B">
            <w:pPr>
              <w:spacing w:line="276" w:lineRule="auto"/>
              <w:jc w:val="left"/>
              <w:rPr>
                <w:rFonts w:ascii="彩虹粗仿宋" w:eastAsia="彩虹粗仿宋" w:hAnsi="仿宋"/>
                <w:b/>
                <w:szCs w:val="21"/>
              </w:rPr>
            </w:pPr>
            <w:r>
              <w:rPr>
                <w:rFonts w:ascii="彩虹粗仿宋" w:eastAsia="彩虹粗仿宋" w:hAnsi="仿宋" w:hint="eastAsia"/>
                <w:b/>
                <w:szCs w:val="21"/>
              </w:rPr>
              <w:t>序号</w:t>
            </w:r>
          </w:p>
        </w:tc>
        <w:tc>
          <w:tcPr>
            <w:tcW w:w="8434" w:type="dxa"/>
            <w:tcBorders>
              <w:top w:val="single" w:sz="8" w:space="0" w:color="auto"/>
              <w:left w:val="nil"/>
              <w:bottom w:val="single" w:sz="8" w:space="0" w:color="auto"/>
              <w:right w:val="single" w:sz="8" w:space="0" w:color="auto"/>
            </w:tcBorders>
            <w:shd w:val="clear" w:color="auto" w:fill="BEBEBE"/>
            <w:vAlign w:val="center"/>
          </w:tcPr>
          <w:p w:rsidR="00B918F8" w:rsidRDefault="00B918F8" w:rsidP="00FE721B">
            <w:pPr>
              <w:spacing w:line="276" w:lineRule="auto"/>
              <w:jc w:val="left"/>
              <w:rPr>
                <w:rFonts w:ascii="彩虹粗仿宋" w:eastAsia="彩虹粗仿宋" w:hAnsi="仿宋"/>
                <w:b/>
                <w:szCs w:val="21"/>
              </w:rPr>
            </w:pPr>
            <w:r>
              <w:rPr>
                <w:rFonts w:ascii="彩虹粗仿宋" w:eastAsia="彩虹粗仿宋" w:hAnsi="仿宋" w:hint="eastAsia"/>
                <w:b/>
                <w:szCs w:val="21"/>
              </w:rPr>
              <w:t>工作标准</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爱护车辆，遵守劳动纪律，服从调度，牢固树立安全行车的观念，严格遵守交通安全法规，遵循安全行车操作规范，严禁酒后驾驶，提供文明、礼貌、安全行车服务。</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2</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树立良好的职业道德和服务意识，自觉做到勤检查、勤保养，保持车容整洁,保持车况良好，发现故障要及时汇报并维修，不带“病”行车。</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3</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积极参加安全教育活动，严格遵守公司各项规章制度和工作规程，养成良好的驾驶作风，提高安全行车意识，严禁酒驾、醉驾，杜绝违反规定的超车、超载、超速、越过实线行驶和“乱停乱放”车辆的违章现象。认真做好停放车辆的防盗防抢防破坏措施。</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4</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精神饱满，准时到岗，仪容仪表必须符合要求，在指定办公区域待命，不得窜岗，不得做与工作无关的事情。</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5</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没有出车任务的驾驶员应主动对自己保管的车辆进行安全检查(对于不经常使用的车辆每周要求发动二次)和清洁。</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6</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严格遵守请示制度和报告制度。</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7</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对待客人做到主动、热情、有礼。</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lastRenderedPageBreak/>
              <w:t>8</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接到出车任务须弄清用车部门、时间、地点、人数，及时与乘车人取得联系，并把车辆和车牌号、停车地点告诉乘车人。</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9</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接到任务应主动检查随车证件、工具是否齐全，燃料、机油、冷却水、制动液是否足够，灯光、喇叭、雨刮器、轮胎气压、轮胎螺丝是否正常，检查转向系统、制动系统、传动系统是否灵活有效，发现使用车辆有异常应及时维修或更换车辆。</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10</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驾驶员、车辆应于乘车人用车前15分钟在指定地点等候。</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11</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驾驶员到达落客点时，要主动把车开到乘车人下车的就近点，并主动为乘车人开车门及提醒带齐行李物品且给予协助搬装行李。</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12</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执行任务时不能随便改变行车线路，若乘车人临时改变用车计划或行车线路，应立即向公司领导汇报。</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13</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执行任务时，乘车人中途须离车办事，驾驶员要与乘车人互通联系方式，保持手机信号畅通，在约定地点等候。乘车人需要司机等候时，要耐心恭候，不准有任何烦躁表示，要选择地形将车停好等候乘车人，严禁准远离车辆，严禁在车上睡觉，严禁翻阅乘车人放在车上的书报、文件、行李。</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14</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注意安全行车，严守交通法规和操作规程，开车前提醒客人坐好关好车门并扣好安全带。行车中如遇复杂路面，应提醒客人“请坐好，前面路段不好……”。</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15</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行车途中发现车辆有异常、异响马上停车熄火，查找原因，不能自行排除应立即向领导讲明情况，请示帮助解决。</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16</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使用车辆时，发生碰刮或有其它损坏时应及时报告，车辆发生交通事故，应保护好现场并立即通知交警处理，同时上报车队管理员。如发生交通事故隐瞒不报的，要追究当事人的责任及处分。</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17</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车辆外出(包括出差)必须在保管站内停放，并要选安全、便于监视的地方，不得随意乱停乱放，不论何时何地停放车辆(包括临时停车)，当车上无人时，必须全部锁好方向盘锁、车门锁、防盗锁及关好门窗，带走车辆证件。如车辆被盗、被抢按有关规定处理。</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18</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未经公司领导批准，不得擅自将车辆借给他人使用；不得与其他驾驶员私自换车，不得私自出车，不得擅自配制汽车锁匙及防盗匙，车匙遗失应及时报告。</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19</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车辆保洁标准：应保持车身清洁光亮（无灰尘、无水痕、无污迹），车内整洁（无灰尘、无什物、无异味）。</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20</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驾驶员完成任务后主动做好行车记录，清洁车辆卫生，检查车上是否有人客人遗留物，停好车辆，交还车匙车证，不得将车停放在单位外过夜，不得擅自动用车辆,</w:t>
            </w:r>
            <w:r>
              <w:rPr>
                <w:rFonts w:hint="eastAsia"/>
              </w:rPr>
              <w:t xml:space="preserve"> </w:t>
            </w:r>
            <w:r>
              <w:rPr>
                <w:rFonts w:ascii="彩虹粗仿宋" w:eastAsia="彩虹粗仿宋" w:hAnsi="仿宋" w:hint="eastAsia"/>
                <w:szCs w:val="21"/>
              </w:rPr>
              <w:t>不得随意外出，驾驶员手机必须保持 24 小时畅通</w:t>
            </w:r>
          </w:p>
        </w:tc>
      </w:tr>
      <w:tr w:rsidR="00B918F8" w:rsidTr="00FE721B">
        <w:trPr>
          <w:trHeight w:val="454"/>
          <w:jc w:val="center"/>
        </w:trPr>
        <w:tc>
          <w:tcPr>
            <w:tcW w:w="762" w:type="dxa"/>
            <w:tcBorders>
              <w:top w:val="nil"/>
              <w:left w:val="single" w:sz="8" w:space="0" w:color="auto"/>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21</w:t>
            </w:r>
          </w:p>
        </w:tc>
        <w:tc>
          <w:tcPr>
            <w:tcW w:w="8434" w:type="dxa"/>
            <w:tcBorders>
              <w:top w:val="nil"/>
              <w:left w:val="nil"/>
              <w:bottom w:val="single" w:sz="8" w:space="0" w:color="auto"/>
              <w:right w:val="single" w:sz="8" w:space="0" w:color="auto"/>
            </w:tcBorders>
            <w:vAlign w:val="center"/>
          </w:tcPr>
          <w:p w:rsidR="00B918F8" w:rsidRDefault="00B918F8" w:rsidP="00FE721B">
            <w:pPr>
              <w:spacing w:line="276" w:lineRule="auto"/>
              <w:jc w:val="left"/>
              <w:rPr>
                <w:rFonts w:ascii="彩虹粗仿宋" w:eastAsia="彩虹粗仿宋" w:hAnsi="仿宋"/>
                <w:szCs w:val="21"/>
              </w:rPr>
            </w:pPr>
            <w:r>
              <w:rPr>
                <w:rFonts w:ascii="彩虹粗仿宋" w:eastAsia="彩虹粗仿宋" w:hAnsi="仿宋" w:hint="eastAsia"/>
                <w:szCs w:val="21"/>
              </w:rPr>
              <w:t>完成任务后必须检查燃油（1／3以上）或电量（8／10以上）,检查车辆是否有漏油、漏电、漏水、漏气现象，若有，马上排除或报修，按标准搞好车辆卫生。</w:t>
            </w:r>
          </w:p>
        </w:tc>
      </w:tr>
    </w:tbl>
    <w:p w:rsidR="009A109A" w:rsidRPr="00B918F8" w:rsidRDefault="009A109A" w:rsidP="009A109A">
      <w:pPr>
        <w:spacing w:line="360" w:lineRule="auto"/>
        <w:ind w:firstLineChars="200" w:firstLine="640"/>
        <w:rPr>
          <w:rFonts w:ascii="彩虹粗仿宋" w:eastAsia="彩虹粗仿宋" w:hAnsi="宋体" w:cs="Times New Roman"/>
          <w:snapToGrid w:val="0"/>
          <w:kern w:val="0"/>
          <w:sz w:val="32"/>
          <w:szCs w:val="32"/>
        </w:rPr>
      </w:pPr>
    </w:p>
    <w:p w:rsidR="001512D0" w:rsidRDefault="001512D0" w:rsidP="001512D0">
      <w:pPr>
        <w:spacing w:line="360" w:lineRule="auto"/>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六、服务范围。</w:t>
      </w:r>
    </w:p>
    <w:p w:rsidR="009A109A" w:rsidRDefault="001512D0" w:rsidP="001512D0">
      <w:pPr>
        <w:spacing w:line="360" w:lineRule="auto"/>
        <w:ind w:firstLineChars="200" w:firstLine="640"/>
        <w:rPr>
          <w:rFonts w:ascii="彩虹粗仿宋" w:eastAsia="彩虹粗仿宋" w:hAnsi="宋体"/>
          <w:sz w:val="32"/>
          <w:szCs w:val="32"/>
        </w:rPr>
      </w:pPr>
      <w:r>
        <w:rPr>
          <w:rFonts w:ascii="彩虹粗仿宋" w:eastAsia="彩虹粗仿宋" w:hAnsi="宋体" w:hint="eastAsia"/>
          <w:sz w:val="32"/>
          <w:szCs w:val="32"/>
        </w:rPr>
        <w:t>茂名市</w:t>
      </w:r>
      <w:r w:rsidR="00615695">
        <w:rPr>
          <w:rFonts w:ascii="彩虹粗仿宋" w:eastAsia="彩虹粗仿宋" w:hAnsi="宋体" w:hint="eastAsia"/>
          <w:sz w:val="32"/>
          <w:szCs w:val="32"/>
        </w:rPr>
        <w:t>分行</w:t>
      </w:r>
      <w:r>
        <w:rPr>
          <w:rFonts w:ascii="彩虹粗仿宋" w:eastAsia="彩虹粗仿宋" w:hAnsi="宋体" w:hint="eastAsia"/>
          <w:sz w:val="32"/>
          <w:szCs w:val="32"/>
        </w:rPr>
        <w:t>全辖</w:t>
      </w:r>
      <w:r w:rsidR="00615695">
        <w:rPr>
          <w:rFonts w:ascii="彩虹粗仿宋" w:eastAsia="彩虹粗仿宋" w:hAnsi="宋体" w:hint="eastAsia"/>
          <w:sz w:val="32"/>
          <w:szCs w:val="32"/>
        </w:rPr>
        <w:t>，</w:t>
      </w:r>
      <w:r>
        <w:rPr>
          <w:rFonts w:ascii="彩虹粗仿宋" w:eastAsia="彩虹粗仿宋" w:hAnsi="宋体" w:hint="eastAsia"/>
          <w:sz w:val="32"/>
          <w:szCs w:val="32"/>
        </w:rPr>
        <w:t>如需求方的服务需求发生变化（如网点或自助银行的撤销等情况），供应商的服务范围、计费范围也要相应变化，具体服务范围如下：</w:t>
      </w:r>
    </w:p>
    <w:p w:rsidR="00706E93" w:rsidRDefault="00706E93" w:rsidP="001512D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z w:val="32"/>
          <w:szCs w:val="32"/>
        </w:rPr>
        <w:lastRenderedPageBreak/>
        <w:t>（一）办公楼</w:t>
      </w:r>
    </w:p>
    <w:tbl>
      <w:tblPr>
        <w:tblStyle w:val="a8"/>
        <w:tblW w:w="0" w:type="auto"/>
        <w:jc w:val="center"/>
        <w:tblLook w:val="04A0" w:firstRow="1" w:lastRow="0" w:firstColumn="1" w:lastColumn="0" w:noHBand="0" w:noVBand="1"/>
      </w:tblPr>
      <w:tblGrid>
        <w:gridCol w:w="855"/>
        <w:gridCol w:w="2230"/>
        <w:gridCol w:w="3827"/>
        <w:gridCol w:w="1610"/>
      </w:tblGrid>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序号</w:t>
            </w:r>
          </w:p>
        </w:tc>
        <w:tc>
          <w:tcPr>
            <w:tcW w:w="2230" w:type="dxa"/>
            <w:vAlign w:val="center"/>
            <w:hideMark/>
          </w:tcPr>
          <w:p w:rsidR="00706E93" w:rsidRPr="00706E93" w:rsidRDefault="00FE721B" w:rsidP="00D46D71">
            <w:pPr>
              <w:spacing w:line="360" w:lineRule="auto"/>
              <w:jc w:val="center"/>
              <w:rPr>
                <w:rFonts w:ascii="彩虹粗仿宋" w:eastAsia="彩虹粗仿宋" w:hAnsi="宋体" w:cs="Times New Roman"/>
                <w:snapToGrid w:val="0"/>
                <w:kern w:val="0"/>
                <w:szCs w:val="21"/>
              </w:rPr>
            </w:pPr>
            <w:r>
              <w:rPr>
                <w:rFonts w:ascii="彩虹粗仿宋" w:eastAsia="彩虹粗仿宋" w:hAnsi="宋体" w:cs="Times New Roman" w:hint="eastAsia"/>
                <w:snapToGrid w:val="0"/>
                <w:kern w:val="0"/>
                <w:szCs w:val="21"/>
              </w:rPr>
              <w:t>机构</w:t>
            </w:r>
            <w:r w:rsidR="00706E93" w:rsidRPr="00706E93">
              <w:rPr>
                <w:rFonts w:ascii="彩虹粗仿宋" w:eastAsia="彩虹粗仿宋" w:hAnsi="宋体" w:cs="Times New Roman" w:hint="eastAsia"/>
                <w:snapToGrid w:val="0"/>
                <w:kern w:val="0"/>
                <w:szCs w:val="21"/>
              </w:rPr>
              <w:t>名称</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详细地址</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保洁面积（平方米）</w:t>
            </w:r>
          </w:p>
        </w:tc>
      </w:tr>
      <w:tr w:rsidR="00706E93" w:rsidRPr="00706E93" w:rsidTr="00D46D71">
        <w:trPr>
          <w:trHeight w:val="6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东方绿洲分行本部办公楼（含营业</w:t>
            </w:r>
            <w:r w:rsidR="00C578C7">
              <w:rPr>
                <w:rFonts w:ascii="彩虹粗仿宋" w:eastAsia="彩虹粗仿宋" w:hAnsi="宋体" w:cs="Times New Roman" w:hint="eastAsia"/>
                <w:snapToGrid w:val="0"/>
                <w:kern w:val="0"/>
                <w:szCs w:val="21"/>
              </w:rPr>
              <w:t>网点</w:t>
            </w:r>
            <w:r w:rsidRPr="00706E93">
              <w:rPr>
                <w:rFonts w:ascii="彩虹粗仿宋" w:eastAsia="彩虹粗仿宋" w:hAnsi="宋体" w:cs="Times New Roman" w:hint="eastAsia"/>
                <w:snapToGrid w:val="0"/>
                <w:kern w:val="0"/>
                <w:szCs w:val="21"/>
              </w:rPr>
              <w:t>）</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茂名大道鲤鱼岭8号大院东方绿洲3号楼</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9408.06</w:t>
            </w:r>
          </w:p>
        </w:tc>
      </w:tr>
      <w:tr w:rsidR="00706E93" w:rsidRPr="00706E93" w:rsidTr="00D46D71">
        <w:trPr>
          <w:trHeight w:val="6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油城四路分行旧办公楼（含营业网点）</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茂名市油城四路90号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6110.01</w:t>
            </w:r>
          </w:p>
        </w:tc>
      </w:tr>
      <w:tr w:rsidR="00706E93" w:rsidRPr="00706E93" w:rsidTr="00D46D71">
        <w:trPr>
          <w:trHeight w:val="6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石油支行本部办公楼（含营业网点）</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茂名市茂南区西粤中路11号大院1号首层3-8号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640.03</w:t>
            </w:r>
          </w:p>
        </w:tc>
      </w:tr>
      <w:tr w:rsidR="00706E93" w:rsidRPr="00706E93" w:rsidTr="00D46D71">
        <w:trPr>
          <w:trHeight w:val="6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4</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茂南支行本部办公楼（含营业网点）</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茂名市天桥路268号大院1号1、2、3、4号商铺、2号首层1、2号商铺</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638.9</w:t>
            </w:r>
          </w:p>
        </w:tc>
      </w:tr>
      <w:tr w:rsidR="00706E93" w:rsidRPr="00706E93" w:rsidTr="00D46D71">
        <w:trPr>
          <w:trHeight w:val="6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5</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河东支行本部办公楼（含营业网点）</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茂名市迎宾二路1号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1050.87</w:t>
            </w:r>
          </w:p>
        </w:tc>
      </w:tr>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电白支行办公楼</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电白县水东镇新湖路63号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3652.82</w:t>
            </w:r>
          </w:p>
        </w:tc>
      </w:tr>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7</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化州支行办公楼</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化州市北岸雄大御花苑2栋1座一楼</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1799.99</w:t>
            </w:r>
          </w:p>
        </w:tc>
      </w:tr>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8</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高州支行办公楼</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高州市府前路57号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6428.1</w:t>
            </w:r>
          </w:p>
        </w:tc>
      </w:tr>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9</w:t>
            </w: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信宜支行办公楼</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信宜市红旗路13号</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3575</w:t>
            </w:r>
          </w:p>
        </w:tc>
      </w:tr>
      <w:tr w:rsidR="00706E93" w:rsidRPr="00706E93" w:rsidTr="00D46D71">
        <w:trPr>
          <w:trHeight w:val="300"/>
          <w:jc w:val="center"/>
        </w:trPr>
        <w:tc>
          <w:tcPr>
            <w:tcW w:w="855"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p>
        </w:tc>
        <w:tc>
          <w:tcPr>
            <w:tcW w:w="223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合计</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33303.78</w:t>
            </w:r>
          </w:p>
        </w:tc>
      </w:tr>
    </w:tbl>
    <w:p w:rsidR="009A109A" w:rsidRPr="009A109A" w:rsidRDefault="00706E93" w:rsidP="00706E93">
      <w:pPr>
        <w:spacing w:line="360" w:lineRule="auto"/>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 </w:t>
      </w:r>
      <w:r>
        <w:rPr>
          <w:rFonts w:ascii="彩虹粗仿宋" w:eastAsia="彩虹粗仿宋" w:hAnsi="宋体" w:cs="Times New Roman"/>
          <w:snapToGrid w:val="0"/>
          <w:kern w:val="0"/>
          <w:sz w:val="32"/>
          <w:szCs w:val="32"/>
        </w:rPr>
        <w:t xml:space="preserve">   </w:t>
      </w:r>
      <w:r>
        <w:rPr>
          <w:rFonts w:ascii="彩虹粗仿宋" w:eastAsia="彩虹粗仿宋" w:hAnsi="宋体" w:cs="Times New Roman" w:hint="eastAsia"/>
          <w:snapToGrid w:val="0"/>
          <w:kern w:val="0"/>
          <w:sz w:val="32"/>
          <w:szCs w:val="32"/>
        </w:rPr>
        <w:t>（二）营业网点</w:t>
      </w:r>
    </w:p>
    <w:tbl>
      <w:tblPr>
        <w:tblStyle w:val="a8"/>
        <w:tblW w:w="0" w:type="auto"/>
        <w:tblLook w:val="04A0" w:firstRow="1" w:lastRow="0" w:firstColumn="1" w:lastColumn="0" w:noHBand="0" w:noVBand="1"/>
      </w:tblPr>
      <w:tblGrid>
        <w:gridCol w:w="817"/>
        <w:gridCol w:w="2268"/>
        <w:gridCol w:w="3827"/>
        <w:gridCol w:w="1610"/>
      </w:tblGrid>
      <w:tr w:rsidR="00706E93" w:rsidRPr="00706E93" w:rsidTr="00D46D71">
        <w:trPr>
          <w:trHeight w:val="315"/>
        </w:trPr>
        <w:tc>
          <w:tcPr>
            <w:tcW w:w="81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序号</w:t>
            </w:r>
          </w:p>
        </w:tc>
        <w:tc>
          <w:tcPr>
            <w:tcW w:w="2268" w:type="dxa"/>
            <w:vAlign w:val="center"/>
            <w:hideMark/>
          </w:tcPr>
          <w:p w:rsidR="00706E93" w:rsidRPr="00706E93" w:rsidRDefault="00FE721B" w:rsidP="00D46D71">
            <w:pPr>
              <w:spacing w:line="360" w:lineRule="auto"/>
              <w:jc w:val="center"/>
              <w:rPr>
                <w:rFonts w:ascii="彩虹粗仿宋" w:eastAsia="彩虹粗仿宋" w:hAnsi="宋体" w:cs="Times New Roman"/>
                <w:snapToGrid w:val="0"/>
                <w:kern w:val="0"/>
                <w:szCs w:val="21"/>
              </w:rPr>
            </w:pPr>
            <w:r>
              <w:rPr>
                <w:rFonts w:ascii="彩虹粗仿宋" w:eastAsia="彩虹粗仿宋" w:hAnsi="宋体" w:cs="Times New Roman" w:hint="eastAsia"/>
                <w:snapToGrid w:val="0"/>
                <w:kern w:val="0"/>
                <w:szCs w:val="21"/>
              </w:rPr>
              <w:t>机构</w:t>
            </w:r>
            <w:r w:rsidR="00706E93" w:rsidRPr="00706E93">
              <w:rPr>
                <w:rFonts w:ascii="彩虹粗仿宋" w:eastAsia="彩虹粗仿宋" w:hAnsi="宋体" w:cs="Times New Roman" w:hint="eastAsia"/>
                <w:snapToGrid w:val="0"/>
                <w:kern w:val="0"/>
                <w:szCs w:val="21"/>
              </w:rPr>
              <w:t>名称</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详细地址</w:t>
            </w:r>
          </w:p>
        </w:tc>
        <w:tc>
          <w:tcPr>
            <w:tcW w:w="1610"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保洁面积（平方米）</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w:t>
            </w:r>
          </w:p>
        </w:tc>
        <w:tc>
          <w:tcPr>
            <w:tcW w:w="2268" w:type="dxa"/>
            <w:vAlign w:val="center"/>
            <w:hideMark/>
          </w:tcPr>
          <w:p w:rsidR="00706E93" w:rsidRPr="00706E93" w:rsidRDefault="00706E93" w:rsidP="00E44E46">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茂名滨海支行</w:t>
            </w:r>
          </w:p>
        </w:tc>
        <w:tc>
          <w:tcPr>
            <w:tcW w:w="3827" w:type="dxa"/>
            <w:vAlign w:val="center"/>
            <w:hideMark/>
          </w:tcPr>
          <w:p w:rsidR="00706E93" w:rsidRPr="00706E93" w:rsidRDefault="00E44E46" w:rsidP="00D46D71">
            <w:pPr>
              <w:spacing w:line="360" w:lineRule="auto"/>
              <w:jc w:val="center"/>
              <w:rPr>
                <w:rFonts w:ascii="彩虹粗仿宋" w:eastAsia="彩虹粗仿宋" w:hAnsi="宋体" w:cs="Times New Roman"/>
                <w:snapToGrid w:val="0"/>
                <w:kern w:val="0"/>
                <w:szCs w:val="21"/>
              </w:rPr>
            </w:pPr>
            <w:r w:rsidRPr="00E44E46">
              <w:rPr>
                <w:rFonts w:ascii="彩虹粗仿宋" w:eastAsia="彩虹粗仿宋" w:hAnsi="宋体" w:cs="Times New Roman" w:hint="eastAsia"/>
                <w:snapToGrid w:val="0"/>
                <w:kern w:val="0"/>
                <w:szCs w:val="21"/>
              </w:rPr>
              <w:t>茂名市电白区电城镇府前路3号永发大厦商住楼A幢首层商铺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160</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茂名光华北路支行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茂名市光华北路237、239、241号首层5、6、7、8、9号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231</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茂名文明南路支行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茂名市文明南路101号（乙烯生活一区商业走廊A栋）首层59-65号房</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278.28</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4</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茂名官渡支行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茂名市官渡路118号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300.7</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lastRenderedPageBreak/>
              <w:t>5</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茂名红旗支行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茂名市红旗中路128号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360</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茂名西粤南路支行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茂名市西粤路金碧花园第27、28、29、30、31、32号商铺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266.35</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7</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茂名新福支行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茂名市人民南路134号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271.52</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8</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茂名计星支行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茂名市双山二路146、148、150号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280</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9</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茂名迎宾支行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茂名市迎宾路228号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394</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10</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茂名中银名苑支行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茂名市油城九路九号大院3号楼首层商铺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379</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11</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茂名朝阳支行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茂名市茂南区人民南路219号大院1、2号首层1号、4至7号商铺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355</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12</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茂名龙湖支行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茂名市人民南路新福一街13号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382.62</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13</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茂名财富世家支行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茂名市西粤北路9号大院18号楼94-96号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291.84</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14</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w:t>
            </w:r>
            <w:r w:rsidR="00E44E46" w:rsidRPr="00E44E46">
              <w:rPr>
                <w:rFonts w:ascii="彩虹粗仿宋" w:eastAsia="彩虹粗仿宋" w:hAnsi="宋体" w:cs="Times New Roman" w:hint="eastAsia"/>
                <w:snapToGrid w:val="0"/>
                <w:kern w:val="0"/>
                <w:szCs w:val="21"/>
              </w:rPr>
              <w:t>保利天寰支行</w:t>
            </w:r>
          </w:p>
        </w:tc>
        <w:tc>
          <w:tcPr>
            <w:tcW w:w="3827" w:type="dxa"/>
            <w:vAlign w:val="center"/>
            <w:hideMark/>
          </w:tcPr>
          <w:p w:rsidR="00706E93" w:rsidRPr="00706E93" w:rsidRDefault="00E44E46" w:rsidP="00D46D71">
            <w:pPr>
              <w:spacing w:line="360" w:lineRule="auto"/>
              <w:jc w:val="center"/>
              <w:rPr>
                <w:rFonts w:ascii="彩虹粗仿宋" w:eastAsia="彩虹粗仿宋" w:hAnsi="宋体" w:cs="Times New Roman"/>
                <w:snapToGrid w:val="0"/>
                <w:kern w:val="0"/>
                <w:szCs w:val="21"/>
              </w:rPr>
            </w:pPr>
            <w:r w:rsidRPr="00E44E46">
              <w:rPr>
                <w:rFonts w:ascii="彩虹粗仿宋" w:eastAsia="彩虹粗仿宋" w:hAnsi="宋体" w:cs="Times New Roman" w:hint="eastAsia"/>
                <w:snapToGrid w:val="0"/>
                <w:kern w:val="0"/>
                <w:szCs w:val="21"/>
              </w:rPr>
              <w:t>茂名市茂南区站前大道19号大院 19号首层 8－10商铺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421</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15</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茂名亨利华府支行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茂名市高凉中路9号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241.37</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16</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茂名文明北路支行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茂名市文明北路78号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263.6</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17</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茂名油城七路支行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茂名市油城七路1号大院27-28号首层17、18号商铺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360</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18</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电白县水东镇新湖路63号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619.5</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19</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电白凤凰大道支行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茂名市电白区凤凰大道188号碧桂园首层24、25、26号商铺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267</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20</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茂名电白海滨支行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广东省电白县水东镇海滨新区第四小区丽涛花园二期首层A8至A15</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551</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21</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电白健康路支行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电白县水东镇人民路76号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278</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22</w:t>
            </w:r>
          </w:p>
        </w:tc>
        <w:tc>
          <w:tcPr>
            <w:tcW w:w="2268" w:type="dxa"/>
            <w:vAlign w:val="center"/>
            <w:hideMark/>
          </w:tcPr>
          <w:p w:rsidR="00706E93" w:rsidRPr="00706E93" w:rsidRDefault="00E44E46" w:rsidP="00D46D71">
            <w:pPr>
              <w:spacing w:line="360" w:lineRule="auto"/>
              <w:jc w:val="center"/>
              <w:rPr>
                <w:rFonts w:ascii="彩虹粗仿宋" w:eastAsia="彩虹粗仿宋" w:hAnsi="宋体" w:cs="Times New Roman"/>
                <w:snapToGrid w:val="0"/>
                <w:kern w:val="0"/>
                <w:szCs w:val="21"/>
              </w:rPr>
            </w:pPr>
            <w:r w:rsidRPr="00E44E46">
              <w:rPr>
                <w:rFonts w:ascii="彩虹粗仿宋" w:eastAsia="彩虹粗仿宋" w:hAnsi="宋体" w:cs="Times New Roman" w:hint="eastAsia"/>
                <w:snapToGrid w:val="0"/>
                <w:kern w:val="0"/>
                <w:szCs w:val="21"/>
              </w:rPr>
              <w:t>电白水东大道支行</w:t>
            </w:r>
          </w:p>
        </w:tc>
        <w:tc>
          <w:tcPr>
            <w:tcW w:w="3827" w:type="dxa"/>
            <w:vAlign w:val="center"/>
            <w:hideMark/>
          </w:tcPr>
          <w:p w:rsidR="00706E93" w:rsidRPr="00706E93" w:rsidRDefault="00E44E46" w:rsidP="00D46D71">
            <w:pPr>
              <w:spacing w:line="360" w:lineRule="auto"/>
              <w:jc w:val="center"/>
              <w:rPr>
                <w:rFonts w:ascii="彩虹粗仿宋" w:eastAsia="彩虹粗仿宋" w:hAnsi="宋体" w:cs="Times New Roman"/>
                <w:snapToGrid w:val="0"/>
                <w:kern w:val="0"/>
                <w:szCs w:val="21"/>
              </w:rPr>
            </w:pPr>
            <w:r w:rsidRPr="00E44E46">
              <w:rPr>
                <w:rFonts w:ascii="彩虹粗仿宋" w:eastAsia="彩虹粗仿宋" w:hAnsi="宋体" w:cs="Times New Roman" w:hint="eastAsia"/>
                <w:snapToGrid w:val="0"/>
                <w:kern w:val="0"/>
                <w:szCs w:val="21"/>
              </w:rPr>
              <w:t>茂名市电白区水东街道水东大道8号财富星汇湾5幢第1层30至36号商铺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110</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23</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电白海景支行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电白县水东镇海滨大道135号海景明珠</w:t>
            </w:r>
            <w:r w:rsidRPr="00706E93">
              <w:rPr>
                <w:rFonts w:ascii="彩虹粗仿宋" w:eastAsia="彩虹粗仿宋" w:hAnsi="宋体" w:cs="Times New Roman" w:hint="eastAsia"/>
                <w:snapToGrid w:val="0"/>
                <w:kern w:val="0"/>
                <w:szCs w:val="21"/>
              </w:rPr>
              <w:lastRenderedPageBreak/>
              <w:t>商住小区第B幢13号商铺、13B号商铺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lastRenderedPageBreak/>
              <w:t>441.63</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lastRenderedPageBreak/>
              <w:t>24</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广东省化州市北岸雄大御花苑2栋1座一楼</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644</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25</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化州北京路支行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化州市鉴江区桔城中路173号3号楼101号商铺、4号楼107-108号商铺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385</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26</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化州鉴江支行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化州市鉴江区北京路电信大院（第二幢）首层</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179</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27</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化州光明支行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化州市东山区桔城中路45号河东区十六之四162号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302</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28</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化州绿景支行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化州市河西街道橘州公园西北侧绿景国际花城A1区35栋01号首层68-1号商铺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211</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29</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高州市府前路57号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930</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30</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茂名高州光明支行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高州市潘州东路197号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181</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31</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高州东方支行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高州市南新路34号首层商铺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370</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32</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w:t>
            </w:r>
            <w:r w:rsidR="00E44E46" w:rsidRPr="00E44E46">
              <w:rPr>
                <w:rFonts w:ascii="彩虹粗仿宋" w:eastAsia="彩虹粗仿宋" w:hAnsi="宋体" w:cs="Times New Roman" w:hint="eastAsia"/>
                <w:snapToGrid w:val="0"/>
                <w:kern w:val="0"/>
                <w:szCs w:val="21"/>
              </w:rPr>
              <w:t>府前中路支行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高州市府前北路145、147号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210</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33</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高州怡景支行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高州市桂园路35号首层商铺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259.92</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34</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高州桂圆东路支行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高州市桂圆东路五区1号时代智荟公馆01号商铺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316.7</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35</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信宜市红旗路13号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268</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36</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茂名信宜城中支行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信宜市新尚路2号</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355.8</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37</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信宜新里支行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信宜市新里开发区一区十二单元首层商铺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246.9</w:t>
            </w:r>
          </w:p>
        </w:tc>
      </w:tr>
      <w:tr w:rsidR="00706E93" w:rsidRPr="00706E93" w:rsidTr="00D46D71">
        <w:trPr>
          <w:trHeight w:val="31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38</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信宜迎宾支行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信宜市新里开发区鸿泰华府A栋10号商铺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340</w:t>
            </w:r>
          </w:p>
        </w:tc>
      </w:tr>
      <w:tr w:rsidR="00706E93" w:rsidRPr="00706E93" w:rsidTr="00D46D71">
        <w:trPr>
          <w:trHeight w:val="630"/>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39</w:t>
            </w: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信宜玉都新区支行</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广东省信宜市东镇街道塘面到胜塘小区中信和景花园商业楼首层1、2号铺</w:t>
            </w: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302</w:t>
            </w:r>
          </w:p>
        </w:tc>
      </w:tr>
      <w:tr w:rsidR="00706E93" w:rsidRPr="00706E93" w:rsidTr="00D46D71">
        <w:trPr>
          <w:trHeight w:val="285"/>
        </w:trPr>
        <w:tc>
          <w:tcPr>
            <w:tcW w:w="817"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p>
        </w:tc>
        <w:tc>
          <w:tcPr>
            <w:tcW w:w="2268"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合计</w:t>
            </w:r>
          </w:p>
        </w:tc>
        <w:tc>
          <w:tcPr>
            <w:tcW w:w="3827" w:type="dxa"/>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p>
        </w:tc>
        <w:tc>
          <w:tcPr>
            <w:tcW w:w="1610" w:type="dxa"/>
            <w:noWrap/>
            <w:vAlign w:val="center"/>
            <w:hideMark/>
          </w:tcPr>
          <w:p w:rsidR="00706E93" w:rsidRPr="00706E93" w:rsidRDefault="00706E93" w:rsidP="00D46D71">
            <w:pPr>
              <w:spacing w:line="360" w:lineRule="auto"/>
              <w:jc w:val="center"/>
              <w:rPr>
                <w:rFonts w:ascii="彩虹粗仿宋" w:eastAsia="彩虹粗仿宋" w:hAnsi="宋体" w:cs="Times New Roman"/>
                <w:snapToGrid w:val="0"/>
                <w:kern w:val="0"/>
                <w:szCs w:val="21"/>
              </w:rPr>
            </w:pPr>
            <w:r w:rsidRPr="00706E93">
              <w:rPr>
                <w:rFonts w:ascii="彩虹粗仿宋" w:eastAsia="彩虹粗仿宋" w:hAnsi="宋体" w:cs="Times New Roman" w:hint="eastAsia"/>
                <w:snapToGrid w:val="0"/>
                <w:kern w:val="0"/>
                <w:szCs w:val="21"/>
              </w:rPr>
              <w:t>13004.73</w:t>
            </w:r>
          </w:p>
        </w:tc>
      </w:tr>
    </w:tbl>
    <w:p w:rsidR="009A109A" w:rsidRDefault="00D46D71" w:rsidP="00706E93">
      <w:pPr>
        <w:spacing w:line="360" w:lineRule="auto"/>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 </w:t>
      </w:r>
      <w:r>
        <w:rPr>
          <w:rFonts w:ascii="彩虹粗仿宋" w:eastAsia="彩虹粗仿宋" w:hAnsi="宋体" w:cs="Times New Roman"/>
          <w:snapToGrid w:val="0"/>
          <w:kern w:val="0"/>
          <w:sz w:val="32"/>
          <w:szCs w:val="32"/>
        </w:rPr>
        <w:t xml:space="preserve">   </w:t>
      </w:r>
      <w:r>
        <w:rPr>
          <w:rFonts w:ascii="彩虹粗仿宋" w:eastAsia="彩虹粗仿宋" w:hAnsi="宋体" w:cs="Times New Roman" w:hint="eastAsia"/>
          <w:snapToGrid w:val="0"/>
          <w:kern w:val="0"/>
          <w:sz w:val="32"/>
          <w:szCs w:val="32"/>
        </w:rPr>
        <w:t>（三）离行式自助银行</w:t>
      </w:r>
    </w:p>
    <w:tbl>
      <w:tblPr>
        <w:tblStyle w:val="a8"/>
        <w:tblW w:w="0" w:type="auto"/>
        <w:tblLook w:val="04A0" w:firstRow="1" w:lastRow="0" w:firstColumn="1" w:lastColumn="0" w:noHBand="0" w:noVBand="1"/>
      </w:tblPr>
      <w:tblGrid>
        <w:gridCol w:w="835"/>
        <w:gridCol w:w="2250"/>
        <w:gridCol w:w="3827"/>
        <w:gridCol w:w="1610"/>
      </w:tblGrid>
      <w:tr w:rsidR="00D46D71" w:rsidRPr="00D46D71" w:rsidTr="00D46D71">
        <w:trPr>
          <w:trHeight w:val="315"/>
        </w:trPr>
        <w:tc>
          <w:tcPr>
            <w:tcW w:w="835" w:type="dxa"/>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序号</w:t>
            </w:r>
          </w:p>
        </w:tc>
        <w:tc>
          <w:tcPr>
            <w:tcW w:w="2250" w:type="dxa"/>
            <w:vAlign w:val="center"/>
            <w:hideMark/>
          </w:tcPr>
          <w:p w:rsidR="00D46D71" w:rsidRPr="00D46D71" w:rsidRDefault="00E44E46" w:rsidP="00D46D71">
            <w:pPr>
              <w:spacing w:line="360" w:lineRule="auto"/>
              <w:jc w:val="center"/>
              <w:rPr>
                <w:rFonts w:ascii="彩虹粗仿宋" w:eastAsia="彩虹粗仿宋" w:hAnsi="彩虹粗仿宋" w:cs="彩虹粗仿宋"/>
                <w:snapToGrid w:val="0"/>
                <w:kern w:val="0"/>
                <w:szCs w:val="21"/>
              </w:rPr>
            </w:pPr>
            <w:r>
              <w:rPr>
                <w:rFonts w:ascii="彩虹粗仿宋" w:eastAsia="彩虹粗仿宋" w:hAnsi="彩虹粗仿宋" w:cs="彩虹粗仿宋" w:hint="eastAsia"/>
                <w:snapToGrid w:val="0"/>
                <w:kern w:val="0"/>
                <w:szCs w:val="21"/>
              </w:rPr>
              <w:t>机构</w:t>
            </w:r>
            <w:r w:rsidR="00D46D71" w:rsidRPr="00D46D71">
              <w:rPr>
                <w:rFonts w:ascii="彩虹粗仿宋" w:eastAsia="彩虹粗仿宋" w:hAnsi="彩虹粗仿宋" w:cs="彩虹粗仿宋" w:hint="eastAsia"/>
                <w:snapToGrid w:val="0"/>
                <w:kern w:val="0"/>
                <w:szCs w:val="21"/>
              </w:rPr>
              <w:t>名称</w:t>
            </w:r>
          </w:p>
        </w:tc>
        <w:tc>
          <w:tcPr>
            <w:tcW w:w="3827" w:type="dxa"/>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详细地址</w:t>
            </w:r>
          </w:p>
        </w:tc>
        <w:tc>
          <w:tcPr>
            <w:tcW w:w="1610" w:type="dxa"/>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保洁面积（平方米）</w:t>
            </w:r>
          </w:p>
        </w:tc>
      </w:tr>
      <w:tr w:rsidR="00D46D71" w:rsidRPr="00D46D71" w:rsidTr="00D46D71">
        <w:trPr>
          <w:trHeight w:val="285"/>
        </w:trPr>
        <w:tc>
          <w:tcPr>
            <w:tcW w:w="835"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1</w:t>
            </w:r>
          </w:p>
        </w:tc>
        <w:tc>
          <w:tcPr>
            <w:tcW w:w="225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油城三路自助银行</w:t>
            </w:r>
          </w:p>
        </w:tc>
        <w:tc>
          <w:tcPr>
            <w:tcW w:w="3827"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茂名市茂南区油城三路317号</w:t>
            </w:r>
          </w:p>
        </w:tc>
        <w:tc>
          <w:tcPr>
            <w:tcW w:w="161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10</w:t>
            </w:r>
          </w:p>
        </w:tc>
      </w:tr>
      <w:tr w:rsidR="00D46D71" w:rsidRPr="00D46D71" w:rsidTr="00D46D71">
        <w:trPr>
          <w:trHeight w:val="285"/>
        </w:trPr>
        <w:tc>
          <w:tcPr>
            <w:tcW w:w="835"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2</w:t>
            </w:r>
          </w:p>
        </w:tc>
        <w:tc>
          <w:tcPr>
            <w:tcW w:w="225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双山四路自助银行</w:t>
            </w:r>
          </w:p>
        </w:tc>
        <w:tc>
          <w:tcPr>
            <w:tcW w:w="3827"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茂名市茂南区双山四路9号大院</w:t>
            </w:r>
          </w:p>
        </w:tc>
        <w:tc>
          <w:tcPr>
            <w:tcW w:w="161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10</w:t>
            </w:r>
          </w:p>
        </w:tc>
      </w:tr>
      <w:tr w:rsidR="00D46D71" w:rsidRPr="00D46D71" w:rsidTr="00D46D71">
        <w:trPr>
          <w:trHeight w:val="285"/>
        </w:trPr>
        <w:tc>
          <w:tcPr>
            <w:tcW w:w="835"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p>
        </w:tc>
        <w:tc>
          <w:tcPr>
            <w:tcW w:w="225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合计</w:t>
            </w:r>
          </w:p>
        </w:tc>
        <w:tc>
          <w:tcPr>
            <w:tcW w:w="3827"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p>
        </w:tc>
        <w:tc>
          <w:tcPr>
            <w:tcW w:w="1610" w:type="dxa"/>
            <w:noWrap/>
            <w:vAlign w:val="center"/>
            <w:hideMark/>
          </w:tcPr>
          <w:p w:rsidR="00D46D71" w:rsidRPr="00D46D71" w:rsidRDefault="00D46D71" w:rsidP="00D46D71">
            <w:pPr>
              <w:spacing w:line="360" w:lineRule="auto"/>
              <w:jc w:val="center"/>
              <w:rPr>
                <w:rFonts w:ascii="彩虹粗仿宋" w:eastAsia="彩虹粗仿宋" w:hAnsi="彩虹粗仿宋" w:cs="彩虹粗仿宋"/>
                <w:snapToGrid w:val="0"/>
                <w:kern w:val="0"/>
                <w:szCs w:val="21"/>
              </w:rPr>
            </w:pPr>
            <w:r w:rsidRPr="00D46D71">
              <w:rPr>
                <w:rFonts w:ascii="彩虹粗仿宋" w:eastAsia="彩虹粗仿宋" w:hAnsi="彩虹粗仿宋" w:cs="彩虹粗仿宋" w:hint="eastAsia"/>
                <w:snapToGrid w:val="0"/>
                <w:kern w:val="0"/>
                <w:szCs w:val="21"/>
              </w:rPr>
              <w:t>20</w:t>
            </w:r>
          </w:p>
        </w:tc>
      </w:tr>
    </w:tbl>
    <w:p w:rsidR="009A109A" w:rsidRDefault="009A109A" w:rsidP="00D46D71">
      <w:pPr>
        <w:spacing w:line="360" w:lineRule="auto"/>
        <w:rPr>
          <w:rFonts w:ascii="彩虹粗仿宋" w:eastAsia="彩虹粗仿宋" w:hAnsi="彩虹粗仿宋" w:cs="彩虹粗仿宋"/>
          <w:snapToGrid w:val="0"/>
          <w:kern w:val="0"/>
          <w:sz w:val="32"/>
          <w:szCs w:val="32"/>
        </w:rPr>
      </w:pPr>
    </w:p>
    <w:p w:rsidR="00D46D71" w:rsidRDefault="00D46D71" w:rsidP="00D46D71">
      <w:pPr>
        <w:spacing w:line="360" w:lineRule="auto"/>
        <w:rPr>
          <w:rFonts w:ascii="彩虹粗仿宋" w:eastAsia="彩虹粗仿宋" w:hAnsi="彩虹粗仿宋" w:cs="彩虹粗仿宋"/>
          <w:snapToGrid w:val="0"/>
          <w:kern w:val="0"/>
          <w:sz w:val="32"/>
          <w:szCs w:val="32"/>
        </w:rPr>
      </w:pP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七、服务供应安排</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1.供应商必须保证其安排的服务人员具备采购方工作岗位所需要的所有资质、资格、许可或批文，以及相应的技能素质和体能素质。</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供应商必须保证按照《中华人民共和国劳动法》、《中华人民共和国劳动合同法》等劳动人事相关法律、法规的规定，按时足额支付劳动报酬、工资福利，在服务人员的聘用、辞退、奖惩、劳动保护等事项上依法保证服务人员的合法权益。</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3.供应商必须保证，在采购方要求时配合银行业金融机构接受银行业监督管理机构的检查，保障服务的安全性、合法性。</w:t>
      </w:r>
    </w:p>
    <w:p w:rsidR="00E44E46" w:rsidRPr="00050A79" w:rsidRDefault="00C578C7" w:rsidP="00E44E46">
      <w:pPr>
        <w:widowControl/>
        <w:ind w:firstLineChars="200" w:firstLine="640"/>
        <w:jc w:val="left"/>
        <w:rPr>
          <w:rFonts w:ascii="彩虹粗仿宋" w:eastAsia="彩虹粗仿宋" w:hAnsi="宋体" w:cs="Times New Roman"/>
          <w:b/>
          <w:bCs/>
          <w:snapToGrid w:val="0"/>
          <w:kern w:val="0"/>
          <w:sz w:val="32"/>
          <w:szCs w:val="32"/>
        </w:rPr>
      </w:pPr>
      <w:r>
        <w:rPr>
          <w:rFonts w:ascii="彩虹粗仿宋" w:eastAsia="彩虹粗仿宋" w:hAnsi="宋体" w:cs="Times New Roman" w:hint="eastAsia"/>
          <w:snapToGrid w:val="0"/>
          <w:kern w:val="0"/>
          <w:sz w:val="32"/>
          <w:szCs w:val="32"/>
        </w:rPr>
        <w:t>八、</w:t>
      </w:r>
      <w:r w:rsidR="00E44E46" w:rsidRPr="00050A79">
        <w:rPr>
          <w:rFonts w:ascii="彩虹粗仿宋" w:eastAsia="彩虹粗仿宋" w:hAnsi="宋体" w:cs="Times New Roman" w:hint="eastAsia"/>
          <w:b/>
          <w:bCs/>
          <w:snapToGrid w:val="0"/>
          <w:kern w:val="0"/>
          <w:sz w:val="32"/>
          <w:szCs w:val="32"/>
        </w:rPr>
        <w:t>款项支付要求</w:t>
      </w:r>
    </w:p>
    <w:p w:rsidR="00E44E46" w:rsidRPr="00050A79" w:rsidRDefault="00E44E46" w:rsidP="00E44E46">
      <w:pPr>
        <w:widowControl/>
        <w:ind w:firstLineChars="200" w:firstLine="640"/>
        <w:rPr>
          <w:rFonts w:ascii="彩虹粗仿宋" w:eastAsia="彩虹粗仿宋" w:hAnsi="宋体"/>
          <w:sz w:val="32"/>
          <w:szCs w:val="32"/>
        </w:rPr>
      </w:pPr>
      <w:r w:rsidRPr="00050A79">
        <w:rPr>
          <w:rFonts w:ascii="彩虹粗仿宋" w:eastAsia="彩虹粗仿宋" w:hAnsi="宋体" w:hint="eastAsia"/>
          <w:sz w:val="32"/>
          <w:szCs w:val="32"/>
        </w:rPr>
        <w:lastRenderedPageBreak/>
        <w:t>1、</w:t>
      </w:r>
      <w:r>
        <w:rPr>
          <w:rFonts w:ascii="彩虹粗仿宋" w:eastAsia="彩虹粗仿宋" w:hAnsi="宋体" w:hint="eastAsia"/>
          <w:sz w:val="32"/>
          <w:szCs w:val="32"/>
        </w:rPr>
        <w:t>后勤</w:t>
      </w:r>
      <w:r w:rsidRPr="00050A79">
        <w:rPr>
          <w:rFonts w:ascii="彩虹粗仿宋" w:eastAsia="彩虹粗仿宋" w:hAnsi="宋体" w:hint="eastAsia"/>
          <w:sz w:val="32"/>
          <w:szCs w:val="32"/>
        </w:rPr>
        <w:t>服务费根据合同约定金额，双方验收合格后，按月结算款项，</w:t>
      </w:r>
      <w:r>
        <w:rPr>
          <w:rFonts w:ascii="彩虹粗仿宋" w:eastAsia="彩虹粗仿宋" w:hAnsi="宋体" w:hint="eastAsia"/>
          <w:sz w:val="32"/>
          <w:szCs w:val="32"/>
        </w:rPr>
        <w:t>茂名</w:t>
      </w:r>
      <w:r w:rsidRPr="00050A79">
        <w:rPr>
          <w:rFonts w:ascii="彩虹粗仿宋" w:eastAsia="彩虹粗仿宋" w:hAnsi="宋体" w:hint="eastAsia"/>
          <w:sz w:val="32"/>
          <w:szCs w:val="32"/>
        </w:rPr>
        <w:t>市分行收到增值税专用发票后20个工作日内支付款项到入选供应商指定的账户。</w:t>
      </w:r>
    </w:p>
    <w:p w:rsidR="00E44E46" w:rsidRPr="00050A79" w:rsidRDefault="00E44E46" w:rsidP="00E44E46">
      <w:pPr>
        <w:widowControl/>
        <w:ind w:firstLineChars="200" w:firstLine="640"/>
        <w:rPr>
          <w:rFonts w:ascii="彩虹粗仿宋" w:eastAsia="彩虹粗仿宋" w:hAnsi="宋体"/>
          <w:sz w:val="32"/>
          <w:szCs w:val="32"/>
        </w:rPr>
      </w:pPr>
      <w:r w:rsidRPr="00050A79">
        <w:rPr>
          <w:rFonts w:ascii="彩虹粗仿宋" w:eastAsia="彩虹粗仿宋" w:hAnsi="宋体" w:hint="eastAsia"/>
          <w:sz w:val="32"/>
          <w:szCs w:val="32"/>
        </w:rPr>
        <w:t>2、如</w:t>
      </w:r>
      <w:r>
        <w:rPr>
          <w:rFonts w:ascii="彩虹粗仿宋" w:eastAsia="彩虹粗仿宋" w:hAnsi="宋体" w:hint="eastAsia"/>
          <w:sz w:val="32"/>
          <w:szCs w:val="32"/>
        </w:rPr>
        <w:t>茂名</w:t>
      </w:r>
      <w:r w:rsidRPr="00050A79">
        <w:rPr>
          <w:rFonts w:ascii="彩虹粗仿宋" w:eastAsia="彩虹粗仿宋" w:hAnsi="宋体" w:hint="eastAsia"/>
          <w:sz w:val="32"/>
          <w:szCs w:val="32"/>
        </w:rPr>
        <w:t>市分行因业务变化等原因导致项目服务人员少于项目配置最低人员要求，每减少一人，按应答时最终报价除以项目需求配置人员数量或服务点数量计算单价进行核减。</w:t>
      </w:r>
    </w:p>
    <w:p w:rsidR="00C578C7" w:rsidRDefault="00E44E46" w:rsidP="00E44E46">
      <w:pPr>
        <w:spacing w:line="360" w:lineRule="auto"/>
        <w:ind w:firstLineChars="200" w:firstLine="640"/>
        <w:rPr>
          <w:rFonts w:ascii="彩虹粗仿宋" w:eastAsia="彩虹粗仿宋" w:hAnsi="宋体" w:cs="Times New Roman"/>
          <w:snapToGrid w:val="0"/>
          <w:kern w:val="0"/>
          <w:sz w:val="32"/>
          <w:szCs w:val="32"/>
        </w:rPr>
      </w:pPr>
      <w:r w:rsidRPr="00050A79">
        <w:rPr>
          <w:rFonts w:ascii="彩虹粗仿宋" w:eastAsia="彩虹粗仿宋" w:hAnsi="宋体" w:hint="eastAsia"/>
          <w:sz w:val="32"/>
          <w:szCs w:val="32"/>
        </w:rPr>
        <w:t>3、供应商在入选本项目后，须按采购方要求出具“物业管理”等税目的发票。如遇建行管理要求调整，须根据政府、税局等相关单位工作流程一个月内完成相关业务调整，</w:t>
      </w:r>
      <w:r>
        <w:rPr>
          <w:rFonts w:ascii="彩虹粗仿宋" w:eastAsia="彩虹粗仿宋" w:hAnsi="宋体" w:hint="eastAsia"/>
          <w:sz w:val="32"/>
          <w:szCs w:val="32"/>
        </w:rPr>
        <w:t>确保保质保量出具合法合规的发票</w:t>
      </w:r>
      <w:r w:rsidR="00C578C7">
        <w:rPr>
          <w:rFonts w:ascii="彩虹粗仿宋" w:eastAsia="彩虹粗仿宋" w:hAnsi="宋体" w:cs="Times New Roman" w:hint="eastAsia"/>
          <w:snapToGrid w:val="0"/>
          <w:kern w:val="0"/>
          <w:sz w:val="32"/>
          <w:szCs w:val="32"/>
        </w:rPr>
        <w:t>。</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九、售后服务要求。</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1.采购方与供应商服务人员发生纠纷时，供应商管理人员或委托代表应及时到现场负责协调处理。</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2.供应商与服务人员发生劳动争议或纠纷时，供应商应与服务人员协商解决处理，并由供应商自行承担全部用人单位责任；导致采购方正常业务工作受严重影响的，供应商应对采购方实际损失进行赔偿。</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供应商服务人员因工发生伤亡事故，由供应商按相关规定进行妥善处理并承担作为用人单位的全部责任。非因工发生的伤亡事故，供应商负责伤亡事故的处理，对发生的事故处理费用和对服务人员的经济补偿等由责任方承</w:t>
      </w:r>
      <w:r>
        <w:rPr>
          <w:rFonts w:ascii="彩虹粗仿宋" w:eastAsia="彩虹粗仿宋" w:hAnsi="宋体" w:cs="Times New Roman" w:hint="eastAsia"/>
          <w:snapToGrid w:val="0"/>
          <w:kern w:val="0"/>
          <w:sz w:val="32"/>
          <w:szCs w:val="32"/>
        </w:rPr>
        <w:lastRenderedPageBreak/>
        <w:t>担。</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十、报价要求。</w:t>
      </w:r>
    </w:p>
    <w:p w:rsidR="00E96A57" w:rsidRPr="00705B65" w:rsidRDefault="00E96A57" w:rsidP="00E96A57">
      <w:pPr>
        <w:spacing w:line="360" w:lineRule="auto"/>
        <w:ind w:firstLineChars="200" w:firstLine="640"/>
        <w:rPr>
          <w:rFonts w:ascii="彩虹粗仿宋" w:eastAsia="彩虹粗仿宋"/>
          <w:sz w:val="32"/>
          <w:szCs w:val="32"/>
        </w:rPr>
      </w:pPr>
      <w:r w:rsidRPr="003508E2">
        <w:rPr>
          <w:rFonts w:ascii="彩虹粗仿宋" w:eastAsia="彩虹粗仿宋" w:hint="eastAsia"/>
          <w:sz w:val="32"/>
          <w:szCs w:val="32"/>
        </w:rPr>
        <w:t>1</w:t>
      </w:r>
      <w:r>
        <w:rPr>
          <w:rFonts w:ascii="彩虹粗仿宋" w:eastAsia="彩虹粗仿宋"/>
          <w:sz w:val="32"/>
          <w:szCs w:val="32"/>
        </w:rPr>
        <w:t>.</w:t>
      </w:r>
      <w:r w:rsidRPr="003508E2">
        <w:rPr>
          <w:rFonts w:ascii="彩虹粗仿宋" w:eastAsia="彩虹粗仿宋" w:hint="eastAsia"/>
          <w:sz w:val="32"/>
          <w:szCs w:val="32"/>
        </w:rPr>
        <w:t>报价应包含人力费用（员工工资、五险一金、福利费等）、税费、公司管理费等达到项目要求的一切相关费用。</w:t>
      </w:r>
    </w:p>
    <w:p w:rsidR="00E96A57" w:rsidRPr="0000751E" w:rsidRDefault="00E96A57" w:rsidP="00E96A57">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sz w:val="32"/>
          <w:szCs w:val="32"/>
        </w:rPr>
        <w:t>.</w:t>
      </w:r>
      <w:r>
        <w:rPr>
          <w:rFonts w:ascii="彩虹粗仿宋" w:eastAsia="彩虹粗仿宋" w:hint="eastAsia"/>
          <w:sz w:val="32"/>
          <w:szCs w:val="32"/>
        </w:rPr>
        <w:t>《</w:t>
      </w:r>
      <w:r w:rsidRPr="0000751E">
        <w:rPr>
          <w:rFonts w:ascii="彩虹粗仿宋" w:eastAsia="彩虹粗仿宋" w:hAnsi="宋体" w:cs="Times New Roman" w:hint="eastAsia"/>
          <w:snapToGrid w:val="0"/>
          <w:kern w:val="0"/>
          <w:sz w:val="32"/>
          <w:szCs w:val="32"/>
        </w:rPr>
        <w:t>报价</w:t>
      </w:r>
      <w:r>
        <w:rPr>
          <w:rFonts w:ascii="彩虹粗仿宋" w:eastAsia="彩虹粗仿宋" w:hAnsi="宋体" w:cs="Times New Roman" w:hint="eastAsia"/>
          <w:snapToGrid w:val="0"/>
          <w:kern w:val="0"/>
          <w:sz w:val="32"/>
          <w:szCs w:val="32"/>
        </w:rPr>
        <w:t>表》中</w:t>
      </w:r>
      <w:r>
        <w:rPr>
          <w:rFonts w:ascii="彩虹粗仿宋" w:eastAsia="彩虹粗仿宋" w:hAnsi="宋体" w:cs="Times New Roman"/>
          <w:snapToGrid w:val="0"/>
          <w:kern w:val="0"/>
          <w:sz w:val="32"/>
          <w:szCs w:val="32"/>
        </w:rPr>
        <w:t>的</w:t>
      </w:r>
      <w:r w:rsidRPr="00705B65">
        <w:rPr>
          <w:rFonts w:ascii="彩虹粗仿宋" w:eastAsia="彩虹粗仿宋" w:hint="eastAsia"/>
          <w:sz w:val="32"/>
          <w:szCs w:val="32"/>
        </w:rPr>
        <w:t>服务人数仅作为报价参考，不做为结算依据，实际结算金额以我</w:t>
      </w:r>
      <w:r>
        <w:rPr>
          <w:rFonts w:ascii="彩虹粗仿宋" w:eastAsia="彩虹粗仿宋" w:hint="eastAsia"/>
          <w:sz w:val="32"/>
          <w:szCs w:val="32"/>
        </w:rPr>
        <w:t>分</w:t>
      </w:r>
      <w:r w:rsidRPr="00705B65">
        <w:rPr>
          <w:rFonts w:ascii="彩虹粗仿宋" w:eastAsia="彩虹粗仿宋" w:hint="eastAsia"/>
          <w:sz w:val="32"/>
          <w:szCs w:val="32"/>
        </w:rPr>
        <w:t>行</w:t>
      </w:r>
      <w:r>
        <w:rPr>
          <w:rFonts w:ascii="彩虹粗仿宋" w:eastAsia="彩虹粗仿宋" w:hint="eastAsia"/>
          <w:sz w:val="32"/>
          <w:szCs w:val="32"/>
        </w:rPr>
        <w:t>实际</w:t>
      </w:r>
      <w:r>
        <w:rPr>
          <w:rFonts w:ascii="彩虹粗仿宋" w:eastAsia="彩虹粗仿宋"/>
          <w:sz w:val="32"/>
          <w:szCs w:val="32"/>
        </w:rPr>
        <w:t>需求</w:t>
      </w:r>
      <w:r w:rsidRPr="00705B65">
        <w:rPr>
          <w:rFonts w:ascii="彩虹粗仿宋" w:eastAsia="彩虹粗仿宋" w:hint="eastAsia"/>
          <w:sz w:val="32"/>
          <w:szCs w:val="32"/>
        </w:rPr>
        <w:t>服务人数为准。</w:t>
      </w:r>
    </w:p>
    <w:p w:rsidR="00C578C7" w:rsidRDefault="00E96A57" w:rsidP="00E96A5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int="eastAsia"/>
          <w:sz w:val="32"/>
          <w:szCs w:val="32"/>
        </w:rPr>
        <w:t>3</w:t>
      </w:r>
      <w:r>
        <w:rPr>
          <w:rFonts w:ascii="彩虹粗仿宋" w:eastAsia="彩虹粗仿宋"/>
          <w:sz w:val="32"/>
          <w:szCs w:val="32"/>
        </w:rPr>
        <w:t>.</w:t>
      </w:r>
      <w:r w:rsidRPr="003508E2">
        <w:rPr>
          <w:rFonts w:ascii="彩虹粗仿宋" w:eastAsia="彩虹粗仿宋" w:hint="eastAsia"/>
          <w:sz w:val="32"/>
          <w:szCs w:val="32"/>
        </w:rPr>
        <w:t>报价以人民币单位“元”为基准单位，保留角、分位。</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十一、其他要求。</w:t>
      </w:r>
    </w:p>
    <w:p w:rsidR="00C578C7" w:rsidRDefault="00554EBC"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00C578C7">
        <w:rPr>
          <w:rFonts w:ascii="彩虹粗仿宋" w:eastAsia="彩虹粗仿宋" w:hAnsi="宋体" w:cs="Times New Roman" w:hint="eastAsia"/>
          <w:snapToGrid w:val="0"/>
          <w:kern w:val="0"/>
          <w:sz w:val="32"/>
          <w:szCs w:val="32"/>
        </w:rPr>
        <w:t>供应商要有较高的管理水平，健全的管理组织机构。</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本项目管理人员及专业技术人员要有较高的专业水准和较强的服务意识。应具备专业的上岗证书。其他人员上岗前均应经过专业培训。派往本项目的各级人员均应保持相对稳定。供应商在确认中标以后及进入正常物业管理，未经需求方同意，不得中途更换。</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3.供应商重要岗位服务人员须经需求方面试认可，如有需求方认为不合适岗位工作的人员，供应商应予更换，保持年内服务人员稳定率不低于70%。开展具体服务人员需具备开展岗位服务相应资格证书。</w:t>
      </w:r>
    </w:p>
    <w:p w:rsidR="00C578C7" w:rsidRDefault="00C578C7" w:rsidP="00C578C7">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w:t>
      </w:r>
      <w:r w:rsidR="00CC6625">
        <w:rPr>
          <w:rFonts w:ascii="彩虹粗仿宋" w:eastAsia="彩虹粗仿宋" w:hAnsi="宋体" w:cs="Times New Roman" w:hint="eastAsia"/>
          <w:snapToGrid w:val="0"/>
          <w:kern w:val="0"/>
          <w:sz w:val="32"/>
          <w:szCs w:val="32"/>
        </w:rPr>
        <w:t>茂名</w:t>
      </w:r>
      <w:r>
        <w:rPr>
          <w:rFonts w:ascii="彩虹粗仿宋" w:eastAsia="彩虹粗仿宋" w:hAnsi="宋体" w:cs="Times New Roman" w:hint="eastAsia"/>
          <w:snapToGrid w:val="0"/>
          <w:kern w:val="0"/>
          <w:sz w:val="32"/>
          <w:szCs w:val="32"/>
        </w:rPr>
        <w:t xml:space="preserve">市分行上述服务项目与原供应商签订的合同，原则上由中标供应商与原服务供应商协商过渡；对原服务供应商不配合的，由中标供应商代为付费，需求方每季度统一结算。 </w:t>
      </w:r>
    </w:p>
    <w:p w:rsidR="00D46D71" w:rsidRDefault="00C578C7" w:rsidP="00CC6625">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宋体" w:cs="Times New Roman" w:hint="eastAsia"/>
          <w:snapToGrid w:val="0"/>
          <w:kern w:val="0"/>
          <w:sz w:val="32"/>
          <w:szCs w:val="32"/>
        </w:rPr>
        <w:lastRenderedPageBreak/>
        <w:t>5.采购方只允许服务商选派与其依法签订劳动合同的人员提供服务，服务商必须与其派谴人员订立劳动合同，并需为所有服务人员购买意外保险。</w:t>
      </w:r>
    </w:p>
    <w:p w:rsidR="00D46D71" w:rsidRDefault="00D46D71" w:rsidP="00D46D71">
      <w:pPr>
        <w:spacing w:line="360" w:lineRule="auto"/>
        <w:rPr>
          <w:rFonts w:ascii="彩虹粗仿宋" w:eastAsia="彩虹粗仿宋" w:hAnsi="彩虹粗仿宋" w:cs="彩虹粗仿宋"/>
          <w:snapToGrid w:val="0"/>
          <w:kern w:val="0"/>
          <w:sz w:val="32"/>
          <w:szCs w:val="32"/>
        </w:rPr>
      </w:pPr>
    </w:p>
    <w:sectPr w:rsidR="00D46D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483" w:rsidRDefault="00FD6483" w:rsidP="002872A4">
      <w:r>
        <w:separator/>
      </w:r>
    </w:p>
  </w:endnote>
  <w:endnote w:type="continuationSeparator" w:id="0">
    <w:p w:rsidR="00FD6483" w:rsidRDefault="00FD6483" w:rsidP="00287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483" w:rsidRDefault="00FD6483" w:rsidP="002872A4">
      <w:r>
        <w:separator/>
      </w:r>
    </w:p>
  </w:footnote>
  <w:footnote w:type="continuationSeparator" w:id="0">
    <w:p w:rsidR="00FD6483" w:rsidRDefault="00FD6483" w:rsidP="002872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D7959"/>
    <w:rsid w:val="0003221D"/>
    <w:rsid w:val="000539A0"/>
    <w:rsid w:val="001512D0"/>
    <w:rsid w:val="00160C06"/>
    <w:rsid w:val="001702E2"/>
    <w:rsid w:val="0020506C"/>
    <w:rsid w:val="002128B9"/>
    <w:rsid w:val="002872A4"/>
    <w:rsid w:val="00320468"/>
    <w:rsid w:val="00383B7A"/>
    <w:rsid w:val="003B4250"/>
    <w:rsid w:val="003C2B97"/>
    <w:rsid w:val="0049457B"/>
    <w:rsid w:val="005040A6"/>
    <w:rsid w:val="0053045B"/>
    <w:rsid w:val="005414A5"/>
    <w:rsid w:val="0055434E"/>
    <w:rsid w:val="00554EBC"/>
    <w:rsid w:val="00601984"/>
    <w:rsid w:val="00615695"/>
    <w:rsid w:val="00643B2E"/>
    <w:rsid w:val="006A7135"/>
    <w:rsid w:val="00706E93"/>
    <w:rsid w:val="00717985"/>
    <w:rsid w:val="00762B21"/>
    <w:rsid w:val="00812B29"/>
    <w:rsid w:val="0082502E"/>
    <w:rsid w:val="00873B89"/>
    <w:rsid w:val="008C3705"/>
    <w:rsid w:val="009A109A"/>
    <w:rsid w:val="00A63EB5"/>
    <w:rsid w:val="00A83742"/>
    <w:rsid w:val="00B918F8"/>
    <w:rsid w:val="00BB5638"/>
    <w:rsid w:val="00C157E3"/>
    <w:rsid w:val="00C578C7"/>
    <w:rsid w:val="00C90118"/>
    <w:rsid w:val="00C9176C"/>
    <w:rsid w:val="00CC6625"/>
    <w:rsid w:val="00D27610"/>
    <w:rsid w:val="00D4268A"/>
    <w:rsid w:val="00D46D71"/>
    <w:rsid w:val="00D53ED6"/>
    <w:rsid w:val="00E44E46"/>
    <w:rsid w:val="00E96A57"/>
    <w:rsid w:val="00F0798C"/>
    <w:rsid w:val="00F318E9"/>
    <w:rsid w:val="00F331D1"/>
    <w:rsid w:val="00F34CD5"/>
    <w:rsid w:val="00F52E15"/>
    <w:rsid w:val="00F614E2"/>
    <w:rsid w:val="00FD6483"/>
    <w:rsid w:val="00FE721B"/>
    <w:rsid w:val="00FF3687"/>
    <w:rsid w:val="07A05637"/>
    <w:rsid w:val="0C447DE2"/>
    <w:rsid w:val="1697401D"/>
    <w:rsid w:val="641D4AB5"/>
    <w:rsid w:val="6E9D7959"/>
    <w:rsid w:val="7DEED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D348BB4-7F2C-4B66-AAA3-2CC06734E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nhideWhenUsed/>
    <w:qFormat/>
    <w:rPr>
      <w:rFonts w:ascii="宋体" w:hAnsi="Courier New" w:cs="Times New Roman"/>
      <w:szCs w:val="20"/>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qFormat/>
    <w:rPr>
      <w:rFonts w:ascii="Calibri" w:eastAsia="宋体" w:hAnsi="Calibri" w:cs="黑体"/>
      <w:kern w:val="2"/>
      <w:sz w:val="18"/>
      <w:szCs w:val="18"/>
    </w:rPr>
  </w:style>
  <w:style w:type="character" w:customStyle="1" w:styleId="a5">
    <w:name w:val="页脚 字符"/>
    <w:basedOn w:val="a0"/>
    <w:link w:val="a4"/>
    <w:qFormat/>
    <w:rPr>
      <w:rFonts w:ascii="Calibri" w:eastAsia="宋体"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6653035">
      <w:bodyDiv w:val="1"/>
      <w:marLeft w:val="0"/>
      <w:marRight w:val="0"/>
      <w:marTop w:val="0"/>
      <w:marBottom w:val="0"/>
      <w:divBdr>
        <w:top w:val="none" w:sz="0" w:space="0" w:color="auto"/>
        <w:left w:val="none" w:sz="0" w:space="0" w:color="auto"/>
        <w:bottom w:val="none" w:sz="0" w:space="0" w:color="auto"/>
        <w:right w:val="none" w:sz="0" w:space="0" w:color="auto"/>
      </w:divBdr>
    </w:div>
    <w:div w:id="1364818072">
      <w:bodyDiv w:val="1"/>
      <w:marLeft w:val="0"/>
      <w:marRight w:val="0"/>
      <w:marTop w:val="0"/>
      <w:marBottom w:val="0"/>
      <w:divBdr>
        <w:top w:val="none" w:sz="0" w:space="0" w:color="auto"/>
        <w:left w:val="none" w:sz="0" w:space="0" w:color="auto"/>
        <w:bottom w:val="none" w:sz="0" w:space="0" w:color="auto"/>
        <w:right w:val="none" w:sz="0" w:space="0" w:color="auto"/>
      </w:divBdr>
    </w:div>
    <w:div w:id="20144079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1367</Words>
  <Characters>7794</Characters>
  <Application>Microsoft Office Word</Application>
  <DocSecurity>0</DocSecurity>
  <Lines>64</Lines>
  <Paragraphs>18</Paragraphs>
  <ScaleCrop>false</ScaleCrop>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风险管理部（财务会计部）</cp:lastModifiedBy>
  <cp:revision>2</cp:revision>
  <dcterms:created xsi:type="dcterms:W3CDTF">2025-11-27T02:00:00Z</dcterms:created>
  <dcterms:modified xsi:type="dcterms:W3CDTF">2025-11-27T02:00:00Z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7155B3CF927A48CBA1C8764C1C368AC6_11</vt:lpwstr>
  </property>
</Properties>
</file>