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B9347">
      <w:pPr>
        <w:spacing w:line="480" w:lineRule="exact"/>
        <w:ind w:left="-120"/>
        <w:jc w:val="center"/>
        <w:rPr>
          <w:b/>
          <w:bCs/>
          <w:szCs w:val="21"/>
        </w:rPr>
      </w:pPr>
      <w:r>
        <w:rPr>
          <w:rFonts w:hint="eastAsia"/>
          <w:b/>
          <w:bCs/>
          <w:szCs w:val="21"/>
        </w:rPr>
        <w:t>承诺函</w:t>
      </w:r>
    </w:p>
    <w:p w14:paraId="25D6EB86">
      <w:pPr>
        <w:spacing w:line="360" w:lineRule="auto"/>
        <w:rPr>
          <w:rFonts w:ascii="宋体" w:hAnsi="宋体" w:cs="宋体"/>
          <w:szCs w:val="21"/>
        </w:rPr>
      </w:pPr>
      <w:r>
        <w:rPr>
          <w:rFonts w:hint="eastAsia" w:ascii="宋体" w:hAnsi="宋体" w:cs="宋体"/>
          <w:szCs w:val="21"/>
        </w:rPr>
        <w:t>致：</w:t>
      </w:r>
      <w:r>
        <w:rPr>
          <w:rFonts w:hint="eastAsia" w:ascii="宋体"/>
        </w:rPr>
        <w:t>中国建设银行股份有限公司江苏省分行</w:t>
      </w:r>
      <w:r>
        <w:rPr>
          <w:rFonts w:hint="eastAsia" w:ascii="宋体" w:hAnsi="宋体" w:cs="宋体"/>
          <w:szCs w:val="21"/>
        </w:rPr>
        <w:t xml:space="preserve">                     </w:t>
      </w:r>
    </w:p>
    <w:p w14:paraId="4501FAA8">
      <w:pPr>
        <w:spacing w:line="360" w:lineRule="auto"/>
        <w:ind w:firstLine="567"/>
        <w:rPr>
          <w:rFonts w:ascii="宋体" w:hAnsi="宋体" w:cs="宋体"/>
          <w:szCs w:val="21"/>
        </w:rPr>
      </w:pPr>
      <w:r>
        <w:rPr>
          <w:rFonts w:hint="eastAsia" w:ascii="宋体" w:hAnsi="宋体" w:cs="宋体"/>
          <w:szCs w:val="21"/>
        </w:rPr>
        <w:t>我公司自愿参加</w:t>
      </w:r>
      <w:r>
        <w:rPr>
          <w:rFonts w:hint="eastAsia" w:ascii="宋体" w:hAnsi="宋体" w:cs="宋体"/>
          <w:szCs w:val="21"/>
          <w:u w:val="single"/>
        </w:rPr>
        <w:t>中国建设银行江苏省分行关于视频会议室设备采购项目</w:t>
      </w:r>
      <w:r>
        <w:rPr>
          <w:rFonts w:hint="eastAsia" w:ascii="宋体" w:hAnsi="宋体" w:cs="宋体"/>
          <w:szCs w:val="21"/>
        </w:rPr>
        <w:t xml:space="preserve">，现对此承诺如下： </w:t>
      </w:r>
    </w:p>
    <w:p w14:paraId="2C444F80">
      <w:pPr>
        <w:numPr>
          <w:ilvl w:val="0"/>
          <w:numId w:val="1"/>
        </w:numPr>
        <w:tabs>
          <w:tab w:val="left" w:pos="0"/>
          <w:tab w:val="left" w:pos="1260"/>
          <w:tab w:val="left" w:pos="1440"/>
        </w:tabs>
        <w:spacing w:line="360" w:lineRule="auto"/>
        <w:rPr>
          <w:rFonts w:ascii="宋体" w:hAnsi="宋体" w:cs="宋体"/>
          <w:szCs w:val="21"/>
        </w:rPr>
      </w:pPr>
      <w:r>
        <w:rPr>
          <w:rFonts w:hint="eastAsia" w:ascii="宋体" w:hAnsi="宋体" w:cs="宋体"/>
          <w:szCs w:val="21"/>
        </w:rPr>
        <w:t>我公司当前未处于限制开展生产经营活动、责令停产停业、责令关闭、限制从业等重大行政处罚期内。</w:t>
      </w:r>
      <w:bookmarkStart w:id="0" w:name="_GoBack"/>
      <w:bookmarkEnd w:id="0"/>
    </w:p>
    <w:p w14:paraId="3A382748">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与建设银行不存在利益冲突，不存在损害建设银行合法利益和声誉的情形，不存在针对建设银行的重大诚信问题。</w:t>
      </w:r>
    </w:p>
    <w:p w14:paraId="4C5D90AB">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承诺在报名截止之日止，不存在以下情形：处于建设银行系统内禁用或退出期内以及建设银行江苏省分行暂停合作期内；因围标串标、虚假投标处于建行系统内暂停合作期内；在建行系统内被给予“警示谈话”、“取消候选资格”、“削减供应份额”、“审慎选取”、“暂停合作”轻微违规行为处理的次数超过3次。</w:t>
      </w:r>
    </w:p>
    <w:p w14:paraId="3DE2A988">
      <w:pPr>
        <w:pStyle w:val="2"/>
        <w:numPr>
          <w:ilvl w:val="0"/>
          <w:numId w:val="1"/>
        </w:numPr>
        <w:spacing w:after="0" w:line="360" w:lineRule="auto"/>
        <w:rPr>
          <w:rFonts w:ascii="宋体" w:hAnsi="宋体"/>
          <w:szCs w:val="21"/>
        </w:rPr>
      </w:pPr>
      <w:r>
        <w:rPr>
          <w:rFonts w:hint="eastAsia" w:ascii="宋体" w:hAnsi="宋体" w:cs="宋体"/>
          <w:szCs w:val="21"/>
        </w:rPr>
        <w:t>我公司</w:t>
      </w:r>
      <w:r>
        <w:rPr>
          <w:rFonts w:hint="eastAsia" w:ascii="宋体" w:hAnsi="宋体"/>
          <w:szCs w:val="21"/>
        </w:rPr>
        <w:t>承诺在本项目招标过程中不存在下列情形：</w:t>
      </w:r>
    </w:p>
    <w:p w14:paraId="6841E67D">
      <w:pPr>
        <w:pStyle w:val="2"/>
        <w:spacing w:after="0" w:line="360" w:lineRule="auto"/>
        <w:ind w:left="907"/>
        <w:rPr>
          <w:rFonts w:ascii="宋体" w:hAnsi="宋体"/>
          <w:szCs w:val="21"/>
        </w:rPr>
      </w:pPr>
      <w:r>
        <w:rPr>
          <w:rFonts w:hint="eastAsia" w:ascii="宋体" w:hAnsi="宋体"/>
          <w:szCs w:val="21"/>
        </w:rPr>
        <w:t>（1）法定代表人（负责人）在生产经营活动中受到刑事处罚；</w:t>
      </w:r>
    </w:p>
    <w:p w14:paraId="09BF36D0">
      <w:pPr>
        <w:pStyle w:val="2"/>
        <w:spacing w:after="0" w:line="360" w:lineRule="auto"/>
        <w:ind w:left="907"/>
        <w:rPr>
          <w:rFonts w:ascii="宋体" w:hAnsi="宋体"/>
          <w:szCs w:val="21"/>
        </w:rPr>
      </w:pPr>
      <w:r>
        <w:rPr>
          <w:rFonts w:hint="eastAsia" w:ascii="宋体" w:hAnsi="宋体"/>
          <w:szCs w:val="21"/>
        </w:rPr>
        <w:t>（2）重大并购或重组，影响正常生产经营；</w:t>
      </w:r>
    </w:p>
    <w:p w14:paraId="4D607F4C">
      <w:pPr>
        <w:pStyle w:val="2"/>
        <w:spacing w:after="0" w:line="360" w:lineRule="auto"/>
        <w:ind w:left="907"/>
        <w:rPr>
          <w:rFonts w:ascii="宋体" w:hAnsi="宋体"/>
          <w:szCs w:val="21"/>
        </w:rPr>
      </w:pPr>
      <w:r>
        <w:rPr>
          <w:rFonts w:hint="eastAsia" w:ascii="宋体" w:hAnsi="宋体"/>
          <w:szCs w:val="21"/>
        </w:rPr>
        <w:t>（3）其他重大风险事项，影响正常采购合作。</w:t>
      </w:r>
    </w:p>
    <w:p w14:paraId="774AC6BA">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承诺近三年，不存在以下情形：因违反《中华人民共和国政府采购法》第七十七条规定（包括但不限于“提供虚假材料谋取中标、成交的”，“围标串标”等情形），被政府部门和监管机构给予行政处罚。</w:t>
      </w:r>
    </w:p>
    <w:p w14:paraId="098D7A55">
      <w:pPr>
        <w:pStyle w:val="2"/>
        <w:numPr>
          <w:ilvl w:val="0"/>
          <w:numId w:val="1"/>
        </w:numPr>
        <w:spacing w:after="0" w:line="360" w:lineRule="auto"/>
        <w:rPr>
          <w:rFonts w:ascii="宋体" w:hAnsi="宋体"/>
          <w:b/>
          <w:szCs w:val="21"/>
        </w:rPr>
      </w:pPr>
      <w:r>
        <w:rPr>
          <w:rFonts w:hint="eastAsia" w:ascii="宋体" w:hAnsi="宋体" w:cs="宋体"/>
          <w:szCs w:val="21"/>
        </w:rPr>
        <w:t>我公司</w:t>
      </w:r>
      <w:r>
        <w:rPr>
          <w:rFonts w:hint="eastAsia" w:ascii="宋体" w:hAnsi="宋体"/>
          <w:szCs w:val="21"/>
        </w:rPr>
        <w:t>提供的服务或服务成果不存在任何侵犯第三方知识产权的情形。如果第三方声称我公司向建设银行提供的服务或服务成果侵犯其知识产权，或已就此对建设银行或我公司提起（包括威胁提起或很可能提起）法律诉讼程序或知识产权行政执法程序（简称侵权诉讼），</w:t>
      </w:r>
      <w:r>
        <w:rPr>
          <w:rFonts w:hint="eastAsia" w:ascii="宋体" w:hAnsi="宋体" w:cs="宋体"/>
          <w:szCs w:val="21"/>
        </w:rPr>
        <w:t>我公司</w:t>
      </w:r>
      <w:r>
        <w:rPr>
          <w:rFonts w:hint="eastAsia" w:ascii="宋体" w:hAnsi="宋体"/>
          <w:szCs w:val="21"/>
        </w:rPr>
        <w:t>自知悉上述事项起将立即书面通知贵行，贵行有权采取相应措施，</w:t>
      </w:r>
      <w:r>
        <w:rPr>
          <w:rFonts w:hint="eastAsia" w:ascii="宋体" w:hAnsi="宋体" w:cs="宋体"/>
          <w:szCs w:val="21"/>
        </w:rPr>
        <w:t>我公司</w:t>
      </w:r>
      <w:r>
        <w:rPr>
          <w:rFonts w:hint="eastAsia" w:ascii="宋体" w:hAnsi="宋体"/>
          <w:szCs w:val="21"/>
        </w:rPr>
        <w:t>将依法承担建设银行所要求的全部责任。</w:t>
      </w:r>
    </w:p>
    <w:p w14:paraId="49BF994D">
      <w:pPr>
        <w:pStyle w:val="12"/>
        <w:numPr>
          <w:ilvl w:val="0"/>
          <w:numId w:val="1"/>
        </w:numPr>
        <w:tabs>
          <w:tab w:val="left" w:pos="0"/>
          <w:tab w:val="left" w:pos="1260"/>
          <w:tab w:val="left" w:pos="1440"/>
        </w:tabs>
        <w:spacing w:line="360" w:lineRule="auto"/>
        <w:ind w:firstLineChars="0"/>
        <w:rPr>
          <w:rFonts w:ascii="宋体" w:hAnsi="宋体" w:cs="宋体"/>
          <w:b/>
          <w:bCs/>
          <w:szCs w:val="21"/>
        </w:rPr>
      </w:pPr>
      <w:r>
        <w:rPr>
          <w:rFonts w:hint="eastAsia" w:ascii="宋体" w:hAnsi="宋体"/>
          <w:szCs w:val="21"/>
        </w:rPr>
        <w:t>我公司承诺中标后不会分包和转包。</w:t>
      </w:r>
    </w:p>
    <w:p w14:paraId="45B57174">
      <w:pPr>
        <w:pStyle w:val="12"/>
        <w:numPr>
          <w:ilvl w:val="0"/>
          <w:numId w:val="1"/>
        </w:numPr>
        <w:tabs>
          <w:tab w:val="left" w:pos="0"/>
          <w:tab w:val="left" w:pos="1260"/>
          <w:tab w:val="left" w:pos="1440"/>
        </w:tabs>
        <w:spacing w:line="360" w:lineRule="auto"/>
        <w:ind w:firstLineChars="0"/>
        <w:rPr>
          <w:rFonts w:ascii="宋体" w:hAnsi="宋体" w:cs="宋体"/>
          <w:b/>
          <w:bCs/>
          <w:szCs w:val="21"/>
        </w:rPr>
      </w:pPr>
      <w:r>
        <w:rPr>
          <w:rFonts w:hint="eastAsia" w:ascii="宋体" w:hAnsi="宋体" w:cs="宋体"/>
          <w:b/>
          <w:bCs/>
          <w:szCs w:val="21"/>
        </w:rPr>
        <w:t>我方对承诺内容真实性负责，愿意承担虚假承诺导致的一切后果。</w:t>
      </w:r>
    </w:p>
    <w:p w14:paraId="62E94552">
      <w:pPr>
        <w:spacing w:line="360" w:lineRule="auto"/>
        <w:ind w:right="840" w:firstLine="5880" w:firstLineChars="2800"/>
      </w:pPr>
      <w:r>
        <w:rPr>
          <w:rFonts w:hint="eastAsia"/>
        </w:rPr>
        <w:t>公司名称（盖章）</w:t>
      </w:r>
    </w:p>
    <w:p w14:paraId="58DBB464">
      <w:pPr>
        <w:spacing w:line="360" w:lineRule="auto"/>
        <w:rPr>
          <w:szCs w:val="21"/>
        </w:rPr>
      </w:pPr>
      <w:r>
        <w:rPr>
          <w:rFonts w:hint="eastAsia"/>
        </w:rPr>
        <w:t xml:space="preserve"> 　　　　　　　　　　　　　　　                        ____年____月____日</w:t>
      </w:r>
    </w:p>
    <w:p w14:paraId="01884592">
      <w:pPr>
        <w:pStyle w:val="2"/>
        <w:spacing w:line="360" w:lineRule="auto"/>
      </w:pPr>
    </w:p>
    <w:p w14:paraId="0E12A01E">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14:paraId="5FCB8584">
      <w:pPr>
        <w:spacing w:line="560" w:lineRule="exact"/>
        <w:rPr>
          <w:rFonts w:ascii="彩虹粗仿宋" w:eastAsia="彩虹粗仿宋"/>
          <w:sz w:val="32"/>
          <w:szCs w:val="32"/>
        </w:rPr>
      </w:pPr>
    </w:p>
    <w:p w14:paraId="4E57EDFF">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致：中国建设银行股份有限公司江苏省分行</w:t>
      </w:r>
    </w:p>
    <w:p w14:paraId="275358F8">
      <w:pPr>
        <w:spacing w:line="560" w:lineRule="exact"/>
        <w:rPr>
          <w:rFonts w:ascii="彩虹粗仿宋" w:eastAsia="彩虹粗仿宋"/>
          <w:sz w:val="32"/>
          <w:szCs w:val="32"/>
        </w:rPr>
      </w:pPr>
      <w:r>
        <w:rPr>
          <w:rFonts w:hint="eastAsia" w:ascii="彩虹粗仿宋" w:eastAsia="彩虹粗仿宋"/>
          <w:sz w:val="32"/>
          <w:szCs w:val="32"/>
        </w:rPr>
        <w:t>　　本公司特声明如下：</w:t>
      </w:r>
    </w:p>
    <w:p w14:paraId="126E0D05">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14:paraId="5486F6F4">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14:paraId="6D936C3C">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14:paraId="0A6C90E2">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14:paraId="4E72A2E0">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14:paraId="192CB678">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14:paraId="407510B2">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14:paraId="281BE57A">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14:paraId="07FB4F91">
      <w:pPr>
        <w:spacing w:line="560" w:lineRule="exact"/>
        <w:rPr>
          <w:rFonts w:ascii="彩虹粗仿宋" w:eastAsia="彩虹粗仿宋"/>
          <w:sz w:val="32"/>
          <w:szCs w:val="32"/>
        </w:rPr>
      </w:pPr>
    </w:p>
    <w:p w14:paraId="4B612A04">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14:paraId="7384E1C3">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2946"/>
    <w:rsid w:val="00017599"/>
    <w:rsid w:val="000244E3"/>
    <w:rsid w:val="000613F3"/>
    <w:rsid w:val="00061C61"/>
    <w:rsid w:val="00063DED"/>
    <w:rsid w:val="000724BA"/>
    <w:rsid w:val="00072BED"/>
    <w:rsid w:val="000E046D"/>
    <w:rsid w:val="00133BF7"/>
    <w:rsid w:val="00133EBB"/>
    <w:rsid w:val="001479E8"/>
    <w:rsid w:val="00151EB7"/>
    <w:rsid w:val="0018198B"/>
    <w:rsid w:val="00196A74"/>
    <w:rsid w:val="001C5772"/>
    <w:rsid w:val="001D2AA6"/>
    <w:rsid w:val="001E0442"/>
    <w:rsid w:val="001E0466"/>
    <w:rsid w:val="00212C5A"/>
    <w:rsid w:val="00270D51"/>
    <w:rsid w:val="002A153D"/>
    <w:rsid w:val="002C15F9"/>
    <w:rsid w:val="002D30D1"/>
    <w:rsid w:val="002D4AC6"/>
    <w:rsid w:val="002D4BA6"/>
    <w:rsid w:val="002F3B43"/>
    <w:rsid w:val="00311269"/>
    <w:rsid w:val="00351AFB"/>
    <w:rsid w:val="003A3ED0"/>
    <w:rsid w:val="00404F7E"/>
    <w:rsid w:val="00435EE7"/>
    <w:rsid w:val="004823D1"/>
    <w:rsid w:val="004828AE"/>
    <w:rsid w:val="004C5B4B"/>
    <w:rsid w:val="004E0A8A"/>
    <w:rsid w:val="0054218D"/>
    <w:rsid w:val="00595D4F"/>
    <w:rsid w:val="005A6F15"/>
    <w:rsid w:val="005C2C59"/>
    <w:rsid w:val="005C7BF2"/>
    <w:rsid w:val="005E48C6"/>
    <w:rsid w:val="005E6D96"/>
    <w:rsid w:val="006060A7"/>
    <w:rsid w:val="00676CE0"/>
    <w:rsid w:val="0068207C"/>
    <w:rsid w:val="006E41A3"/>
    <w:rsid w:val="0071071C"/>
    <w:rsid w:val="00727049"/>
    <w:rsid w:val="00750CEC"/>
    <w:rsid w:val="00796007"/>
    <w:rsid w:val="007B1A9E"/>
    <w:rsid w:val="007C10F2"/>
    <w:rsid w:val="007C1CE4"/>
    <w:rsid w:val="007D3D68"/>
    <w:rsid w:val="007E2B3B"/>
    <w:rsid w:val="007F4D2C"/>
    <w:rsid w:val="0082508E"/>
    <w:rsid w:val="00835CC1"/>
    <w:rsid w:val="008508B6"/>
    <w:rsid w:val="008721E1"/>
    <w:rsid w:val="008B18CA"/>
    <w:rsid w:val="008F63DB"/>
    <w:rsid w:val="00906771"/>
    <w:rsid w:val="00926A17"/>
    <w:rsid w:val="00926B50"/>
    <w:rsid w:val="009511EE"/>
    <w:rsid w:val="009525F3"/>
    <w:rsid w:val="009922C9"/>
    <w:rsid w:val="009D06F3"/>
    <w:rsid w:val="009D5402"/>
    <w:rsid w:val="009D6DF4"/>
    <w:rsid w:val="00A57030"/>
    <w:rsid w:val="00A624A9"/>
    <w:rsid w:val="00A805CE"/>
    <w:rsid w:val="00A85E71"/>
    <w:rsid w:val="00A94A3A"/>
    <w:rsid w:val="00AA0BEF"/>
    <w:rsid w:val="00B51AFB"/>
    <w:rsid w:val="00B570B3"/>
    <w:rsid w:val="00B6532E"/>
    <w:rsid w:val="00B761BF"/>
    <w:rsid w:val="00BB2DC4"/>
    <w:rsid w:val="00BE1D2E"/>
    <w:rsid w:val="00BE2E80"/>
    <w:rsid w:val="00C236ED"/>
    <w:rsid w:val="00C5623A"/>
    <w:rsid w:val="00CC67F0"/>
    <w:rsid w:val="00CF03D1"/>
    <w:rsid w:val="00CF49FC"/>
    <w:rsid w:val="00D80ED2"/>
    <w:rsid w:val="00D8691F"/>
    <w:rsid w:val="00DE5C26"/>
    <w:rsid w:val="00DF662B"/>
    <w:rsid w:val="00E02021"/>
    <w:rsid w:val="00E32D43"/>
    <w:rsid w:val="00E42521"/>
    <w:rsid w:val="00E51A29"/>
    <w:rsid w:val="00E533EA"/>
    <w:rsid w:val="00E95DA6"/>
    <w:rsid w:val="00EB0833"/>
    <w:rsid w:val="00EF4D68"/>
    <w:rsid w:val="00EF6118"/>
    <w:rsid w:val="00F122BC"/>
    <w:rsid w:val="00F52B75"/>
    <w:rsid w:val="00F72688"/>
    <w:rsid w:val="039C10F5"/>
    <w:rsid w:val="099A6115"/>
    <w:rsid w:val="12E044CE"/>
    <w:rsid w:val="26AD77AA"/>
    <w:rsid w:val="3E5734DF"/>
    <w:rsid w:val="53757268"/>
    <w:rsid w:val="53FE0A40"/>
    <w:rsid w:val="6AFF68E4"/>
    <w:rsid w:val="731F0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qFormat/>
    <w:uiPriority w:val="99"/>
    <w:pPr>
      <w:spacing w:after="120"/>
      <w:ind w:left="420" w:leftChars="200"/>
    </w:pPr>
    <w:rPr>
      <w:sz w:val="16"/>
      <w:szCs w:val="16"/>
    </w:rPr>
  </w:style>
  <w:style w:type="character" w:customStyle="1" w:styleId="8">
    <w:name w:val="正文文本 2 Char"/>
    <w:basedOn w:val="7"/>
    <w:link w:val="2"/>
    <w:qFormat/>
    <w:uiPriority w:val="0"/>
    <w:rPr>
      <w:rFonts w:ascii="Times New Roman" w:hAnsi="Times New Roman" w:eastAsia="宋体" w:cs="Times New Roman"/>
      <w:szCs w:val="20"/>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正文文本缩进 3 Char"/>
    <w:basedOn w:val="7"/>
    <w:link w:val="5"/>
    <w:semiHidden/>
    <w:qFormat/>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190</Words>
  <Characters>1084</Characters>
  <Lines>9</Lines>
  <Paragraphs>2</Paragraphs>
  <TotalTime>0</TotalTime>
  <ScaleCrop>false</ScaleCrop>
  <LinksUpToDate>false</LinksUpToDate>
  <CharactersWithSpaces>1272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2023-07-10T09:27:00Z</dcterms:created>
  <dc:creator>周雅</dc:creator>
  <cp:lastModifiedBy>ccb</cp:lastModifiedBy>
  <cp:lastPrinted>2025-05-21T01:29:00Z</cp:lastPrinted>
  <dcterms:modified xsi:type="dcterms:W3CDTF">2025-10-17T03:01:52Z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9B39ACFA05BF4C48AA42AE7FF6ED68CB_12</vt:lpwstr>
  </property>
</Properties>
</file>