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2640" w:rsidRPr="0063351D" w:rsidRDefault="00712640" w:rsidP="00712640"/>
    <w:p w:rsidR="00712640" w:rsidRPr="002B296F" w:rsidRDefault="00712640" w:rsidP="00712640">
      <w:pPr>
        <w:adjustRightInd w:val="0"/>
        <w:snapToGrid w:val="0"/>
        <w:spacing w:line="360" w:lineRule="auto"/>
        <w:jc w:val="center"/>
        <w:rPr>
          <w:rFonts w:ascii="彩虹小标宋" w:eastAsia="彩虹小标宋" w:hAnsi="宋体"/>
          <w:bCs/>
          <w:snapToGrid w:val="0"/>
          <w:kern w:val="0"/>
          <w:sz w:val="36"/>
          <w:szCs w:val="36"/>
        </w:rPr>
      </w:pPr>
      <w:r w:rsidRPr="002B296F">
        <w:rPr>
          <w:rFonts w:ascii="彩虹小标宋" w:eastAsia="彩虹小标宋" w:hAnsi="宋体" w:hint="eastAsia"/>
          <w:bCs/>
          <w:snapToGrid w:val="0"/>
          <w:kern w:val="0"/>
          <w:sz w:val="36"/>
          <w:szCs w:val="36"/>
        </w:rPr>
        <w:t>关于</w:t>
      </w:r>
      <w:bookmarkStart w:id="0" w:name="_GoBack"/>
      <w:bookmarkEnd w:id="0"/>
      <w:r w:rsidRPr="002B296F">
        <w:rPr>
          <w:rFonts w:ascii="彩虹小标宋" w:eastAsia="彩虹小标宋" w:hAnsi="宋体" w:hint="eastAsia"/>
          <w:bCs/>
          <w:snapToGrid w:val="0"/>
          <w:kern w:val="0"/>
          <w:sz w:val="36"/>
          <w:szCs w:val="36"/>
        </w:rPr>
        <w:t>梨树支行食堂餐饮</w:t>
      </w:r>
    </w:p>
    <w:p w:rsidR="00712640" w:rsidRPr="002B296F" w:rsidRDefault="00712640" w:rsidP="00712640">
      <w:pPr>
        <w:adjustRightInd w:val="0"/>
        <w:snapToGrid w:val="0"/>
        <w:spacing w:line="360" w:lineRule="auto"/>
        <w:jc w:val="center"/>
        <w:rPr>
          <w:rFonts w:ascii="彩虹小标宋" w:eastAsia="彩虹小标宋" w:hAnsi="宋体"/>
          <w:bCs/>
          <w:snapToGrid w:val="0"/>
          <w:kern w:val="0"/>
          <w:sz w:val="36"/>
          <w:szCs w:val="36"/>
        </w:rPr>
      </w:pPr>
      <w:r w:rsidRPr="002B296F">
        <w:rPr>
          <w:rFonts w:ascii="彩虹小标宋" w:eastAsia="彩虹小标宋" w:hAnsi="宋体" w:hint="eastAsia"/>
          <w:bCs/>
          <w:snapToGrid w:val="0"/>
          <w:kern w:val="0"/>
          <w:sz w:val="36"/>
          <w:szCs w:val="36"/>
        </w:rPr>
        <w:t>服务项目的采购需求</w:t>
      </w:r>
    </w:p>
    <w:p w:rsidR="00712640" w:rsidRPr="002B296F" w:rsidRDefault="00712640" w:rsidP="002E160D">
      <w:pPr>
        <w:adjustRightInd w:val="0"/>
        <w:snapToGrid w:val="0"/>
        <w:spacing w:line="360" w:lineRule="auto"/>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一、服务供应商要求</w:t>
      </w:r>
    </w:p>
    <w:p w:rsidR="002E160D" w:rsidRDefault="002E160D" w:rsidP="002E160D">
      <w:pPr>
        <w:ind w:firstLine="645"/>
        <w:jc w:val="left"/>
        <w:rPr>
          <w:rFonts w:ascii="彩虹粗仿宋" w:eastAsia="彩虹粗仿宋"/>
          <w:sz w:val="32"/>
          <w:szCs w:val="32"/>
        </w:rPr>
      </w:pPr>
      <w:r>
        <w:rPr>
          <w:rFonts w:ascii="彩虹粗仿宋" w:eastAsia="彩虹粗仿宋" w:hint="eastAsia"/>
          <w:sz w:val="32"/>
          <w:szCs w:val="32"/>
        </w:rPr>
        <w:t>1、</w:t>
      </w:r>
      <w:r w:rsidRPr="00386CD9">
        <w:rPr>
          <w:rFonts w:ascii="彩虹粗仿宋" w:eastAsia="彩虹粗仿宋" w:hAnsi="宋体" w:hint="eastAsia"/>
          <w:sz w:val="32"/>
          <w:szCs w:val="32"/>
        </w:rPr>
        <w:t>候选供应商必须为经国家市场管理局注册具备法人</w:t>
      </w:r>
      <w:r>
        <w:rPr>
          <w:rFonts w:ascii="彩虹粗仿宋" w:eastAsia="彩虹粗仿宋" w:hAnsi="宋体" w:hint="eastAsia"/>
          <w:sz w:val="32"/>
          <w:szCs w:val="32"/>
        </w:rPr>
        <w:t>资格的有限公司或有限责任公司，成立满一年以上</w:t>
      </w:r>
      <w:r>
        <w:rPr>
          <w:rFonts w:ascii="彩虹粗仿宋" w:eastAsia="彩虹粗仿宋" w:hint="eastAsia"/>
          <w:sz w:val="32"/>
          <w:szCs w:val="32"/>
        </w:rPr>
        <w:t>，取得统一社会信用代码证。</w:t>
      </w:r>
    </w:p>
    <w:p w:rsidR="002E160D" w:rsidRDefault="002E160D" w:rsidP="002E160D">
      <w:pPr>
        <w:ind w:firstLineChars="250" w:firstLine="800"/>
        <w:jc w:val="left"/>
        <w:rPr>
          <w:rFonts w:ascii="彩虹粗仿宋" w:eastAsia="彩虹粗仿宋"/>
          <w:sz w:val="32"/>
          <w:szCs w:val="32"/>
        </w:rPr>
      </w:pPr>
      <w:r>
        <w:rPr>
          <w:rFonts w:ascii="彩虹粗仿宋" w:eastAsia="彩虹粗仿宋" w:hint="eastAsia"/>
          <w:sz w:val="32"/>
          <w:szCs w:val="32"/>
        </w:rPr>
        <w:t>2、具备相关部门出具的食品卫生经营许可证。</w:t>
      </w:r>
    </w:p>
    <w:p w:rsidR="002E160D" w:rsidRDefault="002E160D" w:rsidP="002E160D">
      <w:pPr>
        <w:ind w:firstLineChars="250" w:firstLine="800"/>
        <w:jc w:val="left"/>
        <w:rPr>
          <w:rFonts w:ascii="彩虹粗仿宋" w:eastAsia="彩虹粗仿宋"/>
          <w:sz w:val="32"/>
          <w:szCs w:val="32"/>
        </w:rPr>
      </w:pPr>
      <w:r>
        <w:rPr>
          <w:rFonts w:ascii="彩虹粗仿宋" w:eastAsia="彩虹粗仿宋" w:hint="eastAsia"/>
          <w:sz w:val="32"/>
          <w:szCs w:val="32"/>
        </w:rPr>
        <w:t>3、可自行开具增值税普通发票。</w:t>
      </w:r>
    </w:p>
    <w:p w:rsidR="00712640" w:rsidRPr="002B296F" w:rsidRDefault="00712640" w:rsidP="002E160D">
      <w:pPr>
        <w:adjustRightInd w:val="0"/>
        <w:snapToGrid w:val="0"/>
        <w:spacing w:line="360" w:lineRule="auto"/>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二、服务品类</w:t>
      </w:r>
    </w:p>
    <w:p w:rsidR="00712640" w:rsidRPr="002B296F" w:rsidRDefault="00712640" w:rsidP="00712640">
      <w:pPr>
        <w:adjustRightInd w:val="0"/>
        <w:snapToGrid w:val="0"/>
        <w:spacing w:line="360" w:lineRule="auto"/>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本次采购服务为餐饮服务。</w:t>
      </w:r>
    </w:p>
    <w:p w:rsidR="00712640" w:rsidRPr="002B296F" w:rsidRDefault="00712640" w:rsidP="002E160D">
      <w:pPr>
        <w:adjustRightInd w:val="0"/>
        <w:snapToGrid w:val="0"/>
        <w:spacing w:line="360" w:lineRule="auto"/>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三、服务内容</w:t>
      </w:r>
    </w:p>
    <w:p w:rsidR="00712640" w:rsidRPr="002B296F" w:rsidRDefault="00712640" w:rsidP="00712640">
      <w:pPr>
        <w:adjustRightInd w:val="0"/>
        <w:snapToGrid w:val="0"/>
        <w:spacing w:line="360" w:lineRule="auto"/>
        <w:ind w:firstLineChars="200" w:firstLine="640"/>
        <w:rPr>
          <w:rFonts w:ascii="彩虹粗仿宋" w:eastAsia="彩虹粗仿宋" w:hAnsi="新宋体" w:cs="Times New Roman"/>
          <w:snapToGrid w:val="0"/>
          <w:kern w:val="0"/>
          <w:sz w:val="32"/>
          <w:szCs w:val="32"/>
        </w:rPr>
      </w:pPr>
      <w:r w:rsidRPr="002B296F">
        <w:rPr>
          <w:rFonts w:ascii="彩虹粗仿宋" w:eastAsia="彩虹粗仿宋" w:hAnsi="新宋体" w:cs="Times New Roman" w:hint="eastAsia"/>
          <w:snapToGrid w:val="0"/>
          <w:kern w:val="0"/>
          <w:sz w:val="32"/>
          <w:szCs w:val="32"/>
        </w:rPr>
        <w:t>食堂</w:t>
      </w:r>
      <w:r w:rsidR="005E736B" w:rsidRPr="002B296F">
        <w:rPr>
          <w:rFonts w:ascii="彩虹粗仿宋" w:eastAsia="彩虹粗仿宋" w:hAnsi="新宋体" w:cs="Times New Roman" w:hint="eastAsia"/>
          <w:snapToGrid w:val="0"/>
          <w:kern w:val="0"/>
          <w:sz w:val="32"/>
          <w:szCs w:val="32"/>
        </w:rPr>
        <w:t>餐饮</w:t>
      </w:r>
      <w:r w:rsidRPr="002B296F">
        <w:rPr>
          <w:rFonts w:ascii="彩虹粗仿宋" w:eastAsia="彩虹粗仿宋" w:hAnsi="新宋体" w:cs="Times New Roman" w:hint="eastAsia"/>
          <w:snapToGrid w:val="0"/>
          <w:kern w:val="0"/>
          <w:sz w:val="32"/>
          <w:szCs w:val="32"/>
        </w:rPr>
        <w:t>项目具体服务内容</w:t>
      </w:r>
      <w:r w:rsidRPr="002B296F">
        <w:rPr>
          <w:rFonts w:ascii="彩虹粗仿宋" w:eastAsia="彩虹粗仿宋" w:hAnsi="新宋体" w:cs="Times New Roman" w:hint="eastAsia"/>
          <w:kern w:val="0"/>
          <w:sz w:val="32"/>
          <w:szCs w:val="32"/>
        </w:rPr>
        <w:t>包括：</w:t>
      </w:r>
    </w:p>
    <w:p w:rsidR="00712640" w:rsidRPr="002B296F" w:rsidRDefault="00712640" w:rsidP="00712640">
      <w:pPr>
        <w:adjustRightInd w:val="0"/>
        <w:snapToGrid w:val="0"/>
        <w:spacing w:line="360" w:lineRule="auto"/>
        <w:ind w:firstLineChars="200" w:firstLine="640"/>
        <w:rPr>
          <w:rFonts w:ascii="彩虹粗仿宋" w:eastAsia="彩虹粗仿宋" w:hAnsi="新宋体" w:cs="Times New Roman"/>
          <w:kern w:val="0"/>
          <w:sz w:val="32"/>
          <w:szCs w:val="32"/>
        </w:rPr>
      </w:pPr>
      <w:r w:rsidRPr="002B296F">
        <w:rPr>
          <w:rFonts w:ascii="彩虹粗仿宋" w:eastAsia="彩虹粗仿宋" w:hAnsi="新宋体" w:cs="Times New Roman" w:hint="eastAsia"/>
          <w:kern w:val="0"/>
          <w:sz w:val="32"/>
          <w:szCs w:val="32"/>
        </w:rPr>
        <w:t>1、</w:t>
      </w:r>
      <w:r w:rsidRPr="002B296F">
        <w:rPr>
          <w:rFonts w:ascii="彩虹粗仿宋" w:eastAsia="彩虹粗仿宋" w:hAnsi="新宋体" w:cs="Times New Roman" w:hint="eastAsia"/>
          <w:snapToGrid w:val="0"/>
          <w:kern w:val="0"/>
          <w:sz w:val="32"/>
          <w:szCs w:val="32"/>
        </w:rPr>
        <w:t>食堂原材料供应，包括</w:t>
      </w:r>
      <w:r w:rsidRPr="002B296F">
        <w:rPr>
          <w:rFonts w:ascii="彩虹粗仿宋" w:eastAsia="彩虹粗仿宋" w:hAnsi="Times New Roman" w:cs="Times New Roman" w:hint="eastAsia"/>
          <w:snapToGrid w:val="0"/>
          <w:sz w:val="32"/>
          <w:szCs w:val="32"/>
        </w:rPr>
        <w:t>米、面、油等食材的采购</w:t>
      </w:r>
      <w:r w:rsidRPr="002B296F">
        <w:rPr>
          <w:rFonts w:ascii="彩虹粗仿宋" w:eastAsia="彩虹粗仿宋" w:hAnsi="Times New Roman" w:cs="Times New Roman" w:hint="eastAsia"/>
          <w:sz w:val="32"/>
          <w:szCs w:val="32"/>
        </w:rPr>
        <w:t>；</w:t>
      </w:r>
    </w:p>
    <w:p w:rsidR="00712640" w:rsidRPr="002B296F" w:rsidRDefault="00712640" w:rsidP="00712640">
      <w:pPr>
        <w:adjustRightInd w:val="0"/>
        <w:snapToGrid w:val="0"/>
        <w:spacing w:line="360" w:lineRule="auto"/>
        <w:ind w:firstLineChars="200" w:firstLine="640"/>
        <w:rPr>
          <w:rFonts w:ascii="彩虹粗仿宋" w:eastAsia="彩虹粗仿宋" w:hAnsi="Times New Roman" w:cs="Times New Roman"/>
          <w:sz w:val="32"/>
          <w:szCs w:val="32"/>
        </w:rPr>
      </w:pPr>
      <w:r w:rsidRPr="002B296F">
        <w:rPr>
          <w:rFonts w:ascii="彩虹粗仿宋" w:eastAsia="彩虹粗仿宋" w:hAnsi="Times New Roman" w:cs="Times New Roman" w:hint="eastAsia"/>
          <w:snapToGrid w:val="0"/>
          <w:sz w:val="32"/>
          <w:szCs w:val="32"/>
        </w:rPr>
        <w:t>2、</w:t>
      </w:r>
      <w:r w:rsidRPr="002B296F">
        <w:rPr>
          <w:rFonts w:ascii="彩虹粗仿宋" w:eastAsia="彩虹粗仿宋" w:hAnsi="新宋体" w:cs="Times New Roman" w:hint="eastAsia"/>
          <w:snapToGrid w:val="0"/>
          <w:kern w:val="0"/>
          <w:sz w:val="32"/>
          <w:szCs w:val="32"/>
        </w:rPr>
        <w:t>员工膳食配餐，包括</w:t>
      </w:r>
      <w:r w:rsidRPr="002B296F">
        <w:rPr>
          <w:rFonts w:ascii="彩虹粗仿宋" w:eastAsia="彩虹粗仿宋" w:hAnsi="新宋体" w:cs="Times New Roman" w:hint="eastAsia"/>
          <w:kern w:val="0"/>
          <w:sz w:val="32"/>
          <w:szCs w:val="32"/>
        </w:rPr>
        <w:t>员工早餐、午餐的制作；</w:t>
      </w:r>
    </w:p>
    <w:p w:rsidR="00712640" w:rsidRPr="002B296F" w:rsidRDefault="00712640" w:rsidP="00712640">
      <w:pPr>
        <w:adjustRightInd w:val="0"/>
        <w:snapToGrid w:val="0"/>
        <w:spacing w:line="360" w:lineRule="auto"/>
        <w:ind w:firstLineChars="200" w:firstLine="640"/>
        <w:rPr>
          <w:rFonts w:ascii="彩虹粗仿宋" w:eastAsia="彩虹粗仿宋" w:hAnsi="宋体"/>
          <w:snapToGrid w:val="0"/>
          <w:kern w:val="0"/>
          <w:sz w:val="32"/>
          <w:szCs w:val="32"/>
        </w:rPr>
      </w:pPr>
      <w:r w:rsidRPr="002B296F">
        <w:rPr>
          <w:rFonts w:ascii="彩虹粗仿宋" w:eastAsia="彩虹粗仿宋" w:hAnsi="Times New Roman" w:cs="Times New Roman" w:hint="eastAsia"/>
          <w:sz w:val="32"/>
          <w:szCs w:val="32"/>
        </w:rPr>
        <w:t>3、</w:t>
      </w:r>
      <w:r w:rsidRPr="002B296F">
        <w:rPr>
          <w:rFonts w:ascii="彩虹粗仿宋" w:eastAsia="彩虹粗仿宋" w:hAnsi="新宋体" w:cs="Times New Roman" w:hint="eastAsia"/>
          <w:snapToGrid w:val="0"/>
          <w:kern w:val="0"/>
          <w:sz w:val="32"/>
          <w:szCs w:val="32"/>
        </w:rPr>
        <w:t>食堂整体日常管理，包括</w:t>
      </w:r>
      <w:r w:rsidRPr="002B296F">
        <w:rPr>
          <w:rFonts w:ascii="彩虹粗仿宋" w:eastAsia="彩虹粗仿宋" w:hAnsi="Times New Roman" w:cs="Times New Roman" w:hint="eastAsia"/>
          <w:sz w:val="32"/>
          <w:szCs w:val="32"/>
        </w:rPr>
        <w:t>食堂环境及餐具卫生的保持、食品安全的保障、食堂从业人员的标准化服务、食堂水、电、气的使用安全等</w:t>
      </w:r>
      <w:r w:rsidRPr="002B296F">
        <w:rPr>
          <w:rFonts w:ascii="彩虹粗仿宋" w:eastAsia="彩虹粗仿宋" w:hAnsi="Times New Roman" w:cs="Times New Roman" w:hint="eastAsia"/>
          <w:snapToGrid w:val="0"/>
          <w:sz w:val="32"/>
          <w:szCs w:val="32"/>
        </w:rPr>
        <w:t>。</w:t>
      </w:r>
    </w:p>
    <w:p w:rsidR="00712640" w:rsidRPr="002B296F" w:rsidRDefault="00712640" w:rsidP="002E160D">
      <w:pPr>
        <w:adjustRightInd w:val="0"/>
        <w:snapToGrid w:val="0"/>
        <w:spacing w:line="560" w:lineRule="atLeast"/>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四、服务团队</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1、具有稳定的采购体系，能够为我行提供优质低成本的伙食；</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2、具有专业的厨师队伍和足额配置的服务人员，能够保障我行食堂外包服务的顺畅运行；</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cs="Times New Roman" w:hint="eastAsia"/>
          <w:snapToGrid w:val="0"/>
          <w:kern w:val="0"/>
          <w:sz w:val="32"/>
          <w:szCs w:val="32"/>
        </w:rPr>
        <w:lastRenderedPageBreak/>
        <w:t>3、具有丰富的餐饮服务经验，良好的服务信誉，</w:t>
      </w:r>
      <w:r w:rsidRPr="002B296F">
        <w:rPr>
          <w:rFonts w:ascii="彩虹粗仿宋" w:eastAsia="彩虹粗仿宋" w:hAnsi="宋体" w:hint="eastAsia"/>
          <w:snapToGrid w:val="0"/>
          <w:kern w:val="0"/>
          <w:sz w:val="32"/>
          <w:szCs w:val="32"/>
        </w:rPr>
        <w:t>能够满足我行食堂外包服务的相关需求。</w:t>
      </w:r>
    </w:p>
    <w:p w:rsidR="00712640" w:rsidRPr="002B296F" w:rsidRDefault="00712640" w:rsidP="002E160D">
      <w:pPr>
        <w:adjustRightInd w:val="0"/>
        <w:snapToGrid w:val="0"/>
        <w:spacing w:line="560" w:lineRule="atLeast"/>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五、服务质量要求</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1、应严格按照伙食标准为我行提供餐饮服务；</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2、所提供的原材料必须自合法渠道采购；</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3、所提供的原材料必须新鲜、安全、无污染；</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4、必须保证菜品出品质量达到我行要求；</w:t>
      </w:r>
    </w:p>
    <w:p w:rsidR="00712640"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5、</w:t>
      </w:r>
      <w:r w:rsidRPr="002B296F">
        <w:rPr>
          <w:rFonts w:ascii="彩虹粗仿宋" w:eastAsia="彩虹粗仿宋" w:hAnsi="Times New Roman" w:cs="Times New Roman" w:hint="eastAsia"/>
          <w:sz w:val="32"/>
          <w:szCs w:val="32"/>
        </w:rPr>
        <w:t>成立食堂管理委员，采取有效措施进行多方位监管</w:t>
      </w:r>
      <w:r w:rsidRPr="002B296F">
        <w:rPr>
          <w:rFonts w:ascii="彩虹粗仿宋" w:eastAsia="彩虹粗仿宋" w:hAnsi="宋体" w:hint="eastAsia"/>
          <w:snapToGrid w:val="0"/>
          <w:kern w:val="0"/>
          <w:sz w:val="32"/>
          <w:szCs w:val="32"/>
        </w:rPr>
        <w:t>。</w:t>
      </w:r>
    </w:p>
    <w:p w:rsidR="00712640" w:rsidRPr="002B296F" w:rsidRDefault="00712640" w:rsidP="002E160D">
      <w:pPr>
        <w:adjustRightInd w:val="0"/>
        <w:snapToGrid w:val="0"/>
        <w:spacing w:line="560" w:lineRule="atLeast"/>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六、服务供应安排</w:t>
      </w:r>
    </w:p>
    <w:p w:rsidR="00712640" w:rsidRPr="002B296F" w:rsidRDefault="00712640" w:rsidP="00712640">
      <w:pPr>
        <w:adjustRightInd w:val="0"/>
        <w:snapToGrid w:val="0"/>
        <w:spacing w:line="560" w:lineRule="atLeast"/>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早餐时间为7:30-8:25，午餐时间为11:00-12:00，承包方需保证准时开餐，做到饭热菜香。</w:t>
      </w:r>
    </w:p>
    <w:p w:rsidR="00DD59DE" w:rsidRPr="002B296F" w:rsidRDefault="00DD59DE" w:rsidP="002E160D">
      <w:pPr>
        <w:spacing w:line="560" w:lineRule="exact"/>
        <w:ind w:firstLineChars="200" w:firstLine="643"/>
        <w:rPr>
          <w:rFonts w:ascii="彩虹粗仿宋" w:eastAsia="彩虹粗仿宋" w:hAnsiTheme="minorEastAsia"/>
          <w:b/>
          <w:sz w:val="32"/>
          <w:szCs w:val="32"/>
        </w:rPr>
      </w:pPr>
      <w:r w:rsidRPr="002B296F">
        <w:rPr>
          <w:rFonts w:ascii="彩虹粗仿宋" w:eastAsia="彩虹粗仿宋" w:hAnsi="微软雅黑" w:cs="宋体" w:hint="eastAsia"/>
          <w:b/>
          <w:color w:val="000000"/>
          <w:kern w:val="0"/>
          <w:sz w:val="32"/>
          <w:szCs w:val="32"/>
        </w:rPr>
        <w:t>七、服务数量要求</w:t>
      </w:r>
    </w:p>
    <w:p w:rsidR="00062B60" w:rsidRPr="00002351" w:rsidRDefault="00265D12" w:rsidP="00265D12">
      <w:pPr>
        <w:widowControl/>
        <w:snapToGrid w:val="0"/>
        <w:spacing w:line="560" w:lineRule="exact"/>
        <w:ind w:firstLineChars="200" w:firstLine="640"/>
        <w:rPr>
          <w:rFonts w:ascii="彩虹粗仿宋" w:eastAsia="彩虹粗仿宋" w:hAnsiTheme="minorEastAsia" w:cs="宋体"/>
          <w:snapToGrid w:val="0"/>
          <w:kern w:val="0"/>
          <w:sz w:val="32"/>
          <w:szCs w:val="32"/>
        </w:rPr>
      </w:pPr>
      <w:r w:rsidRPr="00002351">
        <w:rPr>
          <w:rFonts w:ascii="彩虹粗仿宋" w:eastAsia="彩虹粗仿宋" w:hAnsi="宋体" w:cs="宋体" w:hint="eastAsia"/>
          <w:kern w:val="0"/>
          <w:sz w:val="32"/>
          <w:szCs w:val="32"/>
        </w:rPr>
        <w:t>服务地点为</w:t>
      </w:r>
      <w:r w:rsidR="005D57AC" w:rsidRPr="00002351">
        <w:rPr>
          <w:rFonts w:ascii="彩虹粗仿宋" w:eastAsia="彩虹粗仿宋" w:hint="eastAsia"/>
          <w:sz w:val="32"/>
          <w:szCs w:val="32"/>
        </w:rPr>
        <w:t>梨树县梨树镇奉化大街 59 号</w:t>
      </w:r>
      <w:r w:rsidRPr="00002351">
        <w:rPr>
          <w:rFonts w:ascii="彩虹粗仿宋" w:eastAsia="彩虹粗仿宋" w:hAnsiTheme="minorEastAsia" w:cs="宋体" w:hint="eastAsia"/>
          <w:snapToGrid w:val="0"/>
          <w:kern w:val="0"/>
          <w:sz w:val="32"/>
          <w:szCs w:val="32"/>
        </w:rPr>
        <w:t>。需提供食堂的食材采购与制作、服务、管理。每周一至周</w:t>
      </w:r>
      <w:r w:rsidR="005D57AC" w:rsidRPr="00002351">
        <w:rPr>
          <w:rFonts w:ascii="彩虹粗仿宋" w:eastAsia="彩虹粗仿宋" w:hAnsiTheme="minorEastAsia" w:cs="宋体" w:hint="eastAsia"/>
          <w:snapToGrid w:val="0"/>
          <w:kern w:val="0"/>
          <w:sz w:val="32"/>
          <w:szCs w:val="32"/>
        </w:rPr>
        <w:t>五</w:t>
      </w:r>
      <w:r w:rsidRPr="00002351">
        <w:rPr>
          <w:rFonts w:ascii="彩虹粗仿宋" w:eastAsia="彩虹粗仿宋" w:hAnsiTheme="minorEastAsia" w:cs="宋体" w:hint="eastAsia"/>
          <w:snapToGrid w:val="0"/>
          <w:kern w:val="0"/>
          <w:sz w:val="32"/>
          <w:szCs w:val="32"/>
        </w:rPr>
        <w:t>为职工提供两餐</w:t>
      </w:r>
      <w:r w:rsidR="005D57AC" w:rsidRPr="00002351">
        <w:rPr>
          <w:rFonts w:ascii="彩虹粗仿宋" w:eastAsia="彩虹粗仿宋" w:hAnsiTheme="minorEastAsia" w:cs="宋体" w:hint="eastAsia"/>
          <w:snapToGrid w:val="0"/>
          <w:kern w:val="0"/>
          <w:sz w:val="32"/>
          <w:szCs w:val="32"/>
        </w:rPr>
        <w:t>（早餐+午餐），</w:t>
      </w:r>
      <w:r w:rsidRPr="00002351">
        <w:rPr>
          <w:rFonts w:ascii="彩虹粗仿宋" w:eastAsia="彩虹粗仿宋" w:hAnsiTheme="minorEastAsia" w:cs="宋体" w:hint="eastAsia"/>
          <w:snapToGrid w:val="0"/>
          <w:kern w:val="0"/>
          <w:sz w:val="32"/>
          <w:szCs w:val="32"/>
        </w:rPr>
        <w:t>周六周日及节假日休息。</w:t>
      </w:r>
      <w:r w:rsidR="00084E44" w:rsidRPr="00002351">
        <w:rPr>
          <w:rFonts w:ascii="彩虹粗仿宋" w:eastAsia="彩虹粗仿宋" w:hAnsiTheme="minorEastAsia" w:cs="宋体" w:hint="eastAsia"/>
          <w:snapToGrid w:val="0"/>
          <w:kern w:val="0"/>
          <w:sz w:val="32"/>
          <w:szCs w:val="32"/>
        </w:rPr>
        <w:t>梨树支行</w:t>
      </w:r>
      <w:r w:rsidRPr="00002351">
        <w:rPr>
          <w:rFonts w:ascii="彩虹粗仿宋" w:eastAsia="彩虹粗仿宋" w:hAnsiTheme="minorEastAsia" w:cs="宋体" w:hint="eastAsia"/>
          <w:snapToGrid w:val="0"/>
          <w:kern w:val="0"/>
          <w:sz w:val="32"/>
          <w:szCs w:val="32"/>
        </w:rPr>
        <w:t>食堂用餐人数预计</w:t>
      </w:r>
      <w:r w:rsidR="00084E44" w:rsidRPr="00002351">
        <w:rPr>
          <w:rFonts w:ascii="彩虹粗仿宋" w:eastAsia="彩虹粗仿宋" w:hAnsiTheme="minorEastAsia" w:cs="宋体" w:hint="eastAsia"/>
          <w:snapToGrid w:val="0"/>
          <w:kern w:val="0"/>
          <w:sz w:val="32"/>
          <w:szCs w:val="32"/>
        </w:rPr>
        <w:t>61</w:t>
      </w:r>
      <w:r w:rsidRPr="00002351">
        <w:rPr>
          <w:rFonts w:ascii="彩虹粗仿宋" w:eastAsia="彩虹粗仿宋" w:hAnsiTheme="minorEastAsia" w:cs="宋体" w:hint="eastAsia"/>
          <w:snapToGrid w:val="0"/>
          <w:kern w:val="0"/>
          <w:sz w:val="32"/>
          <w:szCs w:val="32"/>
        </w:rPr>
        <w:t>人。餐费标准为3</w:t>
      </w:r>
      <w:r w:rsidR="00084E44" w:rsidRPr="00002351">
        <w:rPr>
          <w:rFonts w:ascii="彩虹粗仿宋" w:eastAsia="彩虹粗仿宋" w:hAnsiTheme="minorEastAsia" w:cs="宋体" w:hint="eastAsia"/>
          <w:snapToGrid w:val="0"/>
          <w:kern w:val="0"/>
          <w:sz w:val="32"/>
          <w:szCs w:val="32"/>
        </w:rPr>
        <w:t>4</w:t>
      </w:r>
      <w:r w:rsidRPr="00002351">
        <w:rPr>
          <w:rFonts w:ascii="彩虹粗仿宋" w:eastAsia="彩虹粗仿宋" w:hAnsiTheme="minorEastAsia" w:cs="宋体" w:hint="eastAsia"/>
          <w:snapToGrid w:val="0"/>
          <w:kern w:val="0"/>
          <w:sz w:val="32"/>
          <w:szCs w:val="32"/>
        </w:rPr>
        <w:t>元/人/天（</w:t>
      </w:r>
      <w:r w:rsidRPr="00002351">
        <w:rPr>
          <w:rFonts w:ascii="彩虹粗仿宋" w:eastAsia="彩虹粗仿宋" w:hAnsiTheme="minorEastAsia" w:cs="宋体" w:hint="eastAsia"/>
          <w:bCs/>
          <w:snapToGrid w:val="0"/>
          <w:kern w:val="0"/>
          <w:sz w:val="32"/>
          <w:szCs w:val="32"/>
        </w:rPr>
        <w:t>合同执行期间，如遇总行餐费标准调整，按调整后标准执行</w:t>
      </w:r>
      <w:r w:rsidRPr="00002351">
        <w:rPr>
          <w:rFonts w:ascii="彩虹粗仿宋" w:eastAsia="彩虹粗仿宋" w:hAnsiTheme="minorEastAsia" w:cs="宋体" w:hint="eastAsia"/>
          <w:snapToGrid w:val="0"/>
          <w:kern w:val="0"/>
          <w:sz w:val="32"/>
          <w:szCs w:val="32"/>
        </w:rPr>
        <w:t>）。</w:t>
      </w:r>
    </w:p>
    <w:p w:rsidR="00712640" w:rsidRPr="002B296F" w:rsidRDefault="00DD59DE" w:rsidP="002E160D">
      <w:pPr>
        <w:adjustRightInd w:val="0"/>
        <w:snapToGrid w:val="0"/>
        <w:spacing w:line="560" w:lineRule="atLeast"/>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t>八</w:t>
      </w:r>
      <w:r w:rsidR="00712640" w:rsidRPr="002B296F">
        <w:rPr>
          <w:rFonts w:ascii="彩虹粗仿宋" w:eastAsia="彩虹粗仿宋" w:hAnsi="宋体" w:hint="eastAsia"/>
          <w:b/>
          <w:snapToGrid w:val="0"/>
          <w:kern w:val="0"/>
          <w:sz w:val="32"/>
          <w:szCs w:val="32"/>
        </w:rPr>
        <w:t>、款项支付要求</w:t>
      </w:r>
    </w:p>
    <w:p w:rsidR="00FE25AB" w:rsidRPr="002B296F" w:rsidRDefault="00FE25AB" w:rsidP="00FE25AB">
      <w:pPr>
        <w:snapToGrid w:val="0"/>
        <w:spacing w:line="560" w:lineRule="exact"/>
        <w:ind w:firstLineChars="200" w:firstLine="640"/>
        <w:rPr>
          <w:rFonts w:ascii="彩虹粗仿宋" w:eastAsia="彩虹粗仿宋" w:hAnsi="仿宋" w:cs="宋体"/>
          <w:bCs/>
          <w:snapToGrid w:val="0"/>
          <w:sz w:val="32"/>
          <w:szCs w:val="32"/>
        </w:rPr>
      </w:pPr>
      <w:r w:rsidRPr="002B296F">
        <w:rPr>
          <w:rFonts w:ascii="彩虹粗仿宋" w:eastAsia="彩虹粗仿宋" w:hAnsi="仿宋" w:cs="宋体" w:hint="eastAsia"/>
          <w:bCs/>
          <w:snapToGrid w:val="0"/>
          <w:sz w:val="32"/>
          <w:szCs w:val="32"/>
        </w:rPr>
        <w:t>食材采购费用：按照实际用餐人数据实结算，</w:t>
      </w:r>
      <w:r w:rsidR="004F3789" w:rsidRPr="002B296F">
        <w:rPr>
          <w:rFonts w:ascii="彩虹粗仿宋" w:eastAsia="彩虹粗仿宋" w:hAnsi="仿宋" w:cs="宋体" w:hint="eastAsia"/>
          <w:bCs/>
          <w:snapToGrid w:val="0"/>
          <w:sz w:val="32"/>
          <w:szCs w:val="32"/>
        </w:rPr>
        <w:t>标准为每人3</w:t>
      </w:r>
      <w:r w:rsidR="004F3789" w:rsidRPr="002B296F">
        <w:rPr>
          <w:rFonts w:ascii="彩虹粗仿宋" w:eastAsia="彩虹粗仿宋" w:hAnsi="仿宋" w:cs="宋体"/>
          <w:bCs/>
          <w:snapToGrid w:val="0"/>
          <w:sz w:val="32"/>
          <w:szCs w:val="32"/>
        </w:rPr>
        <w:t>4</w:t>
      </w:r>
      <w:r w:rsidR="004F3789" w:rsidRPr="002B296F">
        <w:rPr>
          <w:rFonts w:ascii="彩虹粗仿宋" w:eastAsia="彩虹粗仿宋" w:hAnsi="仿宋" w:cs="宋体" w:hint="eastAsia"/>
          <w:bCs/>
          <w:snapToGrid w:val="0"/>
          <w:sz w:val="32"/>
          <w:szCs w:val="32"/>
        </w:rPr>
        <w:t>元/天，按月支付。</w:t>
      </w:r>
      <w:r w:rsidRPr="002B296F">
        <w:rPr>
          <w:rFonts w:ascii="彩虹粗仿宋" w:eastAsia="彩虹粗仿宋" w:hAnsi="仿宋" w:cs="宋体" w:hint="eastAsia"/>
          <w:bCs/>
          <w:snapToGrid w:val="0"/>
          <w:sz w:val="32"/>
          <w:szCs w:val="32"/>
        </w:rPr>
        <w:t>合同执行期间，如遇总行餐费标准调整，按调整后标准执行。</w:t>
      </w:r>
    </w:p>
    <w:p w:rsidR="00FE25AB" w:rsidRPr="002B296F" w:rsidRDefault="00FE25AB" w:rsidP="00FE25AB">
      <w:pPr>
        <w:snapToGrid w:val="0"/>
        <w:spacing w:line="560" w:lineRule="exact"/>
        <w:ind w:firstLineChars="200" w:firstLine="640"/>
        <w:rPr>
          <w:rFonts w:ascii="彩虹粗仿宋" w:eastAsia="彩虹粗仿宋" w:hAnsi="仿宋" w:cs="宋体"/>
          <w:bCs/>
          <w:snapToGrid w:val="0"/>
          <w:sz w:val="32"/>
          <w:szCs w:val="32"/>
        </w:rPr>
      </w:pPr>
      <w:r w:rsidRPr="002B296F">
        <w:rPr>
          <w:rFonts w:ascii="彩虹粗仿宋" w:eastAsia="彩虹粗仿宋" w:hAnsi="仿宋" w:cs="宋体" w:hint="eastAsia"/>
          <w:bCs/>
          <w:snapToGrid w:val="0"/>
          <w:sz w:val="32"/>
          <w:szCs w:val="32"/>
        </w:rPr>
        <w:t>食堂管理服务费用：按月支付。</w:t>
      </w:r>
    </w:p>
    <w:p w:rsidR="00FE25AB" w:rsidRPr="002B296F" w:rsidRDefault="00FE25AB" w:rsidP="00203B0A">
      <w:pPr>
        <w:snapToGrid w:val="0"/>
        <w:spacing w:line="560" w:lineRule="exact"/>
        <w:ind w:firstLineChars="200" w:firstLine="640"/>
        <w:rPr>
          <w:rFonts w:ascii="彩虹粗仿宋" w:eastAsia="彩虹粗仿宋" w:hAnsi="仿宋" w:cs="宋体"/>
          <w:bCs/>
          <w:snapToGrid w:val="0"/>
          <w:sz w:val="32"/>
          <w:szCs w:val="32"/>
        </w:rPr>
      </w:pPr>
      <w:r w:rsidRPr="002B296F">
        <w:rPr>
          <w:rFonts w:ascii="彩虹粗仿宋" w:eastAsia="彩虹粗仿宋" w:hAnsi="仿宋" w:cs="宋体" w:hint="eastAsia"/>
          <w:bCs/>
          <w:snapToGrid w:val="0"/>
          <w:sz w:val="32"/>
          <w:szCs w:val="32"/>
        </w:rPr>
        <w:t>按月据实付款。经双方确认开具</w:t>
      </w:r>
      <w:r w:rsidR="00086734">
        <w:rPr>
          <w:rFonts w:ascii="彩虹粗仿宋" w:eastAsia="彩虹粗仿宋" w:hAnsi="仿宋" w:cs="宋体" w:hint="eastAsia"/>
          <w:bCs/>
          <w:snapToGrid w:val="0"/>
          <w:sz w:val="32"/>
          <w:szCs w:val="32"/>
        </w:rPr>
        <w:t>正规</w:t>
      </w:r>
      <w:r w:rsidRPr="002B296F">
        <w:rPr>
          <w:rFonts w:ascii="彩虹粗仿宋" w:eastAsia="彩虹粗仿宋" w:hAnsi="仿宋" w:cs="宋体" w:hint="eastAsia"/>
          <w:bCs/>
          <w:snapToGrid w:val="0"/>
          <w:sz w:val="32"/>
          <w:szCs w:val="32"/>
        </w:rPr>
        <w:t>发票，我行收到发票后15个工作日内支付款项。</w:t>
      </w:r>
    </w:p>
    <w:p w:rsidR="00712640" w:rsidRPr="002B296F" w:rsidRDefault="00DD59DE" w:rsidP="002E160D">
      <w:pPr>
        <w:adjustRightInd w:val="0"/>
        <w:snapToGrid w:val="0"/>
        <w:spacing w:line="560" w:lineRule="atLeast"/>
        <w:ind w:firstLineChars="200" w:firstLine="643"/>
        <w:rPr>
          <w:rFonts w:ascii="彩虹粗仿宋" w:eastAsia="彩虹粗仿宋" w:hAnsi="宋体"/>
          <w:b/>
          <w:snapToGrid w:val="0"/>
          <w:kern w:val="0"/>
          <w:sz w:val="32"/>
          <w:szCs w:val="32"/>
        </w:rPr>
      </w:pPr>
      <w:r w:rsidRPr="002B296F">
        <w:rPr>
          <w:rFonts w:ascii="彩虹粗仿宋" w:eastAsia="彩虹粗仿宋" w:hAnsi="宋体" w:hint="eastAsia"/>
          <w:b/>
          <w:snapToGrid w:val="0"/>
          <w:kern w:val="0"/>
          <w:sz w:val="32"/>
          <w:szCs w:val="32"/>
        </w:rPr>
        <w:lastRenderedPageBreak/>
        <w:t>九</w:t>
      </w:r>
      <w:r w:rsidR="00712640" w:rsidRPr="002B296F">
        <w:rPr>
          <w:rFonts w:ascii="彩虹粗仿宋" w:eastAsia="彩虹粗仿宋" w:hAnsi="宋体" w:hint="eastAsia"/>
          <w:b/>
          <w:snapToGrid w:val="0"/>
          <w:kern w:val="0"/>
          <w:sz w:val="32"/>
          <w:szCs w:val="32"/>
        </w:rPr>
        <w:t>、报价要求</w:t>
      </w:r>
    </w:p>
    <w:p w:rsidR="00712640" w:rsidRPr="002B296F" w:rsidRDefault="00712640" w:rsidP="00252F30">
      <w:pPr>
        <w:adjustRightInd w:val="0"/>
        <w:snapToGrid w:val="0"/>
        <w:spacing w:line="360" w:lineRule="auto"/>
        <w:ind w:firstLineChars="200" w:firstLine="640"/>
        <w:rPr>
          <w:rFonts w:ascii="彩虹粗仿宋" w:eastAsia="彩虹粗仿宋" w:hAnsi="宋体"/>
          <w:snapToGrid w:val="0"/>
          <w:kern w:val="0"/>
          <w:sz w:val="32"/>
          <w:szCs w:val="32"/>
        </w:rPr>
      </w:pPr>
      <w:r w:rsidRPr="002B296F">
        <w:rPr>
          <w:rFonts w:ascii="彩虹粗仿宋" w:eastAsia="彩虹粗仿宋" w:hAnsi="宋体" w:hint="eastAsia"/>
          <w:snapToGrid w:val="0"/>
          <w:kern w:val="0"/>
          <w:sz w:val="32"/>
          <w:szCs w:val="32"/>
        </w:rPr>
        <w:t>本次采购项目包括价格与非价格两部分</w:t>
      </w:r>
      <w:r w:rsidRPr="002B296F">
        <w:rPr>
          <w:rFonts w:ascii="彩虹粗仿宋" w:eastAsia="彩虹粗仿宋" w:hAnsiTheme="minorEastAsia" w:cs="Times New Roman" w:hint="eastAsia"/>
          <w:sz w:val="32"/>
          <w:szCs w:val="32"/>
        </w:rPr>
        <w:t>。</w:t>
      </w:r>
      <w:r w:rsidR="00745F99" w:rsidRPr="002B296F">
        <w:rPr>
          <w:rFonts w:ascii="彩虹粗仿宋" w:eastAsia="彩虹粗仿宋" w:hAnsi="宋体" w:hint="eastAsia"/>
          <w:snapToGrid w:val="0"/>
          <w:sz w:val="32"/>
          <w:szCs w:val="32"/>
        </w:rPr>
        <w:t>候选供应商</w:t>
      </w:r>
      <w:r w:rsidR="008D0E51" w:rsidRPr="002B296F">
        <w:rPr>
          <w:rFonts w:ascii="彩虹粗仿宋" w:eastAsia="彩虹粗仿宋" w:hAnsi="宋体" w:hint="eastAsia"/>
          <w:snapToGrid w:val="0"/>
          <w:sz w:val="32"/>
          <w:szCs w:val="32"/>
        </w:rPr>
        <w:t>价格部分</w:t>
      </w:r>
      <w:r w:rsidR="00745F99" w:rsidRPr="002B296F">
        <w:rPr>
          <w:rFonts w:ascii="彩虹粗仿宋" w:eastAsia="彩虹粗仿宋" w:hAnsi="宋体" w:hint="eastAsia"/>
          <w:snapToGrid w:val="0"/>
          <w:sz w:val="32"/>
          <w:szCs w:val="32"/>
        </w:rPr>
        <w:t>报价</w:t>
      </w:r>
      <w:r w:rsidRPr="002B296F">
        <w:rPr>
          <w:rFonts w:ascii="彩虹粗仿宋" w:eastAsia="彩虹粗仿宋" w:hAnsi="宋体" w:hint="eastAsia"/>
          <w:snapToGrid w:val="0"/>
          <w:sz w:val="32"/>
          <w:szCs w:val="32"/>
        </w:rPr>
        <w:t>包含</w:t>
      </w:r>
      <w:r w:rsidR="0077214C" w:rsidRPr="002B296F">
        <w:rPr>
          <w:rFonts w:ascii="彩虹粗仿宋" w:eastAsia="彩虹粗仿宋" w:hAnsi="宋体" w:cs="Times New Roman" w:hint="eastAsia"/>
          <w:snapToGrid w:val="0"/>
          <w:sz w:val="32"/>
          <w:szCs w:val="32"/>
        </w:rPr>
        <w:t>食堂服务及管理和食材采购及管理两部分，</w:t>
      </w:r>
      <w:r w:rsidR="0077214C" w:rsidRPr="002B296F">
        <w:rPr>
          <w:rFonts w:ascii="彩虹粗仿宋" w:eastAsia="彩虹粗仿宋" w:hAnsi="黑体" w:cs="宋体" w:hint="eastAsia"/>
          <w:bCs/>
          <w:kern w:val="0"/>
          <w:sz w:val="32"/>
          <w:szCs w:val="32"/>
        </w:rPr>
        <w:t>两部分合计含税报价计算价格得分。</w:t>
      </w:r>
    </w:p>
    <w:p w:rsidR="00252F30" w:rsidRPr="002B296F" w:rsidRDefault="00252F30" w:rsidP="00252F30">
      <w:pPr>
        <w:adjustRightInd w:val="0"/>
        <w:snapToGrid w:val="0"/>
        <w:spacing w:line="360" w:lineRule="auto"/>
        <w:ind w:firstLineChars="200" w:firstLine="640"/>
        <w:rPr>
          <w:rFonts w:ascii="彩虹粗仿宋" w:eastAsia="彩虹粗仿宋" w:hAnsi="宋体"/>
          <w:b/>
          <w:snapToGrid w:val="0"/>
          <w:kern w:val="0"/>
          <w:sz w:val="32"/>
          <w:szCs w:val="32"/>
        </w:rPr>
      </w:pPr>
      <w:r w:rsidRPr="002B296F">
        <w:rPr>
          <w:rFonts w:ascii="彩虹粗仿宋" w:eastAsia="彩虹粗仿宋" w:hAnsi="宋体" w:hint="eastAsia"/>
          <w:snapToGrid w:val="0"/>
          <w:kern w:val="0"/>
          <w:sz w:val="32"/>
          <w:szCs w:val="32"/>
        </w:rPr>
        <w:t xml:space="preserve"> </w:t>
      </w:r>
      <w:r w:rsidRPr="002B296F">
        <w:rPr>
          <w:rFonts w:ascii="彩虹粗仿宋" w:eastAsia="彩虹粗仿宋" w:hAnsi="宋体"/>
          <w:snapToGrid w:val="0"/>
          <w:kern w:val="0"/>
          <w:sz w:val="32"/>
          <w:szCs w:val="32"/>
        </w:rPr>
        <w:t xml:space="preserve">                    </w:t>
      </w:r>
      <w:r w:rsidRPr="002B296F">
        <w:rPr>
          <w:rFonts w:ascii="彩虹粗仿宋" w:eastAsia="彩虹粗仿宋" w:hAnsi="宋体" w:hint="eastAsia"/>
          <w:b/>
          <w:snapToGrid w:val="0"/>
          <w:kern w:val="0"/>
          <w:sz w:val="32"/>
          <w:szCs w:val="32"/>
        </w:rPr>
        <w:t>报价单</w:t>
      </w:r>
    </w:p>
    <w:tbl>
      <w:tblPr>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1"/>
        <w:gridCol w:w="1210"/>
        <w:gridCol w:w="1383"/>
        <w:gridCol w:w="1730"/>
        <w:gridCol w:w="1266"/>
        <w:gridCol w:w="1213"/>
      </w:tblGrid>
      <w:tr w:rsidR="004E3539" w:rsidRPr="002B296F" w:rsidTr="00F14C1A">
        <w:trPr>
          <w:trHeight w:val="820"/>
        </w:trPr>
        <w:tc>
          <w:tcPr>
            <w:tcW w:w="986" w:type="pct"/>
            <w:shd w:val="clear" w:color="000000" w:fill="FFFFFF"/>
            <w:vAlign w:val="center"/>
            <w:hideMark/>
          </w:tcPr>
          <w:p w:rsidR="004E3539" w:rsidRPr="002B296F" w:rsidRDefault="004E3539" w:rsidP="009C7D30">
            <w:pPr>
              <w:widowControl/>
              <w:jc w:val="center"/>
              <w:rPr>
                <w:rFonts w:ascii="宋体" w:eastAsia="宋体" w:hAnsi="宋体" w:cs="宋体"/>
                <w:b/>
                <w:color w:val="000000"/>
                <w:kern w:val="0"/>
                <w:szCs w:val="21"/>
              </w:rPr>
            </w:pPr>
            <w:r w:rsidRPr="002B296F">
              <w:rPr>
                <w:rFonts w:ascii="宋体" w:eastAsia="宋体" w:hAnsi="宋体" w:cs="宋体" w:hint="eastAsia"/>
                <w:b/>
                <w:color w:val="000000"/>
                <w:kern w:val="0"/>
                <w:szCs w:val="21"/>
              </w:rPr>
              <w:t>项目名称（服务内容）</w:t>
            </w:r>
          </w:p>
        </w:tc>
        <w:tc>
          <w:tcPr>
            <w:tcW w:w="714" w:type="pct"/>
            <w:shd w:val="clear" w:color="000000" w:fill="FFFFFF"/>
            <w:vAlign w:val="center"/>
            <w:hideMark/>
          </w:tcPr>
          <w:p w:rsidR="004E3539" w:rsidRPr="002B296F" w:rsidRDefault="004E3539" w:rsidP="002311E6">
            <w:pPr>
              <w:widowControl/>
              <w:jc w:val="center"/>
              <w:rPr>
                <w:rFonts w:ascii="彩虹粗仿宋" w:eastAsia="彩虹粗仿宋" w:hAnsi="宋体" w:cs="宋体"/>
                <w:b/>
                <w:bCs/>
                <w:kern w:val="0"/>
                <w:sz w:val="18"/>
                <w:szCs w:val="18"/>
              </w:rPr>
            </w:pPr>
            <w:r w:rsidRPr="002B296F">
              <w:rPr>
                <w:rFonts w:ascii="彩虹粗仿宋" w:eastAsia="彩虹粗仿宋" w:hAnsi="宋体" w:cs="宋体" w:hint="eastAsia"/>
                <w:b/>
                <w:bCs/>
                <w:kern w:val="0"/>
                <w:sz w:val="18"/>
                <w:szCs w:val="18"/>
              </w:rPr>
              <w:t>服务期</w:t>
            </w:r>
          </w:p>
          <w:p w:rsidR="004E3539" w:rsidRPr="002B296F" w:rsidRDefault="004E3539" w:rsidP="002311E6">
            <w:pPr>
              <w:widowControl/>
              <w:jc w:val="center"/>
              <w:rPr>
                <w:rFonts w:ascii="宋体" w:eastAsia="宋体" w:hAnsi="宋体" w:cs="宋体"/>
                <w:b/>
                <w:color w:val="000000"/>
                <w:kern w:val="0"/>
                <w:szCs w:val="21"/>
              </w:rPr>
            </w:pPr>
            <w:r w:rsidRPr="002B296F">
              <w:rPr>
                <w:rFonts w:ascii="彩虹粗仿宋" w:eastAsia="彩虹粗仿宋" w:hAnsi="宋体" w:cs="宋体" w:hint="eastAsia"/>
                <w:b/>
                <w:bCs/>
                <w:kern w:val="0"/>
                <w:sz w:val="18"/>
                <w:szCs w:val="18"/>
              </w:rPr>
              <w:t>（年）</w:t>
            </w:r>
          </w:p>
        </w:tc>
        <w:tc>
          <w:tcPr>
            <w:tcW w:w="816" w:type="pct"/>
            <w:shd w:val="clear" w:color="000000" w:fill="FFFFFF"/>
            <w:vAlign w:val="center"/>
            <w:hideMark/>
          </w:tcPr>
          <w:p w:rsidR="004E3539" w:rsidRPr="002B296F" w:rsidRDefault="004E3539" w:rsidP="009C7D30">
            <w:pPr>
              <w:widowControl/>
              <w:jc w:val="center"/>
              <w:rPr>
                <w:rFonts w:ascii="宋体" w:eastAsia="宋体" w:hAnsi="宋体" w:cs="宋体"/>
                <w:b/>
                <w:color w:val="000000"/>
                <w:kern w:val="0"/>
                <w:szCs w:val="21"/>
              </w:rPr>
            </w:pPr>
            <w:r w:rsidRPr="002B296F">
              <w:rPr>
                <w:rFonts w:ascii="宋体" w:eastAsia="宋体" w:hAnsi="宋体" w:cs="宋体" w:hint="eastAsia"/>
                <w:b/>
                <w:color w:val="000000"/>
                <w:kern w:val="0"/>
                <w:szCs w:val="21"/>
              </w:rPr>
              <w:t>含税单价（元/年）</w:t>
            </w:r>
          </w:p>
        </w:tc>
        <w:tc>
          <w:tcPr>
            <w:tcW w:w="1021" w:type="pct"/>
            <w:shd w:val="clear" w:color="000000" w:fill="FFFFFF"/>
            <w:vAlign w:val="center"/>
            <w:hideMark/>
          </w:tcPr>
          <w:p w:rsidR="004E3539" w:rsidRPr="002B296F" w:rsidRDefault="004E3539" w:rsidP="00F12D02">
            <w:pPr>
              <w:widowControl/>
              <w:jc w:val="center"/>
              <w:rPr>
                <w:rFonts w:ascii="宋体" w:eastAsia="宋体" w:hAnsi="宋体" w:cs="宋体"/>
                <w:b/>
                <w:color w:val="000000"/>
                <w:kern w:val="0"/>
                <w:szCs w:val="21"/>
              </w:rPr>
            </w:pPr>
            <w:r w:rsidRPr="002B296F">
              <w:rPr>
                <w:rFonts w:ascii="宋体" w:eastAsia="宋体" w:hAnsi="宋体" w:cs="宋体" w:hint="eastAsia"/>
                <w:b/>
                <w:color w:val="000000"/>
                <w:kern w:val="0"/>
                <w:szCs w:val="21"/>
              </w:rPr>
              <w:t>含税总价（元）</w:t>
            </w:r>
          </w:p>
        </w:tc>
        <w:tc>
          <w:tcPr>
            <w:tcW w:w="747" w:type="pct"/>
            <w:shd w:val="clear" w:color="000000" w:fill="FFFFFF"/>
          </w:tcPr>
          <w:p w:rsidR="004E3539" w:rsidRPr="002B296F" w:rsidRDefault="004E3539" w:rsidP="004E3539">
            <w:pPr>
              <w:widowControl/>
              <w:rPr>
                <w:rFonts w:ascii="宋体" w:eastAsia="宋体" w:hAnsi="宋体" w:cs="宋体"/>
                <w:b/>
                <w:color w:val="000000"/>
                <w:kern w:val="0"/>
                <w:szCs w:val="21"/>
              </w:rPr>
            </w:pPr>
          </w:p>
          <w:p w:rsidR="004E3539" w:rsidRPr="002B296F" w:rsidRDefault="004E3539" w:rsidP="004E3539">
            <w:pPr>
              <w:widowControl/>
              <w:ind w:firstLineChars="100" w:firstLine="211"/>
              <w:rPr>
                <w:rFonts w:ascii="宋体" w:eastAsia="宋体" w:hAnsi="宋体" w:cs="宋体"/>
                <w:b/>
                <w:color w:val="000000"/>
                <w:kern w:val="0"/>
                <w:szCs w:val="21"/>
              </w:rPr>
            </w:pPr>
            <w:r w:rsidRPr="002B296F">
              <w:rPr>
                <w:rFonts w:ascii="宋体" w:eastAsia="宋体" w:hAnsi="宋体" w:cs="宋体" w:hint="eastAsia"/>
                <w:b/>
                <w:color w:val="000000"/>
                <w:kern w:val="0"/>
                <w:szCs w:val="21"/>
              </w:rPr>
              <w:t>税率%</w:t>
            </w:r>
          </w:p>
        </w:tc>
        <w:tc>
          <w:tcPr>
            <w:tcW w:w="716" w:type="pct"/>
            <w:shd w:val="clear" w:color="000000" w:fill="FFFFFF"/>
            <w:vAlign w:val="center"/>
            <w:hideMark/>
          </w:tcPr>
          <w:p w:rsidR="004E3539" w:rsidRPr="002B296F" w:rsidRDefault="004E3539" w:rsidP="009C7D30">
            <w:pPr>
              <w:widowControl/>
              <w:jc w:val="center"/>
              <w:rPr>
                <w:rFonts w:ascii="宋体" w:eastAsia="宋体" w:hAnsi="宋体" w:cs="宋体"/>
                <w:b/>
                <w:color w:val="000000"/>
                <w:kern w:val="0"/>
                <w:szCs w:val="21"/>
              </w:rPr>
            </w:pPr>
            <w:r w:rsidRPr="002B296F">
              <w:rPr>
                <w:rFonts w:ascii="宋体" w:eastAsia="宋体" w:hAnsi="宋体" w:cs="宋体" w:hint="eastAsia"/>
                <w:b/>
                <w:color w:val="000000"/>
                <w:kern w:val="0"/>
                <w:szCs w:val="21"/>
              </w:rPr>
              <w:t>备注</w:t>
            </w:r>
          </w:p>
        </w:tc>
      </w:tr>
      <w:tr w:rsidR="004E3539" w:rsidRPr="002B296F" w:rsidTr="00F14C1A">
        <w:trPr>
          <w:trHeight w:val="530"/>
        </w:trPr>
        <w:tc>
          <w:tcPr>
            <w:tcW w:w="986" w:type="pct"/>
            <w:shd w:val="clear" w:color="auto" w:fill="auto"/>
            <w:vAlign w:val="center"/>
            <w:hideMark/>
          </w:tcPr>
          <w:p w:rsidR="004E3539" w:rsidRPr="002B296F" w:rsidRDefault="004E3539" w:rsidP="00A36D14">
            <w:pPr>
              <w:widowControl/>
              <w:jc w:val="center"/>
              <w:rPr>
                <w:rFonts w:ascii="宋体" w:eastAsia="宋体" w:hAnsi="宋体" w:cs="宋体"/>
                <w:color w:val="000000"/>
                <w:kern w:val="0"/>
                <w:sz w:val="20"/>
                <w:szCs w:val="20"/>
              </w:rPr>
            </w:pPr>
            <w:r w:rsidRPr="002B296F">
              <w:rPr>
                <w:rFonts w:ascii="宋体" w:eastAsia="宋体" w:hAnsi="宋体" w:cs="宋体" w:hint="eastAsia"/>
                <w:color w:val="000000"/>
                <w:kern w:val="0"/>
                <w:sz w:val="20"/>
                <w:szCs w:val="20"/>
              </w:rPr>
              <w:t>食材采购及管理</w:t>
            </w:r>
          </w:p>
        </w:tc>
        <w:tc>
          <w:tcPr>
            <w:tcW w:w="714" w:type="pct"/>
            <w:shd w:val="clear" w:color="auto" w:fill="auto"/>
            <w:vAlign w:val="center"/>
            <w:hideMark/>
          </w:tcPr>
          <w:p w:rsidR="004E3539" w:rsidRPr="002B296F" w:rsidRDefault="004E3539" w:rsidP="00A27B79">
            <w:pPr>
              <w:widowControl/>
              <w:jc w:val="center"/>
              <w:rPr>
                <w:rFonts w:ascii="宋体" w:eastAsia="宋体" w:hAnsi="宋体" w:cs="宋体"/>
                <w:color w:val="000000"/>
                <w:kern w:val="0"/>
                <w:szCs w:val="21"/>
              </w:rPr>
            </w:pPr>
            <w:r w:rsidRPr="002B296F">
              <w:rPr>
                <w:rFonts w:ascii="宋体" w:eastAsia="宋体" w:hAnsi="宋体" w:cs="宋体" w:hint="eastAsia"/>
                <w:color w:val="000000"/>
                <w:kern w:val="0"/>
                <w:szCs w:val="21"/>
              </w:rPr>
              <w:t>2</w:t>
            </w:r>
          </w:p>
        </w:tc>
        <w:tc>
          <w:tcPr>
            <w:tcW w:w="816" w:type="pct"/>
            <w:shd w:val="clear" w:color="auto" w:fill="auto"/>
            <w:vAlign w:val="center"/>
            <w:hideMark/>
          </w:tcPr>
          <w:p w:rsidR="004E3539" w:rsidRPr="002B296F" w:rsidRDefault="004E3539" w:rsidP="009C7D30">
            <w:pPr>
              <w:widowControl/>
              <w:jc w:val="left"/>
              <w:rPr>
                <w:rFonts w:ascii="Calibri" w:eastAsia="等线" w:hAnsi="Calibri" w:cs="Calibri"/>
                <w:color w:val="000000"/>
                <w:kern w:val="0"/>
                <w:szCs w:val="21"/>
              </w:rPr>
            </w:pPr>
            <w:r w:rsidRPr="002B296F">
              <w:rPr>
                <w:rFonts w:ascii="Calibri" w:eastAsia="等线" w:hAnsi="Calibri" w:cs="Calibri"/>
                <w:color w:val="000000"/>
                <w:kern w:val="0"/>
                <w:szCs w:val="21"/>
              </w:rPr>
              <w:t>547,536.00</w:t>
            </w:r>
          </w:p>
        </w:tc>
        <w:tc>
          <w:tcPr>
            <w:tcW w:w="1021" w:type="pct"/>
            <w:shd w:val="clear" w:color="auto" w:fill="auto"/>
            <w:vAlign w:val="center"/>
            <w:hideMark/>
          </w:tcPr>
          <w:p w:rsidR="004E3539" w:rsidRPr="002B296F" w:rsidRDefault="004E3539" w:rsidP="009C7D30">
            <w:pPr>
              <w:widowControl/>
              <w:jc w:val="left"/>
              <w:rPr>
                <w:rFonts w:ascii="Calibri" w:eastAsia="等线" w:hAnsi="Calibri" w:cs="Calibri"/>
                <w:color w:val="000000"/>
                <w:kern w:val="0"/>
                <w:szCs w:val="21"/>
              </w:rPr>
            </w:pPr>
            <w:r w:rsidRPr="002B296F">
              <w:rPr>
                <w:rFonts w:ascii="Calibri" w:eastAsia="等线" w:hAnsi="Calibri" w:cs="Calibri" w:hint="eastAsia"/>
                <w:color w:val="000000"/>
                <w:kern w:val="0"/>
                <w:szCs w:val="21"/>
              </w:rPr>
              <w:t>1,095,072.00</w:t>
            </w:r>
          </w:p>
        </w:tc>
        <w:tc>
          <w:tcPr>
            <w:tcW w:w="747" w:type="pct"/>
          </w:tcPr>
          <w:p w:rsidR="004E3539" w:rsidRPr="002B296F" w:rsidRDefault="004E3539" w:rsidP="009C7D30">
            <w:pPr>
              <w:widowControl/>
              <w:jc w:val="center"/>
              <w:rPr>
                <w:rFonts w:ascii="宋体" w:eastAsia="宋体" w:hAnsi="宋体" w:cs="宋体"/>
                <w:color w:val="000000"/>
                <w:kern w:val="0"/>
                <w:sz w:val="20"/>
                <w:szCs w:val="20"/>
              </w:rPr>
            </w:pPr>
          </w:p>
        </w:tc>
        <w:tc>
          <w:tcPr>
            <w:tcW w:w="716" w:type="pct"/>
            <w:shd w:val="clear" w:color="auto" w:fill="auto"/>
            <w:vAlign w:val="center"/>
            <w:hideMark/>
          </w:tcPr>
          <w:p w:rsidR="004E3539" w:rsidRPr="002B296F" w:rsidRDefault="004E3539" w:rsidP="009C7D30">
            <w:pPr>
              <w:widowControl/>
              <w:jc w:val="center"/>
              <w:rPr>
                <w:rFonts w:ascii="宋体" w:eastAsia="宋体" w:hAnsi="宋体" w:cs="宋体"/>
                <w:color w:val="000000"/>
                <w:kern w:val="0"/>
                <w:sz w:val="20"/>
                <w:szCs w:val="20"/>
              </w:rPr>
            </w:pPr>
          </w:p>
        </w:tc>
      </w:tr>
      <w:tr w:rsidR="004E3539" w:rsidRPr="002B296F" w:rsidTr="00F14C1A">
        <w:trPr>
          <w:trHeight w:val="530"/>
        </w:trPr>
        <w:tc>
          <w:tcPr>
            <w:tcW w:w="986" w:type="pct"/>
            <w:shd w:val="clear" w:color="auto" w:fill="auto"/>
            <w:vAlign w:val="center"/>
          </w:tcPr>
          <w:p w:rsidR="004E3539" w:rsidRPr="002B296F" w:rsidRDefault="004E3539" w:rsidP="009C7D30">
            <w:pPr>
              <w:widowControl/>
              <w:jc w:val="center"/>
              <w:rPr>
                <w:rFonts w:ascii="宋体" w:eastAsia="宋体" w:hAnsi="宋体" w:cs="宋体"/>
                <w:color w:val="000000"/>
                <w:kern w:val="0"/>
                <w:sz w:val="20"/>
                <w:szCs w:val="20"/>
              </w:rPr>
            </w:pPr>
            <w:r w:rsidRPr="002B296F">
              <w:rPr>
                <w:rFonts w:ascii="宋体" w:eastAsia="宋体" w:hAnsi="宋体" w:cs="宋体"/>
                <w:color w:val="000000"/>
                <w:kern w:val="0"/>
                <w:sz w:val="20"/>
                <w:szCs w:val="20"/>
              </w:rPr>
              <w:t>食堂</w:t>
            </w:r>
            <w:r w:rsidRPr="002B296F">
              <w:rPr>
                <w:rFonts w:ascii="宋体" w:eastAsia="宋体" w:hAnsi="宋体" w:cs="宋体" w:hint="eastAsia"/>
                <w:color w:val="000000"/>
                <w:kern w:val="0"/>
                <w:sz w:val="20"/>
                <w:szCs w:val="20"/>
              </w:rPr>
              <w:t>服务及管理</w:t>
            </w:r>
          </w:p>
        </w:tc>
        <w:tc>
          <w:tcPr>
            <w:tcW w:w="714" w:type="pct"/>
            <w:shd w:val="clear" w:color="auto" w:fill="auto"/>
            <w:vAlign w:val="center"/>
          </w:tcPr>
          <w:p w:rsidR="004E3539" w:rsidRPr="002B296F" w:rsidRDefault="004E3539" w:rsidP="00A27B79">
            <w:pPr>
              <w:widowControl/>
              <w:jc w:val="center"/>
              <w:rPr>
                <w:rFonts w:ascii="宋体" w:eastAsia="宋体" w:hAnsi="宋体" w:cs="宋体"/>
                <w:color w:val="000000"/>
                <w:kern w:val="0"/>
                <w:szCs w:val="21"/>
              </w:rPr>
            </w:pPr>
            <w:r w:rsidRPr="002B296F">
              <w:rPr>
                <w:rFonts w:ascii="宋体" w:eastAsia="宋体" w:hAnsi="宋体" w:cs="宋体" w:hint="eastAsia"/>
                <w:color w:val="000000"/>
                <w:kern w:val="0"/>
                <w:szCs w:val="21"/>
              </w:rPr>
              <w:t>2</w:t>
            </w:r>
          </w:p>
        </w:tc>
        <w:tc>
          <w:tcPr>
            <w:tcW w:w="816" w:type="pct"/>
            <w:shd w:val="clear" w:color="auto" w:fill="auto"/>
            <w:vAlign w:val="center"/>
          </w:tcPr>
          <w:p w:rsidR="004E3539" w:rsidRPr="002B296F" w:rsidRDefault="004E3539" w:rsidP="009C7D30">
            <w:pPr>
              <w:widowControl/>
              <w:jc w:val="center"/>
              <w:rPr>
                <w:rFonts w:ascii="彩虹粗仿宋" w:eastAsia="彩虹粗仿宋" w:hAnsi="等线" w:cs="宋体"/>
                <w:bCs/>
                <w:color w:val="000000"/>
                <w:kern w:val="0"/>
                <w:szCs w:val="21"/>
              </w:rPr>
            </w:pPr>
          </w:p>
        </w:tc>
        <w:tc>
          <w:tcPr>
            <w:tcW w:w="1021" w:type="pct"/>
            <w:shd w:val="clear" w:color="auto" w:fill="auto"/>
            <w:vAlign w:val="center"/>
          </w:tcPr>
          <w:p w:rsidR="004E3539" w:rsidRPr="002B296F" w:rsidRDefault="004E3539" w:rsidP="009C7D30">
            <w:pPr>
              <w:widowControl/>
              <w:jc w:val="center"/>
              <w:rPr>
                <w:rFonts w:ascii="彩虹粗仿宋" w:eastAsia="彩虹粗仿宋" w:hAnsi="等线" w:cs="宋体"/>
                <w:color w:val="000000"/>
                <w:kern w:val="0"/>
                <w:szCs w:val="21"/>
              </w:rPr>
            </w:pPr>
          </w:p>
        </w:tc>
        <w:tc>
          <w:tcPr>
            <w:tcW w:w="747" w:type="pct"/>
          </w:tcPr>
          <w:p w:rsidR="004E3539" w:rsidRPr="002B296F" w:rsidRDefault="004E3539" w:rsidP="009C7D30">
            <w:pPr>
              <w:widowControl/>
              <w:jc w:val="center"/>
              <w:rPr>
                <w:rFonts w:ascii="宋体" w:eastAsia="宋体" w:hAnsi="宋体" w:cs="宋体"/>
                <w:color w:val="000000"/>
                <w:kern w:val="0"/>
                <w:sz w:val="20"/>
                <w:szCs w:val="20"/>
              </w:rPr>
            </w:pPr>
          </w:p>
        </w:tc>
        <w:tc>
          <w:tcPr>
            <w:tcW w:w="716" w:type="pct"/>
            <w:shd w:val="clear" w:color="auto" w:fill="auto"/>
            <w:vAlign w:val="center"/>
          </w:tcPr>
          <w:p w:rsidR="004E3539" w:rsidRPr="002B296F" w:rsidRDefault="004E3539" w:rsidP="009C7D30">
            <w:pPr>
              <w:widowControl/>
              <w:jc w:val="center"/>
              <w:rPr>
                <w:rFonts w:ascii="宋体" w:eastAsia="宋体" w:hAnsi="宋体" w:cs="宋体"/>
                <w:color w:val="000000"/>
                <w:kern w:val="0"/>
                <w:sz w:val="20"/>
                <w:szCs w:val="20"/>
              </w:rPr>
            </w:pPr>
          </w:p>
        </w:tc>
      </w:tr>
    </w:tbl>
    <w:p w:rsidR="00FB5DF9" w:rsidRDefault="00FB5DF9" w:rsidP="002E160D">
      <w:pPr>
        <w:widowControl/>
        <w:snapToGrid w:val="0"/>
        <w:spacing w:line="360" w:lineRule="auto"/>
        <w:ind w:firstLineChars="200" w:firstLine="361"/>
        <w:jc w:val="left"/>
        <w:rPr>
          <w:rFonts w:ascii="彩虹粗仿宋" w:eastAsia="彩虹粗仿宋" w:hAnsi="宋体" w:cs="宋体"/>
          <w:color w:val="000000"/>
          <w:kern w:val="0"/>
          <w:sz w:val="18"/>
          <w:szCs w:val="18"/>
        </w:rPr>
      </w:pPr>
      <w:r w:rsidRPr="002B296F">
        <w:rPr>
          <w:rFonts w:ascii="彩虹粗仿宋" w:eastAsia="彩虹粗仿宋" w:hAnsi="黑体" w:cs="宋体" w:hint="eastAsia"/>
          <w:b/>
          <w:bCs/>
          <w:kern w:val="0"/>
          <w:sz w:val="18"/>
          <w:szCs w:val="18"/>
        </w:rPr>
        <w:t>备注</w:t>
      </w:r>
      <w:r w:rsidRPr="002B296F">
        <w:rPr>
          <w:rFonts w:ascii="彩虹粗仿宋" w:eastAsia="彩虹粗仿宋" w:hAnsi="黑体" w:cs="宋体" w:hint="eastAsia"/>
          <w:b/>
          <w:bCs/>
          <w:color w:val="FF0000"/>
          <w:kern w:val="0"/>
          <w:sz w:val="18"/>
          <w:szCs w:val="18"/>
        </w:rPr>
        <w:t>：</w:t>
      </w:r>
      <w:r w:rsidR="008C5C0A" w:rsidRPr="002B296F">
        <w:rPr>
          <w:rFonts w:ascii="彩虹粗仿宋" w:eastAsia="彩虹粗仿宋" w:hAnsi="黑体" w:cs="宋体" w:hint="eastAsia"/>
          <w:bCs/>
          <w:kern w:val="0"/>
          <w:sz w:val="18"/>
          <w:szCs w:val="18"/>
        </w:rPr>
        <w:t>1</w:t>
      </w:r>
      <w:r w:rsidRPr="002B296F">
        <w:rPr>
          <w:rFonts w:ascii="彩虹粗仿宋" w:eastAsia="彩虹粗仿宋" w:hAnsi="黑体" w:cs="宋体" w:hint="eastAsia"/>
          <w:bCs/>
          <w:kern w:val="0"/>
          <w:sz w:val="18"/>
          <w:szCs w:val="18"/>
        </w:rPr>
        <w:t>.食材采购及管理费用</w:t>
      </w:r>
      <w:r w:rsidR="008111B0" w:rsidRPr="002B296F">
        <w:rPr>
          <w:rFonts w:ascii="彩虹粗仿宋" w:eastAsia="彩虹粗仿宋" w:hAnsi="黑体" w:cs="宋体" w:hint="eastAsia"/>
          <w:bCs/>
          <w:kern w:val="0"/>
          <w:sz w:val="18"/>
          <w:szCs w:val="18"/>
        </w:rPr>
        <w:t>2年</w:t>
      </w:r>
      <w:r w:rsidRPr="002B296F">
        <w:rPr>
          <w:rFonts w:ascii="彩虹粗仿宋" w:eastAsia="彩虹粗仿宋" w:hAnsi="黑体" w:cs="宋体" w:hint="eastAsia"/>
          <w:bCs/>
          <w:kern w:val="0"/>
          <w:sz w:val="18"/>
          <w:szCs w:val="18"/>
        </w:rPr>
        <w:t>含税采购限价为</w:t>
      </w:r>
      <w:r w:rsidR="00A16DA1" w:rsidRPr="002B296F">
        <w:rPr>
          <w:rFonts w:ascii="彩虹粗仿宋" w:eastAsia="彩虹粗仿宋" w:hAnsi="Calibri" w:cs="Calibri" w:hint="eastAsia"/>
          <w:kern w:val="0"/>
          <w:sz w:val="18"/>
          <w:szCs w:val="18"/>
        </w:rPr>
        <w:t>1,095,072.00</w:t>
      </w:r>
      <w:r w:rsidRPr="002B296F">
        <w:rPr>
          <w:rFonts w:ascii="彩虹粗仿宋" w:eastAsia="彩虹粗仿宋" w:hAnsi="黑体" w:hint="eastAsia"/>
          <w:sz w:val="18"/>
          <w:szCs w:val="18"/>
        </w:rPr>
        <w:t>元，</w:t>
      </w:r>
      <w:r w:rsidRPr="002B296F">
        <w:rPr>
          <w:rFonts w:ascii="彩虹粗仿宋" w:eastAsia="彩虹粗仿宋" w:hAnsi="黑体" w:cs="宋体" w:hint="eastAsia"/>
          <w:bCs/>
          <w:kern w:val="0"/>
          <w:sz w:val="18"/>
          <w:szCs w:val="18"/>
        </w:rPr>
        <w:t>不允许竞争报价；</w:t>
      </w:r>
      <w:r w:rsidR="008C5C0A" w:rsidRPr="002B296F">
        <w:rPr>
          <w:rFonts w:ascii="彩虹粗仿宋" w:eastAsia="彩虹粗仿宋" w:hAnsi="黑体" w:cs="宋体" w:hint="eastAsia"/>
          <w:bCs/>
          <w:kern w:val="0"/>
          <w:sz w:val="18"/>
          <w:szCs w:val="18"/>
        </w:rPr>
        <w:t>2</w:t>
      </w:r>
      <w:r w:rsidRPr="002B296F">
        <w:rPr>
          <w:rFonts w:ascii="彩虹粗仿宋" w:eastAsia="彩虹粗仿宋" w:hAnsi="黑体" w:cs="宋体" w:hint="eastAsia"/>
          <w:bCs/>
          <w:kern w:val="0"/>
          <w:sz w:val="18"/>
          <w:szCs w:val="18"/>
        </w:rPr>
        <w:t>.按食堂服务及管理和食材采购及管理两部分合计含税报价计算价格得分。</w:t>
      </w:r>
      <w:r w:rsidR="008C5C0A" w:rsidRPr="002B296F">
        <w:rPr>
          <w:rFonts w:ascii="彩虹粗仿宋" w:eastAsia="彩虹粗仿宋" w:hAnsi="黑体" w:cs="宋体" w:hint="eastAsia"/>
          <w:b/>
          <w:bCs/>
          <w:kern w:val="0"/>
          <w:sz w:val="18"/>
          <w:szCs w:val="18"/>
        </w:rPr>
        <w:t>3</w:t>
      </w:r>
      <w:r w:rsidRPr="002B296F">
        <w:rPr>
          <w:rFonts w:ascii="彩虹粗仿宋" w:eastAsia="彩虹粗仿宋" w:hAnsi="黑体" w:cs="宋体" w:hint="eastAsia"/>
          <w:b/>
          <w:bCs/>
          <w:kern w:val="0"/>
          <w:sz w:val="18"/>
          <w:szCs w:val="18"/>
        </w:rPr>
        <w:t>.</w:t>
      </w:r>
      <w:r w:rsidRPr="002B296F">
        <w:rPr>
          <w:rFonts w:ascii="彩虹粗仿宋" w:eastAsia="彩虹粗仿宋" w:hint="eastAsia"/>
          <w:b/>
          <w:sz w:val="18"/>
          <w:szCs w:val="18"/>
        </w:rPr>
        <w:t xml:space="preserve"> </w:t>
      </w:r>
      <w:r w:rsidRPr="002B296F">
        <w:rPr>
          <w:rFonts w:ascii="彩虹粗仿宋" w:eastAsia="彩虹粗仿宋" w:hAnsi="黑体" w:cs="宋体" w:hint="eastAsia"/>
          <w:b/>
          <w:bCs/>
          <w:kern w:val="0"/>
          <w:sz w:val="18"/>
          <w:szCs w:val="18"/>
        </w:rPr>
        <w:t>食材采购及管理费用</w:t>
      </w:r>
      <w:r w:rsidRPr="002B296F">
        <w:rPr>
          <w:rFonts w:ascii="彩虹粗仿宋" w:eastAsia="彩虹粗仿宋" w:hAnsi="宋体" w:cs="宋体" w:hint="eastAsia"/>
          <w:b/>
          <w:kern w:val="0"/>
          <w:sz w:val="18"/>
          <w:szCs w:val="18"/>
        </w:rPr>
        <w:t>按</w:t>
      </w:r>
      <w:r w:rsidR="008C5C0A" w:rsidRPr="002B296F">
        <w:rPr>
          <w:rFonts w:ascii="彩虹粗仿宋" w:eastAsia="彩虹粗仿宋" w:hAnsi="宋体" w:cs="宋体" w:hint="eastAsia"/>
          <w:b/>
          <w:kern w:val="0"/>
          <w:sz w:val="18"/>
          <w:szCs w:val="18"/>
        </w:rPr>
        <w:t>34</w:t>
      </w:r>
      <w:r w:rsidRPr="002B296F">
        <w:rPr>
          <w:rFonts w:ascii="彩虹粗仿宋" w:eastAsia="彩虹粗仿宋" w:hAnsi="宋体" w:cs="宋体" w:hint="eastAsia"/>
          <w:b/>
          <w:kern w:val="0"/>
          <w:sz w:val="18"/>
          <w:szCs w:val="18"/>
        </w:rPr>
        <w:t>元/人/天标准据实结算。合同执行期间，如遇总行餐费标准调整，按调整后标准执行。</w:t>
      </w:r>
      <w:r w:rsidR="00A51DBE" w:rsidRPr="002B296F">
        <w:rPr>
          <w:rFonts w:ascii="彩虹粗仿宋" w:eastAsia="彩虹粗仿宋" w:hAnsi="宋体" w:cs="宋体" w:hint="eastAsia"/>
          <w:b/>
          <w:kern w:val="0"/>
          <w:sz w:val="18"/>
          <w:szCs w:val="18"/>
        </w:rPr>
        <w:t>4.</w:t>
      </w:r>
      <w:r w:rsidR="00A51DBE" w:rsidRPr="002B296F">
        <w:rPr>
          <w:rFonts w:ascii="彩虹粗仿宋" w:eastAsia="彩虹粗仿宋" w:hAnsi="宋体" w:cs="宋体" w:hint="eastAsia"/>
          <w:color w:val="000000"/>
          <w:kern w:val="0"/>
          <w:sz w:val="18"/>
          <w:szCs w:val="18"/>
        </w:rPr>
        <w:t xml:space="preserve"> 用餐人数预估61人，每月</w:t>
      </w:r>
      <w:r w:rsidR="00F14C1A" w:rsidRPr="002B296F">
        <w:rPr>
          <w:rFonts w:ascii="彩虹粗仿宋" w:eastAsia="彩虹粗仿宋" w:hAnsi="宋体" w:cs="宋体" w:hint="eastAsia"/>
          <w:color w:val="000000"/>
          <w:kern w:val="0"/>
          <w:sz w:val="18"/>
          <w:szCs w:val="18"/>
        </w:rPr>
        <w:t>按</w:t>
      </w:r>
      <w:r w:rsidR="00A51DBE" w:rsidRPr="002B296F">
        <w:rPr>
          <w:rFonts w:ascii="彩虹粗仿宋" w:eastAsia="彩虹粗仿宋" w:hAnsi="宋体" w:cs="宋体" w:hint="eastAsia"/>
          <w:color w:val="000000"/>
          <w:kern w:val="0"/>
          <w:sz w:val="18"/>
          <w:szCs w:val="18"/>
        </w:rPr>
        <w:t>22个工作日</w:t>
      </w:r>
      <w:r w:rsidR="00F14C1A" w:rsidRPr="002B296F">
        <w:rPr>
          <w:rFonts w:ascii="彩虹粗仿宋" w:eastAsia="彩虹粗仿宋" w:hAnsi="宋体" w:cs="宋体" w:hint="eastAsia"/>
          <w:color w:val="000000"/>
          <w:kern w:val="0"/>
          <w:sz w:val="18"/>
          <w:szCs w:val="18"/>
        </w:rPr>
        <w:t>计算</w:t>
      </w:r>
      <w:r w:rsidR="00006DF7" w:rsidRPr="002B296F">
        <w:rPr>
          <w:rFonts w:ascii="彩虹粗仿宋" w:eastAsia="彩虹粗仿宋" w:hAnsi="宋体" w:cs="宋体" w:hint="eastAsia"/>
          <w:color w:val="000000"/>
          <w:kern w:val="0"/>
          <w:sz w:val="18"/>
          <w:szCs w:val="18"/>
        </w:rPr>
        <w:t>。</w:t>
      </w:r>
    </w:p>
    <w:p w:rsidR="00405FFA" w:rsidRPr="002B296F" w:rsidRDefault="00405FFA" w:rsidP="002E160D">
      <w:pPr>
        <w:spacing w:line="580" w:lineRule="exact"/>
        <w:ind w:firstLineChars="200" w:firstLine="643"/>
        <w:rPr>
          <w:rFonts w:ascii="彩虹粗仿宋" w:eastAsia="彩虹粗仿宋" w:hAnsi="宋体"/>
          <w:b/>
          <w:sz w:val="32"/>
          <w:szCs w:val="32"/>
        </w:rPr>
      </w:pPr>
      <w:r w:rsidRPr="002B296F">
        <w:rPr>
          <w:rFonts w:ascii="彩虹粗仿宋" w:eastAsia="彩虹粗仿宋" w:hAnsi="宋体" w:hint="eastAsia"/>
          <w:b/>
          <w:sz w:val="32"/>
          <w:szCs w:val="32"/>
        </w:rPr>
        <w:t>十</w:t>
      </w:r>
      <w:r>
        <w:rPr>
          <w:rFonts w:ascii="彩虹粗仿宋" w:eastAsia="彩虹粗仿宋" w:hAnsi="宋体" w:hint="eastAsia"/>
          <w:b/>
          <w:sz w:val="32"/>
          <w:szCs w:val="32"/>
        </w:rPr>
        <w:t>、其他</w:t>
      </w:r>
      <w:r w:rsidRPr="002B296F">
        <w:rPr>
          <w:rFonts w:ascii="彩虹粗仿宋" w:eastAsia="彩虹粗仿宋" w:hAnsi="宋体" w:hint="eastAsia"/>
          <w:b/>
          <w:sz w:val="32"/>
          <w:szCs w:val="32"/>
        </w:rPr>
        <w:t>要求</w:t>
      </w:r>
    </w:p>
    <w:p w:rsidR="00405FFA" w:rsidRPr="00B54FA3" w:rsidRDefault="00405FFA" w:rsidP="00405FFA">
      <w:pPr>
        <w:widowControl/>
        <w:snapToGrid w:val="0"/>
        <w:spacing w:line="560" w:lineRule="exact"/>
        <w:ind w:firstLineChars="200" w:firstLine="640"/>
        <w:rPr>
          <w:rFonts w:ascii="彩虹粗仿宋" w:eastAsia="彩虹粗仿宋" w:hAnsiTheme="minorEastAsia" w:cs="宋体"/>
          <w:snapToGrid w:val="0"/>
          <w:kern w:val="0"/>
          <w:sz w:val="32"/>
          <w:szCs w:val="32"/>
        </w:rPr>
      </w:pPr>
      <w:r w:rsidRPr="00002351">
        <w:rPr>
          <w:rFonts w:ascii="彩虹粗仿宋" w:eastAsia="彩虹粗仿宋" w:hAnsiTheme="minorEastAsia" w:cs="宋体" w:hint="eastAsia"/>
          <w:snapToGrid w:val="0"/>
          <w:kern w:val="0"/>
          <w:sz w:val="32"/>
          <w:szCs w:val="32"/>
        </w:rPr>
        <w:t>供应商负责梨树支行食堂及服务人员的管理，总报价中已包含供应商服务人员餐费，自合同生效起执行。因员工辞职，供应商未能安排适岗人员及时顶替，一个月内按天计算扣减服务费，超过一个月加倍扣减服务费，超过二个月的扣减当月服务费。</w:t>
      </w:r>
    </w:p>
    <w:p w:rsidR="00712640" w:rsidRPr="002B296F" w:rsidRDefault="001E63B9" w:rsidP="002E160D">
      <w:pPr>
        <w:spacing w:line="580" w:lineRule="exact"/>
        <w:ind w:firstLineChars="200" w:firstLine="643"/>
        <w:rPr>
          <w:rFonts w:ascii="彩虹粗仿宋" w:eastAsia="彩虹粗仿宋" w:hAnsi="宋体"/>
          <w:b/>
          <w:sz w:val="32"/>
          <w:szCs w:val="32"/>
        </w:rPr>
      </w:pPr>
      <w:r w:rsidRPr="002B296F">
        <w:rPr>
          <w:rFonts w:ascii="彩虹粗仿宋" w:eastAsia="彩虹粗仿宋" w:hAnsi="宋体" w:hint="eastAsia"/>
          <w:b/>
          <w:sz w:val="32"/>
          <w:szCs w:val="32"/>
        </w:rPr>
        <w:t>十</w:t>
      </w:r>
      <w:r w:rsidR="009C1149">
        <w:rPr>
          <w:rFonts w:ascii="彩虹粗仿宋" w:eastAsia="彩虹粗仿宋" w:hAnsi="宋体" w:hint="eastAsia"/>
          <w:b/>
          <w:sz w:val="32"/>
          <w:szCs w:val="32"/>
        </w:rPr>
        <w:t>一</w:t>
      </w:r>
      <w:r w:rsidR="00712640" w:rsidRPr="002B296F">
        <w:rPr>
          <w:rFonts w:ascii="彩虹粗仿宋" w:eastAsia="彩虹粗仿宋" w:hAnsi="宋体" w:hint="eastAsia"/>
          <w:b/>
          <w:sz w:val="32"/>
          <w:szCs w:val="32"/>
        </w:rPr>
        <w:t>、发票要求</w:t>
      </w:r>
    </w:p>
    <w:p w:rsidR="00712640" w:rsidRPr="002B296F" w:rsidRDefault="00712640" w:rsidP="00712640">
      <w:pPr>
        <w:spacing w:line="360" w:lineRule="auto"/>
        <w:ind w:firstLineChars="196" w:firstLine="627"/>
        <w:rPr>
          <w:rFonts w:ascii="彩虹粗仿宋" w:eastAsia="彩虹粗仿宋" w:hAnsi="宋体"/>
          <w:snapToGrid w:val="0"/>
          <w:sz w:val="32"/>
          <w:szCs w:val="32"/>
        </w:rPr>
      </w:pPr>
      <w:r w:rsidRPr="002B296F">
        <w:rPr>
          <w:rFonts w:ascii="彩虹粗仿宋" w:eastAsia="彩虹粗仿宋" w:hAnsi="宋体" w:hint="eastAsia"/>
          <w:snapToGrid w:val="0"/>
          <w:sz w:val="32"/>
          <w:szCs w:val="32"/>
        </w:rPr>
        <w:t>入选供应商需开具正规发票。</w:t>
      </w:r>
    </w:p>
    <w:p w:rsidR="00712640" w:rsidRPr="002B296F" w:rsidRDefault="00712640" w:rsidP="002E160D">
      <w:pPr>
        <w:spacing w:line="580" w:lineRule="exact"/>
        <w:ind w:firstLineChars="200" w:firstLine="643"/>
        <w:rPr>
          <w:rFonts w:ascii="彩虹粗仿宋" w:eastAsia="彩虹粗仿宋" w:hAnsi="宋体"/>
          <w:b/>
          <w:sz w:val="32"/>
          <w:szCs w:val="32"/>
        </w:rPr>
      </w:pPr>
      <w:r w:rsidRPr="002B296F">
        <w:rPr>
          <w:rFonts w:ascii="彩虹粗仿宋" w:eastAsia="彩虹粗仿宋" w:hAnsi="宋体" w:hint="eastAsia"/>
          <w:b/>
          <w:sz w:val="32"/>
          <w:szCs w:val="32"/>
        </w:rPr>
        <w:t>十</w:t>
      </w:r>
      <w:r w:rsidR="009C1149">
        <w:rPr>
          <w:rFonts w:ascii="彩虹粗仿宋" w:eastAsia="彩虹粗仿宋" w:hAnsi="宋体" w:hint="eastAsia"/>
          <w:b/>
          <w:sz w:val="32"/>
          <w:szCs w:val="32"/>
        </w:rPr>
        <w:t>二</w:t>
      </w:r>
      <w:r w:rsidR="00F403B0" w:rsidRPr="002B296F">
        <w:rPr>
          <w:rFonts w:ascii="彩虹粗仿宋" w:eastAsia="彩虹粗仿宋" w:hAnsi="宋体" w:hint="eastAsia"/>
          <w:b/>
          <w:sz w:val="32"/>
          <w:szCs w:val="32"/>
        </w:rPr>
        <w:t>、采购方式</w:t>
      </w:r>
      <w:r w:rsidR="00123F1A" w:rsidRPr="002B296F">
        <w:rPr>
          <w:rFonts w:ascii="彩虹粗仿宋" w:eastAsia="彩虹粗仿宋" w:hAnsi="宋体" w:hint="eastAsia"/>
          <w:b/>
          <w:sz w:val="32"/>
          <w:szCs w:val="32"/>
        </w:rPr>
        <w:t>建议</w:t>
      </w:r>
    </w:p>
    <w:p w:rsidR="002A2981" w:rsidRPr="002B296F" w:rsidRDefault="002A2981" w:rsidP="002A2981">
      <w:pPr>
        <w:autoSpaceDE w:val="0"/>
        <w:autoSpaceDN w:val="0"/>
        <w:spacing w:line="580" w:lineRule="exact"/>
        <w:ind w:firstLineChars="200" w:firstLine="640"/>
        <w:rPr>
          <w:rFonts w:ascii="彩虹粗仿宋" w:eastAsia="彩虹粗仿宋" w:hAnsi="宋体" w:cs="宋体"/>
          <w:snapToGrid w:val="0"/>
          <w:sz w:val="32"/>
          <w:szCs w:val="32"/>
        </w:rPr>
      </w:pPr>
      <w:r w:rsidRPr="002B296F">
        <w:rPr>
          <w:rFonts w:ascii="彩虹粗仿宋" w:eastAsia="彩虹粗仿宋" w:hAnsi="宋体" w:cs="宋体" w:hint="eastAsia"/>
          <w:snapToGrid w:val="0"/>
          <w:sz w:val="32"/>
          <w:szCs w:val="32"/>
        </w:rPr>
        <w:t>本项目采购方式为“竞争性磋商”的方式，供应商综合评分由高到低排序，通过综合评审总分排名第一为入选供应商；综合评分相等时，以投标报价低的优先；投标报价也相等的，以服务方案得分高的优先。</w:t>
      </w:r>
    </w:p>
    <w:p w:rsidR="00E4262E" w:rsidRPr="002B296F" w:rsidRDefault="00E4262E" w:rsidP="00E4262E">
      <w:pPr>
        <w:snapToGrid w:val="0"/>
        <w:spacing w:line="560" w:lineRule="exact"/>
        <w:ind w:firstLineChars="200" w:firstLine="640"/>
        <w:rPr>
          <w:rFonts w:ascii="彩虹黑体" w:eastAsia="彩虹黑体" w:hAnsi="仿宋" w:cs="宋体"/>
          <w:snapToGrid w:val="0"/>
          <w:sz w:val="32"/>
          <w:szCs w:val="32"/>
        </w:rPr>
      </w:pPr>
      <w:r w:rsidRPr="002B296F">
        <w:rPr>
          <w:rFonts w:ascii="彩虹黑体" w:eastAsia="彩虹黑体" w:hAnsi="仿宋" w:cs="宋体" w:hint="eastAsia"/>
          <w:snapToGrid w:val="0"/>
          <w:sz w:val="32"/>
          <w:szCs w:val="32"/>
        </w:rPr>
        <w:lastRenderedPageBreak/>
        <w:t>十二、入选供应商数量</w:t>
      </w:r>
    </w:p>
    <w:p w:rsidR="00E4262E" w:rsidRPr="002B296F" w:rsidRDefault="00E4262E" w:rsidP="00E4262E">
      <w:pPr>
        <w:snapToGrid w:val="0"/>
        <w:spacing w:line="560" w:lineRule="exact"/>
        <w:ind w:firstLineChars="200" w:firstLine="640"/>
        <w:rPr>
          <w:rFonts w:ascii="彩虹粗仿宋" w:eastAsia="彩虹粗仿宋" w:hAnsi="仿宋" w:cs="宋体"/>
          <w:snapToGrid w:val="0"/>
          <w:sz w:val="32"/>
          <w:szCs w:val="21"/>
        </w:rPr>
      </w:pPr>
      <w:r w:rsidRPr="002B296F">
        <w:rPr>
          <w:rFonts w:ascii="彩虹粗仿宋" w:eastAsia="彩虹粗仿宋" w:hAnsi="仿宋" w:cs="宋体" w:hint="eastAsia"/>
          <w:snapToGrid w:val="0"/>
          <w:sz w:val="32"/>
          <w:szCs w:val="21"/>
        </w:rPr>
        <w:t>入选一家供应商。</w:t>
      </w:r>
    </w:p>
    <w:p w:rsidR="00712640" w:rsidRPr="002B296F" w:rsidRDefault="00712640" w:rsidP="002E160D">
      <w:pPr>
        <w:spacing w:line="580" w:lineRule="exact"/>
        <w:ind w:firstLineChars="200" w:firstLine="643"/>
        <w:rPr>
          <w:rFonts w:ascii="彩虹粗仿宋" w:eastAsia="彩虹粗仿宋" w:hAnsi="宋体"/>
          <w:b/>
          <w:sz w:val="32"/>
          <w:szCs w:val="32"/>
        </w:rPr>
      </w:pPr>
      <w:r w:rsidRPr="002B296F">
        <w:rPr>
          <w:rFonts w:ascii="彩虹粗仿宋" w:eastAsia="彩虹粗仿宋" w:hAnsi="宋体" w:hint="eastAsia"/>
          <w:b/>
          <w:sz w:val="32"/>
          <w:szCs w:val="32"/>
        </w:rPr>
        <w:t>十</w:t>
      </w:r>
      <w:r w:rsidR="00E4262E" w:rsidRPr="002B296F">
        <w:rPr>
          <w:rFonts w:ascii="彩虹粗仿宋" w:eastAsia="彩虹粗仿宋" w:hAnsi="宋体" w:hint="eastAsia"/>
          <w:b/>
          <w:sz w:val="32"/>
          <w:szCs w:val="32"/>
        </w:rPr>
        <w:t>三</w:t>
      </w:r>
      <w:r w:rsidRPr="002B296F">
        <w:rPr>
          <w:rFonts w:ascii="彩虹粗仿宋" w:eastAsia="彩虹粗仿宋" w:hAnsi="宋体" w:hint="eastAsia"/>
          <w:b/>
          <w:sz w:val="32"/>
          <w:szCs w:val="32"/>
        </w:rPr>
        <w:t>、合同期限</w:t>
      </w:r>
    </w:p>
    <w:p w:rsidR="00712640" w:rsidRPr="002B296F" w:rsidRDefault="00712640" w:rsidP="00712640">
      <w:pPr>
        <w:spacing w:line="580" w:lineRule="exact"/>
        <w:ind w:firstLineChars="230" w:firstLine="736"/>
        <w:rPr>
          <w:rFonts w:ascii="彩虹粗仿宋" w:eastAsia="彩虹粗仿宋" w:hAnsi="宋体"/>
          <w:snapToGrid w:val="0"/>
          <w:sz w:val="32"/>
          <w:szCs w:val="32"/>
        </w:rPr>
      </w:pPr>
      <w:r w:rsidRPr="002B296F">
        <w:rPr>
          <w:rFonts w:ascii="彩虹粗仿宋" w:eastAsia="彩虹粗仿宋" w:hAnsi="宋体" w:hint="eastAsia"/>
          <w:snapToGrid w:val="0"/>
          <w:sz w:val="32"/>
          <w:szCs w:val="32"/>
        </w:rPr>
        <w:t>建议合同期限为</w:t>
      </w:r>
      <w:r w:rsidR="00906DDE" w:rsidRPr="002B296F">
        <w:rPr>
          <w:rFonts w:ascii="彩虹粗仿宋" w:eastAsia="彩虹粗仿宋" w:hAnsi="宋体" w:hint="eastAsia"/>
          <w:snapToGrid w:val="0"/>
          <w:sz w:val="32"/>
          <w:szCs w:val="32"/>
        </w:rPr>
        <w:t>两</w:t>
      </w:r>
      <w:r w:rsidRPr="002B296F">
        <w:rPr>
          <w:rFonts w:ascii="彩虹粗仿宋" w:eastAsia="彩虹粗仿宋" w:hAnsi="宋体" w:hint="eastAsia"/>
          <w:snapToGrid w:val="0"/>
          <w:sz w:val="32"/>
          <w:szCs w:val="32"/>
        </w:rPr>
        <w:t>年。</w:t>
      </w:r>
    </w:p>
    <w:sectPr w:rsidR="00712640" w:rsidRPr="002B29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16DC" w:rsidRDefault="00B716DC" w:rsidP="004B68EF">
      <w:r>
        <w:separator/>
      </w:r>
    </w:p>
  </w:endnote>
  <w:endnote w:type="continuationSeparator" w:id="0">
    <w:p w:rsidR="00B716DC" w:rsidRDefault="00B716DC" w:rsidP="004B6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altName w:val="Arial Unicode MS"/>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彩虹黑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16DC" w:rsidRDefault="00B716DC" w:rsidP="004B68EF">
      <w:r>
        <w:separator/>
      </w:r>
    </w:p>
  </w:footnote>
  <w:footnote w:type="continuationSeparator" w:id="0">
    <w:p w:rsidR="00B716DC" w:rsidRDefault="00B716DC" w:rsidP="004B68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640"/>
    <w:rsid w:val="0000038E"/>
    <w:rsid w:val="00002351"/>
    <w:rsid w:val="00006DF7"/>
    <w:rsid w:val="000248E9"/>
    <w:rsid w:val="00027069"/>
    <w:rsid w:val="00034C9C"/>
    <w:rsid w:val="00062B60"/>
    <w:rsid w:val="00077AA0"/>
    <w:rsid w:val="00084E44"/>
    <w:rsid w:val="00085CE1"/>
    <w:rsid w:val="00086734"/>
    <w:rsid w:val="000B0DF8"/>
    <w:rsid w:val="000B157E"/>
    <w:rsid w:val="000F3E25"/>
    <w:rsid w:val="000F4CED"/>
    <w:rsid w:val="00111C52"/>
    <w:rsid w:val="00121371"/>
    <w:rsid w:val="00123F1A"/>
    <w:rsid w:val="00133B22"/>
    <w:rsid w:val="00136C8D"/>
    <w:rsid w:val="00143391"/>
    <w:rsid w:val="00151875"/>
    <w:rsid w:val="00160E43"/>
    <w:rsid w:val="00177B0E"/>
    <w:rsid w:val="001D4D96"/>
    <w:rsid w:val="001E4EBD"/>
    <w:rsid w:val="001E63B9"/>
    <w:rsid w:val="00203B0A"/>
    <w:rsid w:val="0021532D"/>
    <w:rsid w:val="002311E6"/>
    <w:rsid w:val="0023283B"/>
    <w:rsid w:val="0023545D"/>
    <w:rsid w:val="00236D05"/>
    <w:rsid w:val="00252F30"/>
    <w:rsid w:val="00253E12"/>
    <w:rsid w:val="00265D12"/>
    <w:rsid w:val="00293A90"/>
    <w:rsid w:val="002959D0"/>
    <w:rsid w:val="002A2981"/>
    <w:rsid w:val="002B296F"/>
    <w:rsid w:val="002E160D"/>
    <w:rsid w:val="00326F85"/>
    <w:rsid w:val="00355860"/>
    <w:rsid w:val="00356DC0"/>
    <w:rsid w:val="003719D0"/>
    <w:rsid w:val="00397944"/>
    <w:rsid w:val="003A4F4A"/>
    <w:rsid w:val="003B57FB"/>
    <w:rsid w:val="003C61A8"/>
    <w:rsid w:val="003E03F7"/>
    <w:rsid w:val="003F1A48"/>
    <w:rsid w:val="00405FFA"/>
    <w:rsid w:val="00420ACE"/>
    <w:rsid w:val="00423780"/>
    <w:rsid w:val="0045698E"/>
    <w:rsid w:val="00493554"/>
    <w:rsid w:val="004A5706"/>
    <w:rsid w:val="004B21CB"/>
    <w:rsid w:val="004B68EF"/>
    <w:rsid w:val="004C6F08"/>
    <w:rsid w:val="004E3539"/>
    <w:rsid w:val="004F3789"/>
    <w:rsid w:val="00515AA9"/>
    <w:rsid w:val="005A1762"/>
    <w:rsid w:val="005B3377"/>
    <w:rsid w:val="005D57AC"/>
    <w:rsid w:val="005D7B3B"/>
    <w:rsid w:val="005E736B"/>
    <w:rsid w:val="005F2E97"/>
    <w:rsid w:val="0063544F"/>
    <w:rsid w:val="006475A4"/>
    <w:rsid w:val="006B57B7"/>
    <w:rsid w:val="006C0036"/>
    <w:rsid w:val="006D29DA"/>
    <w:rsid w:val="006F217D"/>
    <w:rsid w:val="00712640"/>
    <w:rsid w:val="00720E5C"/>
    <w:rsid w:val="00722323"/>
    <w:rsid w:val="007424E5"/>
    <w:rsid w:val="00745F99"/>
    <w:rsid w:val="007501D9"/>
    <w:rsid w:val="007719E4"/>
    <w:rsid w:val="0077214C"/>
    <w:rsid w:val="007A1718"/>
    <w:rsid w:val="007A364F"/>
    <w:rsid w:val="007B4E19"/>
    <w:rsid w:val="008111B0"/>
    <w:rsid w:val="00853FF4"/>
    <w:rsid w:val="00895F69"/>
    <w:rsid w:val="008A7E6A"/>
    <w:rsid w:val="008B7F37"/>
    <w:rsid w:val="008C5C0A"/>
    <w:rsid w:val="008D0E51"/>
    <w:rsid w:val="00906DDE"/>
    <w:rsid w:val="0092420C"/>
    <w:rsid w:val="0092426D"/>
    <w:rsid w:val="0095479C"/>
    <w:rsid w:val="0098058F"/>
    <w:rsid w:val="009B003F"/>
    <w:rsid w:val="009C1149"/>
    <w:rsid w:val="009C2D11"/>
    <w:rsid w:val="009C4AE5"/>
    <w:rsid w:val="009D0437"/>
    <w:rsid w:val="009E10C3"/>
    <w:rsid w:val="00A06F88"/>
    <w:rsid w:val="00A16DA1"/>
    <w:rsid w:val="00A27B79"/>
    <w:rsid w:val="00A306AB"/>
    <w:rsid w:val="00A36D14"/>
    <w:rsid w:val="00A46B5F"/>
    <w:rsid w:val="00A47625"/>
    <w:rsid w:val="00A51DBE"/>
    <w:rsid w:val="00A70AB0"/>
    <w:rsid w:val="00A7457D"/>
    <w:rsid w:val="00AF6617"/>
    <w:rsid w:val="00B143B9"/>
    <w:rsid w:val="00B347E0"/>
    <w:rsid w:val="00B54FA3"/>
    <w:rsid w:val="00B716DC"/>
    <w:rsid w:val="00B8682C"/>
    <w:rsid w:val="00BA0950"/>
    <w:rsid w:val="00BC2EA8"/>
    <w:rsid w:val="00BE6E67"/>
    <w:rsid w:val="00C067CC"/>
    <w:rsid w:val="00C308C9"/>
    <w:rsid w:val="00C366E2"/>
    <w:rsid w:val="00C4182E"/>
    <w:rsid w:val="00C67922"/>
    <w:rsid w:val="00C7368F"/>
    <w:rsid w:val="00C83FA5"/>
    <w:rsid w:val="00C9354C"/>
    <w:rsid w:val="00CB7F46"/>
    <w:rsid w:val="00CC61C7"/>
    <w:rsid w:val="00CE02ED"/>
    <w:rsid w:val="00CE14AC"/>
    <w:rsid w:val="00CE5244"/>
    <w:rsid w:val="00D0030A"/>
    <w:rsid w:val="00D10510"/>
    <w:rsid w:val="00D21184"/>
    <w:rsid w:val="00D37783"/>
    <w:rsid w:val="00D66F43"/>
    <w:rsid w:val="00D71ACA"/>
    <w:rsid w:val="00D959C7"/>
    <w:rsid w:val="00DD59DE"/>
    <w:rsid w:val="00DE0310"/>
    <w:rsid w:val="00E249AE"/>
    <w:rsid w:val="00E3388D"/>
    <w:rsid w:val="00E4262E"/>
    <w:rsid w:val="00E71F3D"/>
    <w:rsid w:val="00E77653"/>
    <w:rsid w:val="00E93D27"/>
    <w:rsid w:val="00EB101B"/>
    <w:rsid w:val="00EB1A59"/>
    <w:rsid w:val="00EB3C53"/>
    <w:rsid w:val="00EB5D5E"/>
    <w:rsid w:val="00EC7E06"/>
    <w:rsid w:val="00EE16C5"/>
    <w:rsid w:val="00F12D02"/>
    <w:rsid w:val="00F14C1A"/>
    <w:rsid w:val="00F233E6"/>
    <w:rsid w:val="00F37143"/>
    <w:rsid w:val="00F403B0"/>
    <w:rsid w:val="00F41BDE"/>
    <w:rsid w:val="00F469D8"/>
    <w:rsid w:val="00F521F0"/>
    <w:rsid w:val="00F6115E"/>
    <w:rsid w:val="00F67D23"/>
    <w:rsid w:val="00F967BC"/>
    <w:rsid w:val="00FB5DF9"/>
    <w:rsid w:val="00FD23E0"/>
    <w:rsid w:val="00FE25AB"/>
    <w:rsid w:val="00FF2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F235F0-DC60-4083-AF9E-CDEE056B8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26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68E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68EF"/>
    <w:rPr>
      <w:sz w:val="18"/>
      <w:szCs w:val="18"/>
    </w:rPr>
  </w:style>
  <w:style w:type="paragraph" w:styleId="a5">
    <w:name w:val="footer"/>
    <w:basedOn w:val="a"/>
    <w:link w:val="a6"/>
    <w:uiPriority w:val="99"/>
    <w:unhideWhenUsed/>
    <w:rsid w:val="004B68EF"/>
    <w:pPr>
      <w:tabs>
        <w:tab w:val="center" w:pos="4153"/>
        <w:tab w:val="right" w:pos="8306"/>
      </w:tabs>
      <w:snapToGrid w:val="0"/>
      <w:jc w:val="left"/>
    </w:pPr>
    <w:rPr>
      <w:sz w:val="18"/>
      <w:szCs w:val="18"/>
    </w:rPr>
  </w:style>
  <w:style w:type="character" w:customStyle="1" w:styleId="a6">
    <w:name w:val="页脚 字符"/>
    <w:basedOn w:val="a0"/>
    <w:link w:val="a5"/>
    <w:uiPriority w:val="99"/>
    <w:rsid w:val="004B68EF"/>
    <w:rPr>
      <w:sz w:val="18"/>
      <w:szCs w:val="18"/>
    </w:rPr>
  </w:style>
  <w:style w:type="paragraph" w:styleId="a7">
    <w:name w:val="No Spacing"/>
    <w:uiPriority w:val="1"/>
    <w:qFormat/>
    <w:rsid w:val="00F521F0"/>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221</Words>
  <Characters>1262</Characters>
  <Application>Microsoft Office Word</Application>
  <DocSecurity>0</DocSecurity>
  <Lines>10</Lines>
  <Paragraphs>2</Paragraphs>
  <ScaleCrop>false</ScaleCrop>
  <Company>Microsoft</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冯秀朋</dc:creator>
  <cp:lastModifiedBy>财务会计部</cp:lastModifiedBy>
  <cp:revision>3</cp:revision>
  <dcterms:created xsi:type="dcterms:W3CDTF">2025-10-21T01:46:00Z</dcterms:created>
  <dcterms:modified xsi:type="dcterms:W3CDTF">2025-10-21T06:46:00Z</dcterms:modified>
</cp:coreProperties>
</file>