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关于人保财险安徽省亳州市分公司202</w:t>
      </w:r>
      <w:r>
        <w:rPr>
          <w:rFonts w:hint="eastAsia"/>
          <w:b/>
          <w:sz w:val="32"/>
          <w:lang w:val="en-US" w:eastAsia="zh-CN"/>
        </w:rPr>
        <w:t>5</w:t>
      </w:r>
      <w:r>
        <w:rPr>
          <w:rFonts w:hint="eastAsia"/>
          <w:b/>
          <w:sz w:val="32"/>
        </w:rPr>
        <w:t>年员工体检拟采用单一来源方式采购的公示</w:t>
      </w:r>
    </w:p>
    <w:p>
      <w:pPr>
        <w:rPr>
          <w:sz w:val="32"/>
        </w:rPr>
      </w:pPr>
    </w:p>
    <w:p>
      <w:pPr>
        <w:ind w:firstLine="560" w:firstLineChars="200"/>
        <w:rPr>
          <w:sz w:val="28"/>
        </w:rPr>
      </w:pPr>
      <w:r>
        <w:rPr>
          <w:rFonts w:hint="eastAsia"/>
          <w:sz w:val="28"/>
        </w:rPr>
        <w:t>根据《中国人民保险集团健康管理服务资源整合与统筹管理规定（试行）》（人保集团办发（2022）193号）文件规定，中国人民健康保险股份有限公司及其分支机构、下属子公司是人保集团内健康管理服务的唯一服务供应机构，提供健管服务和负责健康管理服务供应商的统一管理。故我司202</w:t>
      </w:r>
      <w:r>
        <w:rPr>
          <w:rFonts w:hint="eastAsia"/>
          <w:sz w:val="28"/>
          <w:lang w:val="en-US" w:eastAsia="zh-CN"/>
        </w:rPr>
        <w:t>5</w:t>
      </w:r>
      <w:r>
        <w:rPr>
          <w:rFonts w:hint="eastAsia"/>
          <w:sz w:val="28"/>
        </w:rPr>
        <w:t>年员工体检服务项目拟采用单一来源方式实施，现将具体内容公示如下：</w:t>
      </w:r>
    </w:p>
    <w:p>
      <w:pPr>
        <w:pStyle w:val="10"/>
        <w:numPr>
          <w:ilvl w:val="0"/>
          <w:numId w:val="1"/>
        </w:numPr>
        <w:ind w:firstLineChars="0"/>
        <w:rPr>
          <w:b/>
          <w:sz w:val="28"/>
        </w:rPr>
      </w:pPr>
      <w:r>
        <w:rPr>
          <w:rFonts w:hint="eastAsia"/>
          <w:b/>
          <w:sz w:val="28"/>
        </w:rPr>
        <w:t>项目名称</w:t>
      </w:r>
    </w:p>
    <w:p>
      <w:pPr>
        <w:ind w:firstLine="560" w:firstLineChars="200"/>
        <w:rPr>
          <w:sz w:val="28"/>
        </w:rPr>
      </w:pPr>
      <w:r>
        <w:rPr>
          <w:rFonts w:hint="eastAsia"/>
          <w:sz w:val="28"/>
        </w:rPr>
        <w:t>中国人民财产保险股份有限公司亳州市分公司20</w:t>
      </w:r>
      <w:r>
        <w:rPr>
          <w:rFonts w:hint="eastAsia"/>
          <w:sz w:val="28"/>
          <w:lang w:val="en-US" w:eastAsia="zh-CN"/>
        </w:rPr>
        <w:t>25</w:t>
      </w:r>
      <w:r>
        <w:rPr>
          <w:rFonts w:hint="eastAsia"/>
          <w:sz w:val="28"/>
        </w:rPr>
        <w:t>年员工体检服务项目</w:t>
      </w:r>
    </w:p>
    <w:p>
      <w:pPr>
        <w:pStyle w:val="10"/>
        <w:numPr>
          <w:ilvl w:val="0"/>
          <w:numId w:val="1"/>
        </w:numPr>
        <w:ind w:firstLineChars="0"/>
        <w:rPr>
          <w:b/>
          <w:sz w:val="28"/>
        </w:rPr>
      </w:pPr>
      <w:r>
        <w:rPr>
          <w:rFonts w:hint="eastAsia"/>
          <w:b/>
          <w:sz w:val="28"/>
        </w:rPr>
        <w:t>采购内容</w:t>
      </w:r>
    </w:p>
    <w:p>
      <w:pPr>
        <w:ind w:left="720"/>
        <w:rPr>
          <w:sz w:val="28"/>
        </w:rPr>
      </w:pPr>
      <w:r>
        <w:rPr>
          <w:rFonts w:hint="eastAsia"/>
          <w:sz w:val="28"/>
        </w:rPr>
        <w:t>202</w:t>
      </w:r>
      <w:r>
        <w:rPr>
          <w:rFonts w:hint="eastAsia"/>
          <w:sz w:val="28"/>
          <w:lang w:val="en-US" w:eastAsia="zh-CN"/>
        </w:rPr>
        <w:t>5</w:t>
      </w:r>
      <w:r>
        <w:rPr>
          <w:rFonts w:hint="eastAsia"/>
          <w:sz w:val="28"/>
        </w:rPr>
        <w:t>年全市员工体检服务项目</w:t>
      </w:r>
    </w:p>
    <w:p>
      <w:pPr>
        <w:ind w:left="720"/>
        <w:rPr>
          <w:sz w:val="28"/>
        </w:rPr>
      </w:pPr>
      <w:r>
        <w:rPr>
          <w:rFonts w:hint="eastAsia"/>
          <w:sz w:val="28"/>
        </w:rPr>
        <w:t>采购预算：3</w:t>
      </w:r>
      <w:r>
        <w:rPr>
          <w:rFonts w:hint="eastAsia"/>
          <w:sz w:val="28"/>
          <w:lang w:val="en-US" w:eastAsia="zh-CN"/>
        </w:rPr>
        <w:t>72060</w:t>
      </w:r>
      <w:r>
        <w:rPr>
          <w:rFonts w:hint="eastAsia"/>
          <w:sz w:val="28"/>
        </w:rPr>
        <w:t>元</w:t>
      </w:r>
    </w:p>
    <w:p>
      <w:pPr>
        <w:ind w:left="720"/>
        <w:rPr>
          <w:sz w:val="28"/>
        </w:rPr>
      </w:pPr>
      <w:r>
        <w:rPr>
          <w:rFonts w:hint="eastAsia"/>
          <w:sz w:val="28"/>
        </w:rPr>
        <w:t>预计人数：</w:t>
      </w:r>
      <w:r>
        <w:rPr>
          <w:rFonts w:hint="eastAsia"/>
          <w:sz w:val="28"/>
          <w:lang w:val="en-US" w:eastAsia="zh-CN"/>
        </w:rPr>
        <w:t>351</w:t>
      </w:r>
      <w:r>
        <w:rPr>
          <w:rFonts w:hint="eastAsia"/>
          <w:sz w:val="28"/>
        </w:rPr>
        <w:t>人（最终结算价格以实际参加体检人数计算）</w:t>
      </w:r>
    </w:p>
    <w:p>
      <w:pPr>
        <w:pStyle w:val="10"/>
        <w:numPr>
          <w:ilvl w:val="0"/>
          <w:numId w:val="1"/>
        </w:numPr>
        <w:ind w:firstLineChars="0"/>
        <w:rPr>
          <w:b/>
          <w:sz w:val="28"/>
        </w:rPr>
      </w:pPr>
      <w:r>
        <w:rPr>
          <w:rFonts w:hint="eastAsia"/>
          <w:b/>
          <w:sz w:val="28"/>
        </w:rPr>
        <w:t>单一来源供应商</w:t>
      </w:r>
    </w:p>
    <w:p>
      <w:pPr>
        <w:pStyle w:val="10"/>
        <w:ind w:left="720" w:firstLine="0" w:firstLineChars="0"/>
        <w:rPr>
          <w:sz w:val="28"/>
        </w:rPr>
      </w:pPr>
      <w:r>
        <w:rPr>
          <w:rFonts w:hint="eastAsia"/>
          <w:sz w:val="28"/>
        </w:rPr>
        <w:t>中国人民健康保险股份有限公司亳州中心支公司</w:t>
      </w:r>
    </w:p>
    <w:p>
      <w:pPr>
        <w:ind w:firstLine="703" w:firstLineChars="250"/>
        <w:rPr>
          <w:b/>
          <w:sz w:val="28"/>
        </w:rPr>
      </w:pPr>
      <w:r>
        <w:rPr>
          <w:rFonts w:hint="eastAsia"/>
          <w:b/>
          <w:sz w:val="28"/>
        </w:rPr>
        <w:t>四、公示期间</w:t>
      </w:r>
    </w:p>
    <w:p>
      <w:pPr>
        <w:ind w:firstLine="700" w:firstLineChars="250"/>
        <w:rPr>
          <w:sz w:val="28"/>
        </w:rPr>
      </w:pPr>
      <w:r>
        <w:rPr>
          <w:rFonts w:hint="eastAsia"/>
          <w:sz w:val="28"/>
        </w:rPr>
        <w:t>202</w:t>
      </w:r>
      <w:r>
        <w:rPr>
          <w:rFonts w:hint="eastAsia"/>
          <w:sz w:val="28"/>
          <w:lang w:val="en-US" w:eastAsia="zh-CN"/>
        </w:rPr>
        <w:t>5</w:t>
      </w:r>
      <w:r>
        <w:rPr>
          <w:rFonts w:hint="eastAsia"/>
          <w:sz w:val="28"/>
        </w:rPr>
        <w:t>年</w:t>
      </w:r>
      <w:r>
        <w:rPr>
          <w:rFonts w:hint="eastAsia"/>
          <w:sz w:val="28"/>
          <w:lang w:val="en-US" w:eastAsia="zh-CN"/>
        </w:rPr>
        <w:t>11</w:t>
      </w:r>
      <w:r>
        <w:rPr>
          <w:rFonts w:hint="eastAsia"/>
          <w:sz w:val="28"/>
        </w:rPr>
        <w:t>月</w:t>
      </w:r>
      <w:r>
        <w:rPr>
          <w:rFonts w:hint="eastAsia"/>
          <w:sz w:val="28"/>
          <w:lang w:val="en-US" w:eastAsia="zh-CN"/>
        </w:rPr>
        <w:t>4</w:t>
      </w:r>
      <w:r>
        <w:rPr>
          <w:rFonts w:hint="eastAsia"/>
          <w:sz w:val="28"/>
        </w:rPr>
        <w:t>日至</w:t>
      </w:r>
      <w:r>
        <w:rPr>
          <w:rFonts w:hint="eastAsia"/>
          <w:sz w:val="28"/>
          <w:lang w:val="en-US" w:eastAsia="zh-CN"/>
        </w:rPr>
        <w:t>7</w:t>
      </w:r>
      <w:r>
        <w:rPr>
          <w:rFonts w:hint="eastAsia"/>
          <w:sz w:val="28"/>
        </w:rPr>
        <w:t>日，任何单位或个人如对以上项目采用单一来源采购方式有异议，请在公示期间以书面形式进行反馈。</w:t>
      </w:r>
    </w:p>
    <w:p>
      <w:pPr>
        <w:ind w:firstLine="703" w:firstLineChars="250"/>
        <w:rPr>
          <w:b/>
          <w:sz w:val="28"/>
        </w:rPr>
      </w:pPr>
      <w:r>
        <w:rPr>
          <w:rFonts w:hint="eastAsia"/>
          <w:b/>
          <w:sz w:val="28"/>
        </w:rPr>
        <w:t>五、项目</w:t>
      </w:r>
      <w:bookmarkStart w:id="0" w:name="_GoBack"/>
      <w:bookmarkEnd w:id="0"/>
      <w:r>
        <w:rPr>
          <w:rFonts w:hint="eastAsia"/>
          <w:b/>
          <w:sz w:val="28"/>
        </w:rPr>
        <w:t>联系人及联系方式</w:t>
      </w:r>
    </w:p>
    <w:p>
      <w:pPr>
        <w:ind w:firstLine="700" w:firstLineChars="250"/>
        <w:rPr>
          <w:rFonts w:hint="eastAsia" w:eastAsiaTheme="minorEastAsia"/>
          <w:sz w:val="28"/>
          <w:lang w:eastAsia="zh-CN"/>
        </w:rPr>
      </w:pPr>
      <w:r>
        <w:rPr>
          <w:rFonts w:hint="eastAsia"/>
          <w:sz w:val="28"/>
        </w:rPr>
        <w:t>联系人：</w:t>
      </w:r>
      <w:r>
        <w:rPr>
          <w:rFonts w:hint="eastAsia"/>
          <w:sz w:val="28"/>
          <w:lang w:val="en-US" w:eastAsia="zh-CN"/>
        </w:rPr>
        <w:t>蒋春雷</w:t>
      </w:r>
    </w:p>
    <w:p>
      <w:pPr>
        <w:ind w:firstLine="700" w:firstLineChars="250"/>
        <w:rPr>
          <w:sz w:val="28"/>
        </w:rPr>
      </w:pPr>
      <w:r>
        <w:rPr>
          <w:rFonts w:hint="eastAsia"/>
          <w:sz w:val="28"/>
        </w:rPr>
        <w:t>联系电话：13856779955</w:t>
      </w:r>
    </w:p>
    <w:p>
      <w:pPr>
        <w:ind w:firstLine="700" w:firstLineChars="250"/>
        <w:rPr>
          <w:sz w:val="28"/>
        </w:rPr>
      </w:pPr>
    </w:p>
    <w:p>
      <w:pPr>
        <w:ind w:firstLine="700" w:firstLineChars="250"/>
        <w:rPr>
          <w:sz w:val="28"/>
        </w:rPr>
      </w:pPr>
    </w:p>
    <w:p>
      <w:pPr>
        <w:ind w:firstLine="700" w:firstLineChars="250"/>
        <w:rPr>
          <w:sz w:val="28"/>
        </w:rPr>
      </w:pPr>
    </w:p>
    <w:p>
      <w:pPr>
        <w:rPr>
          <w:sz w:val="28"/>
        </w:rPr>
      </w:pPr>
    </w:p>
    <w:p>
      <w:pPr>
        <w:ind w:firstLine="2660" w:firstLineChars="950"/>
        <w:rPr>
          <w:sz w:val="28"/>
        </w:rPr>
      </w:pPr>
      <w:r>
        <w:rPr>
          <w:rFonts w:hint="eastAsia"/>
          <w:sz w:val="28"/>
        </w:rPr>
        <w:t>中国人民财产保险股份有限公司亳州市分公司</w:t>
      </w:r>
    </w:p>
    <w:p>
      <w:pPr>
        <w:ind w:firstLine="4760" w:firstLineChars="1700"/>
        <w:rPr>
          <w:sz w:val="28"/>
        </w:rPr>
      </w:pPr>
      <w:r>
        <w:rPr>
          <w:rFonts w:hint="eastAsia"/>
          <w:sz w:val="28"/>
        </w:rPr>
        <w:t>202</w:t>
      </w:r>
      <w:r>
        <w:rPr>
          <w:rFonts w:hint="eastAsia"/>
          <w:sz w:val="28"/>
          <w:lang w:val="en-US" w:eastAsia="zh-CN"/>
        </w:rPr>
        <w:t>5</w:t>
      </w:r>
      <w:r>
        <w:rPr>
          <w:rFonts w:hint="eastAsia"/>
          <w:sz w:val="28"/>
        </w:rPr>
        <w:t>年</w:t>
      </w:r>
      <w:r>
        <w:rPr>
          <w:rFonts w:hint="eastAsia"/>
          <w:sz w:val="28"/>
          <w:lang w:val="en-US" w:eastAsia="zh-CN"/>
        </w:rPr>
        <w:t>11</w:t>
      </w:r>
      <w:r>
        <w:rPr>
          <w:rFonts w:hint="eastAsia"/>
          <w:sz w:val="28"/>
        </w:rPr>
        <w:t>月</w:t>
      </w:r>
      <w:r>
        <w:rPr>
          <w:rFonts w:hint="eastAsia"/>
          <w:sz w:val="28"/>
          <w:lang w:val="en-US" w:eastAsia="zh-CN"/>
        </w:rPr>
        <w:t>3</w:t>
      </w:r>
      <w:r>
        <w:rPr>
          <w:rFonts w:hint="eastAsia"/>
          <w:sz w:val="28"/>
        </w:rPr>
        <w:t>日</w:t>
      </w:r>
    </w:p>
    <w:p>
      <w:pPr>
        <w:rPr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E73E1A"/>
    <w:multiLevelType w:val="multilevel"/>
    <w:tmpl w:val="04E73E1A"/>
    <w:lvl w:ilvl="0" w:tentative="0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75571"/>
    <w:rsid w:val="000559C6"/>
    <w:rsid w:val="00097A1F"/>
    <w:rsid w:val="000C3C19"/>
    <w:rsid w:val="001A255A"/>
    <w:rsid w:val="00466E04"/>
    <w:rsid w:val="005D2719"/>
    <w:rsid w:val="00660B8C"/>
    <w:rsid w:val="00717791"/>
    <w:rsid w:val="008811BD"/>
    <w:rsid w:val="00897C06"/>
    <w:rsid w:val="009C2F99"/>
    <w:rsid w:val="00A72B31"/>
    <w:rsid w:val="00A75571"/>
    <w:rsid w:val="00B07DC6"/>
    <w:rsid w:val="00BC32CA"/>
    <w:rsid w:val="00C32E0F"/>
    <w:rsid w:val="00C93B61"/>
    <w:rsid w:val="00E34A27"/>
    <w:rsid w:val="00E65371"/>
    <w:rsid w:val="00E7281E"/>
    <w:rsid w:val="0F3671A3"/>
    <w:rsid w:val="35C03A9C"/>
    <w:rsid w:val="420514E5"/>
    <w:rsid w:val="4AD6016A"/>
    <w:rsid w:val="4E525DD3"/>
    <w:rsid w:val="4FD12FB7"/>
    <w:rsid w:val="7C12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74</Words>
  <Characters>423</Characters>
  <Lines>3</Lines>
  <Paragraphs>1</Paragraphs>
  <TotalTime>64</TotalTime>
  <ScaleCrop>false</ScaleCrop>
  <LinksUpToDate>false</LinksUpToDate>
  <CharactersWithSpaces>496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2024-09-19T07:14:00Z</dcterms:created>
  <dc:creator>栗瑞雪</dc:creator>
  <cp:lastModifiedBy>杨楠</cp:lastModifiedBy>
  <cp:lastPrinted>2024-09-10T06:52:00Z</cp:lastPrinted>
  <dcterms:modified xsi:type="dcterms:W3CDTF">2025-11-03T03:10:55Z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