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4FF4B8" w14:textId="77777777" w:rsidR="0066178A" w:rsidRDefault="0066178A" w:rsidP="0066178A">
      <w:pPr>
        <w:adjustRightInd w:val="0"/>
        <w:snapToGrid w:val="0"/>
        <w:spacing w:line="560" w:lineRule="atLeast"/>
        <w:jc w:val="center"/>
        <w:rPr>
          <w:rFonts w:ascii="彩虹小标宋" w:eastAsia="彩虹小标宋" w:hAnsi="宋体"/>
          <w:bCs/>
          <w:snapToGrid w:val="0"/>
          <w:kern w:val="0"/>
          <w:sz w:val="36"/>
          <w:szCs w:val="36"/>
        </w:rPr>
      </w:pPr>
      <w:r w:rsidRPr="00BB47DB">
        <w:rPr>
          <w:rFonts w:ascii="彩虹小标宋" w:eastAsia="彩虹小标宋" w:hAnsi="宋体" w:hint="eastAsia"/>
          <w:bCs/>
          <w:snapToGrid w:val="0"/>
          <w:kern w:val="0"/>
          <w:sz w:val="36"/>
          <w:szCs w:val="36"/>
        </w:rPr>
        <w:t>关于保定</w:t>
      </w:r>
      <w:r>
        <w:rPr>
          <w:rFonts w:ascii="彩虹小标宋" w:eastAsia="彩虹小标宋" w:hAnsi="宋体" w:hint="eastAsia"/>
          <w:bCs/>
          <w:snapToGrid w:val="0"/>
          <w:kern w:val="0"/>
          <w:sz w:val="36"/>
          <w:szCs w:val="36"/>
        </w:rPr>
        <w:t>分行安国支行、高阳支行、博野支行、蠡县支行食堂</w:t>
      </w:r>
      <w:proofErr w:type="gramStart"/>
      <w:r>
        <w:rPr>
          <w:rFonts w:ascii="彩虹小标宋" w:eastAsia="彩虹小标宋" w:hAnsi="宋体" w:hint="eastAsia"/>
          <w:bCs/>
          <w:snapToGrid w:val="0"/>
          <w:kern w:val="0"/>
          <w:sz w:val="36"/>
          <w:szCs w:val="36"/>
        </w:rPr>
        <w:t>食材项目</w:t>
      </w:r>
      <w:proofErr w:type="gramEnd"/>
      <w:r>
        <w:rPr>
          <w:rFonts w:ascii="彩虹小标宋" w:eastAsia="彩虹小标宋" w:hAnsi="宋体" w:hint="eastAsia"/>
          <w:bCs/>
          <w:snapToGrid w:val="0"/>
          <w:kern w:val="0"/>
          <w:sz w:val="36"/>
          <w:szCs w:val="36"/>
        </w:rPr>
        <w:t>的采购需求</w:t>
      </w:r>
    </w:p>
    <w:p w14:paraId="756C24C3" w14:textId="77777777" w:rsidR="0066178A" w:rsidRDefault="0066178A" w:rsidP="0066178A">
      <w:pPr>
        <w:adjustRightInd w:val="0"/>
        <w:snapToGrid w:val="0"/>
        <w:spacing w:line="560" w:lineRule="atLeast"/>
        <w:ind w:firstLineChars="200" w:firstLine="643"/>
        <w:rPr>
          <w:rFonts w:ascii="彩虹粗仿宋" w:eastAsia="彩虹粗仿宋" w:hAnsi="宋体"/>
          <w:b/>
          <w:snapToGrid w:val="0"/>
          <w:color w:val="FF0000"/>
          <w:kern w:val="0"/>
          <w:sz w:val="32"/>
          <w:szCs w:val="32"/>
        </w:rPr>
      </w:pPr>
    </w:p>
    <w:p w14:paraId="50CB38A9" w14:textId="77777777" w:rsidR="0066178A" w:rsidRPr="007450AB" w:rsidRDefault="0066178A" w:rsidP="0066178A">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一、对候选供应商的要求</w:t>
      </w:r>
    </w:p>
    <w:p w14:paraId="1F4993EC" w14:textId="77777777" w:rsidR="002F6B5E" w:rsidRPr="007450AB" w:rsidRDefault="002F6B5E" w:rsidP="002F6B5E">
      <w:pPr>
        <w:tabs>
          <w:tab w:val="left" w:pos="546"/>
        </w:tabs>
        <w:overflowPunct w:val="0"/>
        <w:snapToGrid w:val="0"/>
        <w:spacing w:line="360" w:lineRule="auto"/>
        <w:ind w:firstLineChars="200" w:firstLine="602"/>
        <w:textAlignment w:val="bottom"/>
        <w:rPr>
          <w:rFonts w:ascii="彩虹粗仿宋" w:eastAsia="彩虹粗仿宋" w:hAnsi="仿宋"/>
          <w:sz w:val="30"/>
          <w:szCs w:val="30"/>
        </w:rPr>
      </w:pPr>
      <w:r w:rsidRPr="007450AB">
        <w:rPr>
          <w:rFonts w:ascii="彩虹粗仿宋" w:eastAsia="彩虹粗仿宋" w:hAnsi="宋体" w:hint="eastAsia"/>
          <w:b/>
          <w:snapToGrid w:val="0"/>
          <w:kern w:val="0"/>
          <w:sz w:val="30"/>
          <w:szCs w:val="30"/>
        </w:rPr>
        <w:t>1、</w:t>
      </w:r>
      <w:r w:rsidRPr="007450AB">
        <w:rPr>
          <w:rFonts w:ascii="彩虹粗仿宋" w:eastAsia="彩虹粗仿宋" w:hAnsi="仿宋" w:hint="eastAsia"/>
          <w:sz w:val="30"/>
          <w:szCs w:val="30"/>
        </w:rPr>
        <w:t>供应商必须是经工商行政管理部门核准登记的独立企业法人，且经营范围中具有食品或类似相关内容。</w:t>
      </w:r>
    </w:p>
    <w:p w14:paraId="64BC871E" w14:textId="77777777" w:rsidR="002F6B5E" w:rsidRPr="0066178A" w:rsidRDefault="002F6B5E" w:rsidP="002F6B5E">
      <w:pPr>
        <w:spacing w:line="360" w:lineRule="auto"/>
        <w:ind w:firstLineChars="200" w:firstLine="602"/>
        <w:rPr>
          <w:rFonts w:ascii="彩虹粗仿宋" w:eastAsia="彩虹粗仿宋" w:hAnsi="宋体"/>
          <w:snapToGrid w:val="0"/>
          <w:color w:val="000000"/>
          <w:kern w:val="0"/>
          <w:sz w:val="30"/>
          <w:szCs w:val="30"/>
        </w:rPr>
      </w:pPr>
      <w:r w:rsidRPr="007450AB">
        <w:rPr>
          <w:rFonts w:ascii="彩虹粗仿宋" w:eastAsia="彩虹粗仿宋" w:hAnsi="宋体" w:hint="eastAsia"/>
          <w:b/>
          <w:snapToGrid w:val="0"/>
          <w:kern w:val="0"/>
          <w:sz w:val="30"/>
          <w:szCs w:val="30"/>
        </w:rPr>
        <w:t>2、</w:t>
      </w:r>
      <w:r w:rsidRPr="0066178A">
        <w:rPr>
          <w:rFonts w:ascii="彩虹粗仿宋" w:eastAsia="彩虹粗仿宋" w:hAnsi="宋体" w:hint="eastAsia"/>
          <w:snapToGrid w:val="0"/>
          <w:color w:val="000000"/>
          <w:kern w:val="0"/>
          <w:sz w:val="30"/>
          <w:szCs w:val="30"/>
        </w:rPr>
        <w:t>企业具有食品经营许可证</w:t>
      </w:r>
      <w:r>
        <w:rPr>
          <w:rFonts w:ascii="彩虹粗仿宋" w:eastAsia="彩虹粗仿宋" w:hAnsi="宋体" w:hint="eastAsia"/>
          <w:snapToGrid w:val="0"/>
          <w:color w:val="000000"/>
          <w:kern w:val="0"/>
          <w:sz w:val="30"/>
          <w:szCs w:val="30"/>
        </w:rPr>
        <w:t>，经营范围中应包含预包装食品销售（含冷藏冷冻食品）；散装食品销售（含冷藏冷冻食品）</w:t>
      </w:r>
      <w:r w:rsidRPr="0066178A">
        <w:rPr>
          <w:rFonts w:ascii="彩虹粗仿宋" w:eastAsia="彩虹粗仿宋" w:hAnsi="宋体" w:cs="宋体" w:hint="eastAsia"/>
          <w:snapToGrid w:val="0"/>
          <w:color w:val="000000"/>
          <w:kern w:val="0"/>
          <w:sz w:val="30"/>
          <w:szCs w:val="30"/>
        </w:rPr>
        <w:t>。</w:t>
      </w:r>
      <w:r w:rsidRPr="0066178A">
        <w:rPr>
          <w:rFonts w:ascii="彩虹粗仿宋" w:eastAsia="彩虹粗仿宋" w:hAnsi="宋体" w:hint="eastAsia"/>
          <w:snapToGrid w:val="0"/>
          <w:color w:val="000000"/>
          <w:kern w:val="0"/>
          <w:sz w:val="30"/>
          <w:szCs w:val="30"/>
        </w:rPr>
        <w:t>食品经营许可证</w:t>
      </w:r>
      <w:r>
        <w:rPr>
          <w:rFonts w:ascii="彩虹粗仿宋" w:eastAsia="彩虹粗仿宋" w:hAnsi="宋体" w:hint="eastAsia"/>
          <w:snapToGrid w:val="0"/>
          <w:color w:val="000000"/>
          <w:kern w:val="0"/>
          <w:sz w:val="30"/>
          <w:szCs w:val="30"/>
        </w:rPr>
        <w:t>若没有</w:t>
      </w:r>
      <w:r w:rsidRPr="00337DC7">
        <w:rPr>
          <w:rFonts w:ascii="彩虹粗仿宋" w:eastAsia="彩虹粗仿宋" w:hAnsi="宋体" w:hint="eastAsia"/>
          <w:snapToGrid w:val="0"/>
          <w:color w:val="000000"/>
          <w:kern w:val="0"/>
          <w:sz w:val="30"/>
          <w:szCs w:val="30"/>
        </w:rPr>
        <w:t>包含预包装食品销售</w:t>
      </w:r>
      <w:r>
        <w:rPr>
          <w:rFonts w:ascii="彩虹粗仿宋" w:eastAsia="彩虹粗仿宋" w:hAnsi="宋体" w:hint="eastAsia"/>
          <w:snapToGrid w:val="0"/>
          <w:color w:val="000000"/>
          <w:kern w:val="0"/>
          <w:sz w:val="30"/>
          <w:szCs w:val="30"/>
        </w:rPr>
        <w:t>，应另外提供</w:t>
      </w:r>
      <w:r w:rsidRPr="00337DC7">
        <w:rPr>
          <w:rFonts w:ascii="彩虹粗仿宋" w:eastAsia="彩虹粗仿宋" w:hAnsi="宋体" w:hint="eastAsia"/>
          <w:snapToGrid w:val="0"/>
          <w:color w:val="000000"/>
          <w:kern w:val="0"/>
          <w:sz w:val="30"/>
          <w:szCs w:val="30"/>
        </w:rPr>
        <w:t>预包装食品销售</w:t>
      </w:r>
      <w:r>
        <w:rPr>
          <w:rFonts w:ascii="彩虹粗仿宋" w:eastAsia="彩虹粗仿宋" w:hAnsi="宋体" w:hint="eastAsia"/>
          <w:snapToGrid w:val="0"/>
          <w:color w:val="000000"/>
          <w:kern w:val="0"/>
          <w:sz w:val="30"/>
          <w:szCs w:val="30"/>
        </w:rPr>
        <w:t>备案证明。</w:t>
      </w:r>
    </w:p>
    <w:p w14:paraId="2F98878E" w14:textId="77777777" w:rsidR="002F6B5E" w:rsidRPr="0066178A" w:rsidRDefault="002F6B5E" w:rsidP="002F6B5E">
      <w:pPr>
        <w:spacing w:line="360" w:lineRule="auto"/>
        <w:ind w:firstLineChars="200" w:firstLine="602"/>
        <w:rPr>
          <w:rFonts w:ascii="彩虹粗仿宋" w:eastAsia="彩虹粗仿宋" w:hAnsi="宋体"/>
          <w:snapToGrid w:val="0"/>
          <w:color w:val="000000"/>
          <w:kern w:val="0"/>
          <w:sz w:val="30"/>
          <w:szCs w:val="30"/>
        </w:rPr>
      </w:pPr>
      <w:r w:rsidRPr="007450AB">
        <w:rPr>
          <w:rFonts w:ascii="彩虹粗仿宋" w:eastAsia="彩虹粗仿宋" w:hAnsi="宋体" w:hint="eastAsia"/>
          <w:b/>
          <w:snapToGrid w:val="0"/>
          <w:kern w:val="0"/>
          <w:sz w:val="30"/>
          <w:szCs w:val="30"/>
        </w:rPr>
        <w:t>3、</w:t>
      </w:r>
      <w:r w:rsidRPr="0066178A">
        <w:rPr>
          <w:rFonts w:ascii="彩虹粗仿宋" w:eastAsia="彩虹粗仿宋" w:hAnsi="宋体" w:hint="eastAsia"/>
          <w:snapToGrid w:val="0"/>
          <w:color w:val="000000"/>
          <w:kern w:val="0"/>
          <w:sz w:val="30"/>
          <w:szCs w:val="30"/>
        </w:rPr>
        <w:t>企业正常营业且财务状况良好，具备合同履约能力。</w:t>
      </w:r>
    </w:p>
    <w:p w14:paraId="09951D85" w14:textId="77777777" w:rsidR="002F6B5E" w:rsidRPr="007450AB" w:rsidRDefault="002F6B5E" w:rsidP="002F6B5E">
      <w:pPr>
        <w:spacing w:line="360" w:lineRule="auto"/>
        <w:ind w:firstLineChars="200" w:firstLine="600"/>
        <w:rPr>
          <w:rFonts w:ascii="彩虹粗仿宋" w:eastAsia="彩虹粗仿宋"/>
          <w:color w:val="333333"/>
          <w:sz w:val="30"/>
          <w:szCs w:val="30"/>
          <w:shd w:val="clear" w:color="auto" w:fill="FFFFFF"/>
        </w:rPr>
      </w:pPr>
      <w:r w:rsidRPr="007450AB">
        <w:rPr>
          <w:rFonts w:ascii="彩虹粗仿宋" w:eastAsia="彩虹粗仿宋" w:hint="eastAsia"/>
          <w:color w:val="333333"/>
          <w:sz w:val="30"/>
          <w:szCs w:val="30"/>
          <w:shd w:val="clear" w:color="auto" w:fill="FFFFFF"/>
        </w:rPr>
        <w:t>4、供应商具有独立承担民事责任的能力，遵守国家有关法律、法规，具有良好的商业信誉和健全的财务会计制度。</w:t>
      </w:r>
    </w:p>
    <w:p w14:paraId="389A1D02" w14:textId="77777777" w:rsidR="002F6B5E" w:rsidRPr="00B70AD2" w:rsidRDefault="002F6B5E" w:rsidP="002F6B5E">
      <w:pPr>
        <w:spacing w:line="360" w:lineRule="auto"/>
        <w:ind w:firstLineChars="200" w:firstLine="600"/>
        <w:rPr>
          <w:rFonts w:ascii="彩虹粗仿宋" w:eastAsia="彩虹粗仿宋"/>
          <w:color w:val="333333"/>
          <w:sz w:val="30"/>
          <w:szCs w:val="30"/>
        </w:rPr>
      </w:pPr>
      <w:r w:rsidRPr="007450AB">
        <w:rPr>
          <w:rFonts w:ascii="彩虹粗仿宋" w:eastAsia="彩虹粗仿宋" w:hint="eastAsia"/>
          <w:color w:val="333333"/>
          <w:sz w:val="30"/>
          <w:szCs w:val="30"/>
        </w:rPr>
        <w:t>5、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w:t>
      </w:r>
      <w:r w:rsidRPr="00B70AD2">
        <w:rPr>
          <w:rFonts w:ascii="彩虹粗仿宋" w:eastAsia="彩虹粗仿宋" w:hint="eastAsia"/>
          <w:color w:val="333333"/>
          <w:sz w:val="30"/>
          <w:szCs w:val="30"/>
        </w:rPr>
        <w:t>承担全部责任。</w:t>
      </w:r>
    </w:p>
    <w:p w14:paraId="0B579738" w14:textId="77777777" w:rsidR="002F6B5E" w:rsidRPr="0066178A" w:rsidRDefault="002F6B5E" w:rsidP="002F6B5E">
      <w:pPr>
        <w:spacing w:line="360" w:lineRule="auto"/>
        <w:ind w:firstLineChars="200" w:firstLine="600"/>
        <w:rPr>
          <w:rFonts w:ascii="彩虹粗仿宋" w:eastAsia="彩虹粗仿宋" w:hAnsi="宋体"/>
          <w:snapToGrid w:val="0"/>
          <w:color w:val="000000"/>
          <w:kern w:val="0"/>
          <w:sz w:val="30"/>
          <w:szCs w:val="30"/>
        </w:rPr>
      </w:pPr>
      <w:r w:rsidRPr="00B70AD2">
        <w:rPr>
          <w:rFonts w:ascii="彩虹粗仿宋" w:eastAsia="彩虹粗仿宋" w:hAnsi="宋体" w:hint="eastAsia"/>
          <w:snapToGrid w:val="0"/>
          <w:kern w:val="0"/>
          <w:sz w:val="30"/>
          <w:szCs w:val="30"/>
        </w:rPr>
        <w:t>6、</w:t>
      </w:r>
      <w:r w:rsidRPr="00B70AD2">
        <w:rPr>
          <w:rFonts w:ascii="彩虹粗仿宋" w:eastAsia="彩虹粗仿宋" w:hAnsi="宋体" w:hint="eastAsia"/>
          <w:snapToGrid w:val="0"/>
          <w:color w:val="000000"/>
          <w:kern w:val="0"/>
          <w:sz w:val="30"/>
          <w:szCs w:val="30"/>
        </w:rPr>
        <w:t>由于食品</w:t>
      </w:r>
      <w:proofErr w:type="gramStart"/>
      <w:r w:rsidRPr="00B70AD2">
        <w:rPr>
          <w:rFonts w:ascii="彩虹粗仿宋" w:eastAsia="彩虹粗仿宋" w:hAnsi="宋体" w:hint="eastAsia"/>
          <w:snapToGrid w:val="0"/>
          <w:color w:val="000000"/>
          <w:kern w:val="0"/>
          <w:sz w:val="30"/>
          <w:szCs w:val="30"/>
        </w:rPr>
        <w:t>食材对</w:t>
      </w:r>
      <w:proofErr w:type="gramEnd"/>
      <w:r w:rsidRPr="00B70AD2">
        <w:rPr>
          <w:rFonts w:ascii="彩虹粗仿宋" w:eastAsia="彩虹粗仿宋" w:hAnsi="宋体" w:hint="eastAsia"/>
          <w:snapToGrid w:val="0"/>
          <w:color w:val="000000"/>
          <w:kern w:val="0"/>
          <w:sz w:val="30"/>
          <w:szCs w:val="30"/>
        </w:rPr>
        <w:t>供应商有当地服务能力及时效性需求，候选供应商应具备注册地址为保定市范围内或在保定市范围内有分支机构。</w:t>
      </w:r>
    </w:p>
    <w:p w14:paraId="3A50E961"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lastRenderedPageBreak/>
        <w:t>二、对拟采购物品的要求</w:t>
      </w:r>
    </w:p>
    <w:p w14:paraId="4D160441"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（一）基本要求</w:t>
      </w:r>
    </w:p>
    <w:p w14:paraId="60AE1F88"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本次采购商品为安国支行、高阳支行、博野支行、蠡县支行职工食堂粮油、调料、肉食、禽蛋、禽肉、奶制品、水产品、冷冻品、蔬菜、水果、果汁、饮料等食堂用主副食品配送，具体要求如下：</w:t>
      </w:r>
    </w:p>
    <w:p w14:paraId="12FC9028" w14:textId="77777777" w:rsidR="002F6B5E" w:rsidRPr="007450AB" w:rsidRDefault="002F6B5E" w:rsidP="002F6B5E">
      <w:pPr>
        <w:adjustRightInd w:val="0"/>
        <w:snapToGrid w:val="0"/>
        <w:spacing w:line="360" w:lineRule="auto"/>
        <w:ind w:firstLineChars="200" w:firstLine="600"/>
        <w:rPr>
          <w:rFonts w:ascii="彩虹粗仿宋" w:eastAsia="彩虹粗仿宋"/>
          <w:sz w:val="30"/>
          <w:szCs w:val="30"/>
        </w:rPr>
      </w:pPr>
      <w:r w:rsidRPr="007450AB">
        <w:rPr>
          <w:rFonts w:ascii="彩虹粗仿宋" w:eastAsia="彩虹粗仿宋" w:hAnsi="宋体" w:hint="eastAsia"/>
          <w:snapToGrid w:val="0"/>
          <w:kern w:val="0"/>
          <w:sz w:val="30"/>
          <w:szCs w:val="30"/>
        </w:rPr>
        <w:t>供应商应具有专门的供货渠道，确保商品价格低、商品优，具有完善的售后服体系，提供的所有商品应符合国家和行业相关质量标准，送货数量与计划要求相符。</w:t>
      </w:r>
    </w:p>
    <w:p w14:paraId="7E3309A5"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（二）物品规格</w:t>
      </w:r>
    </w:p>
    <w:p w14:paraId="07060B36" w14:textId="77777777" w:rsidR="002F6B5E" w:rsidRPr="007450AB" w:rsidRDefault="002F6B5E" w:rsidP="002F6B5E">
      <w:pPr>
        <w:spacing w:line="360" w:lineRule="auto"/>
        <w:ind w:firstLineChars="200" w:firstLine="600"/>
        <w:rPr>
          <w:rFonts w:ascii="彩虹粗仿宋" w:eastAsia="彩虹粗仿宋" w:hAnsi="宋体"/>
          <w:snapToGrid w:val="0"/>
          <w:kern w:val="0"/>
          <w:sz w:val="30"/>
          <w:szCs w:val="30"/>
        </w:rPr>
      </w:pPr>
      <w:proofErr w:type="gramStart"/>
      <w:r w:rsidRPr="007450AB">
        <w:rPr>
          <w:rFonts w:ascii="彩虹粗仿宋" w:eastAsia="彩虹粗仿宋" w:hint="eastAsia"/>
          <w:sz w:val="30"/>
          <w:szCs w:val="30"/>
        </w:rPr>
        <w:t>食材不</w:t>
      </w:r>
      <w:proofErr w:type="gramEnd"/>
      <w:r w:rsidRPr="007450AB">
        <w:rPr>
          <w:rFonts w:ascii="彩虹粗仿宋" w:eastAsia="彩虹粗仿宋" w:hint="eastAsia"/>
          <w:sz w:val="30"/>
          <w:szCs w:val="30"/>
        </w:rPr>
        <w:t>指定具体品牌、规格，根据实际需求的数量提供</w:t>
      </w:r>
      <w:r w:rsidRPr="0066178A">
        <w:rPr>
          <w:rFonts w:ascii="彩虹粗仿宋" w:eastAsia="彩虹粗仿宋" w:hAnsi="宋体" w:hint="eastAsia"/>
          <w:snapToGrid w:val="0"/>
          <w:color w:val="000000"/>
          <w:kern w:val="0"/>
          <w:sz w:val="30"/>
          <w:szCs w:val="30"/>
        </w:rPr>
        <w:t>。</w:t>
      </w:r>
    </w:p>
    <w:p w14:paraId="0DE8CB4C"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（三）物品质量要求</w:t>
      </w:r>
    </w:p>
    <w:p w14:paraId="36CBCA52" w14:textId="77777777" w:rsidR="002F6B5E" w:rsidRPr="007450AB" w:rsidRDefault="002F6B5E" w:rsidP="002F6B5E">
      <w:pPr>
        <w:autoSpaceDE w:val="0"/>
        <w:autoSpaceDN w:val="0"/>
        <w:adjustRightInd w:val="0"/>
        <w:spacing w:line="360" w:lineRule="auto"/>
        <w:ind w:firstLineChars="252" w:firstLine="756"/>
        <w:jc w:val="left"/>
        <w:rPr>
          <w:rFonts w:ascii="彩虹粗仿宋" w:eastAsia="彩虹粗仿宋" w:hAnsi="宋体" w:cs="彩虹粗仿宋"/>
          <w:b/>
          <w:bCs/>
          <w:color w:val="000000"/>
          <w:kern w:val="0"/>
          <w:sz w:val="30"/>
          <w:szCs w:val="30"/>
        </w:rPr>
      </w:pPr>
      <w:r w:rsidRPr="007450AB">
        <w:rPr>
          <w:rFonts w:ascii="彩虹粗仿宋" w:eastAsia="彩虹粗仿宋" w:hAnsi="宋体" w:cs="彩虹粗仿宋" w:hint="eastAsia"/>
          <w:color w:val="000000"/>
          <w:kern w:val="0"/>
          <w:sz w:val="30"/>
          <w:szCs w:val="30"/>
        </w:rPr>
        <w:t>严格遵守食品安全法，配送商品都能按要求批次提供相关质检报告，根据食药监局规定配送商品保质期</w:t>
      </w:r>
      <w:proofErr w:type="gramStart"/>
      <w:r w:rsidRPr="007450AB">
        <w:rPr>
          <w:rFonts w:ascii="彩虹粗仿宋" w:eastAsia="彩虹粗仿宋" w:hAnsi="宋体" w:cs="彩虹粗仿宋" w:hint="eastAsia"/>
          <w:color w:val="000000"/>
          <w:kern w:val="0"/>
          <w:sz w:val="30"/>
          <w:szCs w:val="30"/>
        </w:rPr>
        <w:t>不</w:t>
      </w:r>
      <w:proofErr w:type="gramEnd"/>
      <w:r w:rsidRPr="007450AB">
        <w:rPr>
          <w:rFonts w:ascii="彩虹粗仿宋" w:eastAsia="彩虹粗仿宋" w:hAnsi="宋体" w:cs="彩虹粗仿宋" w:hint="eastAsia"/>
          <w:color w:val="000000"/>
          <w:kern w:val="0"/>
          <w:sz w:val="30"/>
          <w:szCs w:val="30"/>
        </w:rPr>
        <w:t>过半。</w:t>
      </w:r>
    </w:p>
    <w:p w14:paraId="431D8FF8" w14:textId="77777777" w:rsidR="002F6B5E" w:rsidRPr="007450AB" w:rsidRDefault="002F6B5E" w:rsidP="002F6B5E">
      <w:pPr>
        <w:spacing w:line="360" w:lineRule="auto"/>
        <w:ind w:firstLineChars="200" w:firstLine="600"/>
        <w:jc w:val="left"/>
        <w:rPr>
          <w:rFonts w:ascii="彩虹粗仿宋" w:eastAsia="彩虹粗仿宋"/>
          <w:sz w:val="30"/>
          <w:szCs w:val="30"/>
        </w:rPr>
      </w:pPr>
      <w:r w:rsidRPr="007450AB">
        <w:rPr>
          <w:rFonts w:ascii="彩虹粗仿宋" w:eastAsia="彩虹粗仿宋" w:hint="eastAsia"/>
          <w:sz w:val="30"/>
          <w:szCs w:val="30"/>
        </w:rPr>
        <w:t>所有蔬菜、水果必须保证新鲜，无农药残留，并提供蔬菜检验报告，符合《食品安全法》的要求；粮油、调味品副食类必须拥有“QS”食品质量安全认证标志，且保证为非转基因产品；肉类、鸡鸭、海鲜等食品必须具有检验检疫合格证明。</w:t>
      </w:r>
    </w:p>
    <w:p w14:paraId="6028F150"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1、粮油调料类：</w:t>
      </w:r>
    </w:p>
    <w:p w14:paraId="1DBE6A33"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三期八项齐全:三期（生产日期，保质期，保存期）;八项:（食品安全标准是保障公众身体健康的强制性标准，应当包括八项内容：一、食品、食品添加剂、食品相关产品中的致病性微生物、农药残留、兽药残留、生物毒素、重金属等污染物以</w:t>
      </w:r>
      <w:r w:rsidRPr="007450AB">
        <w:rPr>
          <w:rFonts w:ascii="彩虹粗仿宋" w:eastAsia="彩虹粗仿宋" w:hAnsi="宋体" w:hint="eastAsia"/>
          <w:snapToGrid w:val="0"/>
          <w:kern w:val="0"/>
          <w:sz w:val="30"/>
          <w:szCs w:val="30"/>
        </w:rPr>
        <w:lastRenderedPageBreak/>
        <w:t>及其他危害人体健康物质的限量规定；二、食品添加剂的品种、使用范围、用量；三、专供婴幼儿和其他特定人群的主辅食品的营养成分要求；四、对于卫生、营养等食品安全要求有关的标签、标志、说明书的要求；五、食品生产经营过程的卫生要求；六、与食品安全有关的质量要求；七、与食品安全有关的食品检验方法与规程；八、其他需要制定为食品安全标准的内容），检疫报告及时有效。一旦发现有违背上述情况，我行有权单方面解除合同，同时要求供货方进行相应赔偿。九、所有调料品必须是大厂品牌，带S认证标识，距生产日期一年期2个月内，两年期4个月内。</w:t>
      </w:r>
    </w:p>
    <w:p w14:paraId="2CFCDBBA"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2、肉类（猪肉、牛、羊肉类）：</w:t>
      </w:r>
    </w:p>
    <w:p w14:paraId="7B86470F"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①所有肉类产品必须是大厂品牌。</w:t>
      </w:r>
    </w:p>
    <w:p w14:paraId="6960F824"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②检疫报告齐全，肉质新鲜、无注水、无变质、无异味。</w:t>
      </w:r>
    </w:p>
    <w:p w14:paraId="481C7A48"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③一些肉类品种要在建行食堂现场加工，如：肉馅、肉片、肉丝等。</w:t>
      </w:r>
    </w:p>
    <w:p w14:paraId="078C0A01"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3、禽蛋类（鸡蛋、鸭蛋、鹅蛋）:</w:t>
      </w:r>
    </w:p>
    <w:p w14:paraId="226886C8"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①禽蛋类应符合GB2748鲜蛋卫生标准，检疫报告及时有效；蛋类日期新鲜，距生产日期7日内。</w:t>
      </w:r>
    </w:p>
    <w:p w14:paraId="1F0765E6"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②禽蛋类感官指标：蛋壳清洁完整，灯光透视时整个蛋呈微红色，蛋黄不见或略见阴影。打开后蛋黄凸起完整，并带有韧性，蛋白澄清透明，稀稠分明。</w:t>
      </w:r>
    </w:p>
    <w:p w14:paraId="79DCE7B7"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4、奶制品:</w:t>
      </w:r>
    </w:p>
    <w:p w14:paraId="2AB25C68"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①奶粉：任何包装的奶粉均应符合《食品安全法》对标识的规定，包装必须密封，无破损，罐装无锈斑。</w:t>
      </w:r>
    </w:p>
    <w:p w14:paraId="178FBE40" w14:textId="77777777" w:rsidR="002F6B5E" w:rsidRDefault="002F6B5E" w:rsidP="002F6B5E">
      <w:pPr>
        <w:adjustRightInd w:val="0"/>
        <w:snapToGrid w:val="0"/>
        <w:spacing w:line="560" w:lineRule="atLeast"/>
        <w:ind w:firstLineChars="200" w:firstLine="600"/>
        <w:rPr>
          <w:rFonts w:ascii="彩虹粗仿宋" w:eastAsia="彩虹粗仿宋" w:hAnsi="宋体" w:hint="eastAsia"/>
          <w:snapToGrid w:val="0"/>
          <w:kern w:val="0"/>
          <w:sz w:val="30"/>
          <w:szCs w:val="30"/>
        </w:rPr>
      </w:pPr>
      <w:r w:rsidRPr="007450AB">
        <w:rPr>
          <w:rFonts w:ascii="彩虹粗仿宋" w:eastAsia="彩虹粗仿宋" w:hAnsi="宋体" w:hint="eastAsia"/>
          <w:snapToGrid w:val="0"/>
          <w:kern w:val="0"/>
          <w:sz w:val="30"/>
          <w:szCs w:val="30"/>
        </w:rPr>
        <w:lastRenderedPageBreak/>
        <w:t>②乳制品要定型包装的，标注品名、配料、厂名、厂址、生产日期、保质期等内容。</w:t>
      </w:r>
    </w:p>
    <w:p w14:paraId="00826722"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p>
    <w:p w14:paraId="25BB3A93"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5、禽肉类（鸡肉、鸭肉、鹅肉）：</w:t>
      </w:r>
    </w:p>
    <w:p w14:paraId="1AC2EE3A"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①禽肉类符合《食品安全国家标准鲜（冻）畜、禽产品》GB2707-2016标准。预包装冷冻禽肉类产品需为大品牌。</w:t>
      </w:r>
    </w:p>
    <w:p w14:paraId="4339D75D"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②禽肉类感官指标（鲜、冷冻禽肉）：眼球饱满、平坦或稍凹陷，皮肤有光泽，肌肉切面有光泽，并</w:t>
      </w:r>
      <w:proofErr w:type="gramStart"/>
      <w:r w:rsidRPr="007450AB">
        <w:rPr>
          <w:rFonts w:ascii="彩虹粗仿宋" w:eastAsia="彩虹粗仿宋" w:hAnsi="宋体" w:hint="eastAsia"/>
          <w:snapToGrid w:val="0"/>
          <w:kern w:val="0"/>
          <w:sz w:val="30"/>
          <w:szCs w:val="30"/>
        </w:rPr>
        <w:t>有该禽固有</w:t>
      </w:r>
      <w:proofErr w:type="gramEnd"/>
      <w:r w:rsidRPr="007450AB">
        <w:rPr>
          <w:rFonts w:ascii="彩虹粗仿宋" w:eastAsia="彩虹粗仿宋" w:hAnsi="宋体" w:hint="eastAsia"/>
          <w:snapToGrid w:val="0"/>
          <w:kern w:val="0"/>
          <w:sz w:val="30"/>
          <w:szCs w:val="30"/>
        </w:rPr>
        <w:t>色泽，外表微干或微湿润、不粘手，有弹性，肌肉指压后的凹陷立即恢复，</w:t>
      </w:r>
      <w:proofErr w:type="gramStart"/>
      <w:r w:rsidRPr="007450AB">
        <w:rPr>
          <w:rFonts w:ascii="彩虹粗仿宋" w:eastAsia="彩虹粗仿宋" w:hAnsi="宋体" w:hint="eastAsia"/>
          <w:snapToGrid w:val="0"/>
          <w:kern w:val="0"/>
          <w:sz w:val="30"/>
          <w:szCs w:val="30"/>
        </w:rPr>
        <w:t>具有该禽的</w:t>
      </w:r>
      <w:proofErr w:type="gramEnd"/>
      <w:r w:rsidRPr="007450AB">
        <w:rPr>
          <w:rFonts w:ascii="彩虹粗仿宋" w:eastAsia="彩虹粗仿宋" w:hAnsi="宋体" w:hint="eastAsia"/>
          <w:snapToGrid w:val="0"/>
          <w:kern w:val="0"/>
          <w:sz w:val="30"/>
          <w:szCs w:val="30"/>
        </w:rPr>
        <w:t>气味。</w:t>
      </w:r>
    </w:p>
    <w:p w14:paraId="1D07D408"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③禽肉类（鲜肉）宰杀、煺毛、</w:t>
      </w:r>
      <w:proofErr w:type="gramStart"/>
      <w:r w:rsidRPr="007450AB">
        <w:rPr>
          <w:rFonts w:ascii="彩虹粗仿宋" w:eastAsia="彩虹粗仿宋" w:hAnsi="宋体" w:hint="eastAsia"/>
          <w:snapToGrid w:val="0"/>
          <w:kern w:val="0"/>
          <w:sz w:val="30"/>
          <w:szCs w:val="30"/>
        </w:rPr>
        <w:t>净膛或半净膛后</w:t>
      </w:r>
      <w:proofErr w:type="gramEnd"/>
      <w:r w:rsidRPr="007450AB">
        <w:rPr>
          <w:rFonts w:ascii="彩虹粗仿宋" w:eastAsia="彩虹粗仿宋" w:hAnsi="宋体" w:hint="eastAsia"/>
          <w:snapToGrid w:val="0"/>
          <w:kern w:val="0"/>
          <w:sz w:val="30"/>
          <w:szCs w:val="30"/>
        </w:rPr>
        <w:t>应符合GB2707-2016食品安全标准。</w:t>
      </w:r>
    </w:p>
    <w:p w14:paraId="505DEC68"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6、海鲜类：</w:t>
      </w:r>
    </w:p>
    <w:p w14:paraId="3E431FC8"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①活鱼要当天在建行食堂现场宰杀，去腮、去鳞、去内脏。按要求切断，上午08:00前完成。</w:t>
      </w:r>
    </w:p>
    <w:p w14:paraId="302718DE"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②冰鲜食材要求有生产日期，在保质期内解冻无异味、无腐烂等情况。</w:t>
      </w:r>
    </w:p>
    <w:p w14:paraId="66F1D4FD"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7、冷冻类：</w:t>
      </w:r>
    </w:p>
    <w:p w14:paraId="6684CDAB"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所有</w:t>
      </w:r>
      <w:proofErr w:type="gramStart"/>
      <w:r w:rsidRPr="007450AB">
        <w:rPr>
          <w:rFonts w:ascii="彩虹粗仿宋" w:eastAsia="彩虹粗仿宋" w:hAnsi="宋体" w:hint="eastAsia"/>
          <w:snapToGrid w:val="0"/>
          <w:kern w:val="0"/>
          <w:sz w:val="30"/>
          <w:szCs w:val="30"/>
        </w:rPr>
        <w:t>食材必须</w:t>
      </w:r>
      <w:proofErr w:type="gramEnd"/>
      <w:r w:rsidRPr="007450AB">
        <w:rPr>
          <w:rFonts w:ascii="彩虹粗仿宋" w:eastAsia="彩虹粗仿宋" w:hAnsi="宋体" w:hint="eastAsia"/>
          <w:snapToGrid w:val="0"/>
          <w:kern w:val="0"/>
          <w:sz w:val="30"/>
          <w:szCs w:val="30"/>
        </w:rPr>
        <w:t>是大厂品牌，带S认证标识，距生产日期一个月之内。</w:t>
      </w:r>
    </w:p>
    <w:p w14:paraId="0FD2F835"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8、蔬菜水果类：</w:t>
      </w:r>
    </w:p>
    <w:p w14:paraId="2B88CFFD"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①水果新鲜、无腐烂发霉、农药残留符合国家标准、无虫蛀等情况。</w:t>
      </w:r>
    </w:p>
    <w:p w14:paraId="3A9FE25F"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②蔬菜为净菜，要求新鲜、无腐烂发霉、农药残留符合国</w:t>
      </w:r>
      <w:r w:rsidRPr="007450AB">
        <w:rPr>
          <w:rFonts w:ascii="彩虹粗仿宋" w:eastAsia="彩虹粗仿宋" w:hAnsi="宋体" w:hint="eastAsia"/>
          <w:snapToGrid w:val="0"/>
          <w:kern w:val="0"/>
          <w:sz w:val="30"/>
          <w:szCs w:val="30"/>
        </w:rPr>
        <w:lastRenderedPageBreak/>
        <w:t>家标准、无虫蛀、无黄叶等情况。</w:t>
      </w:r>
    </w:p>
    <w:p w14:paraId="22BC189A"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9、果汁饮料类</w:t>
      </w:r>
    </w:p>
    <w:p w14:paraId="2508875E"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①标签标注、QS标志、生产日期、保质期、厂名、厂址等应齐全，配料中配料成分是否符合该类饮料标准。</w:t>
      </w:r>
    </w:p>
    <w:p w14:paraId="533DD632" w14:textId="77777777" w:rsidR="002F6B5E" w:rsidRPr="007450AB" w:rsidRDefault="002F6B5E" w:rsidP="002F6B5E">
      <w:pPr>
        <w:spacing w:line="360" w:lineRule="auto"/>
        <w:ind w:firstLineChars="200" w:firstLine="600"/>
        <w:jc w:val="left"/>
        <w:rPr>
          <w:rFonts w:ascii="彩虹粗仿宋" w:eastAsia="彩虹粗仿宋"/>
          <w:sz w:val="30"/>
          <w:szCs w:val="30"/>
        </w:rPr>
      </w:pPr>
      <w:r w:rsidRPr="007450AB">
        <w:rPr>
          <w:rFonts w:ascii="彩虹粗仿宋" w:eastAsia="彩虹粗仿宋" w:hAnsi="宋体" w:hint="eastAsia"/>
          <w:snapToGrid w:val="0"/>
          <w:kern w:val="0"/>
          <w:sz w:val="30"/>
          <w:szCs w:val="30"/>
        </w:rPr>
        <w:t>②要选择生产日期近的饮料。</w:t>
      </w:r>
    </w:p>
    <w:p w14:paraId="064F2D16"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（四）供货及安装方案</w:t>
      </w:r>
    </w:p>
    <w:p w14:paraId="26814E34" w14:textId="77777777" w:rsidR="002F6B5E" w:rsidRDefault="002F6B5E" w:rsidP="002F6B5E">
      <w:pPr>
        <w:spacing w:line="360" w:lineRule="auto"/>
        <w:ind w:firstLineChars="200" w:firstLine="600"/>
        <w:rPr>
          <w:rFonts w:ascii="彩虹粗仿宋" w:eastAsia="彩虹粗仿宋" w:hAnsi="新宋体"/>
          <w:color w:val="000000"/>
          <w:sz w:val="30"/>
          <w:szCs w:val="30"/>
        </w:rPr>
      </w:pPr>
      <w:r w:rsidRPr="00E56030">
        <w:rPr>
          <w:rFonts w:ascii="彩虹粗仿宋" w:eastAsia="彩虹粗仿宋" w:hAnsi="新宋体" w:hint="eastAsia"/>
          <w:color w:val="000000"/>
          <w:sz w:val="30"/>
          <w:szCs w:val="30"/>
        </w:rPr>
        <w:t>供货方应具有配送货物能力，货物的运输及保险等全部由供货方负责，</w:t>
      </w:r>
      <w:r>
        <w:rPr>
          <w:rFonts w:ascii="彩虹粗仿宋" w:eastAsia="彩虹粗仿宋" w:hAnsi="新宋体" w:hint="eastAsia"/>
          <w:color w:val="000000"/>
          <w:sz w:val="30"/>
          <w:szCs w:val="30"/>
        </w:rPr>
        <w:t>支行</w:t>
      </w:r>
      <w:r w:rsidRPr="00E56030">
        <w:rPr>
          <w:rFonts w:ascii="彩虹粗仿宋" w:eastAsia="彩虹粗仿宋" w:hAnsi="新宋体" w:hint="eastAsia"/>
          <w:color w:val="000000"/>
          <w:sz w:val="30"/>
          <w:szCs w:val="30"/>
        </w:rPr>
        <w:t>根据实际情况指定交货时间、交货地点</w:t>
      </w:r>
      <w:r>
        <w:rPr>
          <w:rFonts w:ascii="彩虹粗仿宋" w:eastAsia="彩虹粗仿宋" w:hint="eastAsia"/>
          <w:sz w:val="30"/>
          <w:szCs w:val="30"/>
        </w:rPr>
        <w:t>，</w:t>
      </w:r>
      <w:r w:rsidRPr="00E56030">
        <w:rPr>
          <w:rFonts w:ascii="彩虹粗仿宋" w:eastAsia="彩虹粗仿宋" w:hAnsi="新宋体" w:hint="eastAsia"/>
          <w:color w:val="000000"/>
          <w:sz w:val="30"/>
          <w:szCs w:val="30"/>
        </w:rPr>
        <w:t>订单包括品种、数量、规格、计量单位等内容，所需产品以订单为准。。对于临时急需产品，</w:t>
      </w:r>
      <w:r>
        <w:rPr>
          <w:rFonts w:ascii="彩虹粗仿宋" w:eastAsia="彩虹粗仿宋" w:hAnsi="新宋体" w:hint="eastAsia"/>
          <w:color w:val="000000"/>
          <w:sz w:val="30"/>
          <w:szCs w:val="30"/>
        </w:rPr>
        <w:t>要求2个小时内送货，</w:t>
      </w:r>
      <w:r w:rsidRPr="00E56030">
        <w:rPr>
          <w:rFonts w:ascii="彩虹粗仿宋" w:eastAsia="彩虹粗仿宋" w:hAnsi="新宋体" w:hint="eastAsia"/>
          <w:color w:val="000000"/>
          <w:sz w:val="30"/>
          <w:szCs w:val="30"/>
        </w:rPr>
        <w:t>做到随要随送。</w:t>
      </w:r>
      <w:r>
        <w:rPr>
          <w:rFonts w:ascii="彩虹粗仿宋" w:eastAsia="彩虹粗仿宋" w:hAnsi="新宋体" w:hint="eastAsia"/>
          <w:color w:val="000000"/>
          <w:sz w:val="30"/>
          <w:szCs w:val="30"/>
        </w:rPr>
        <w:t>供货</w:t>
      </w:r>
      <w:r w:rsidRPr="00932F87">
        <w:rPr>
          <w:rFonts w:ascii="彩虹粗仿宋" w:eastAsia="彩虹粗仿宋" w:hAnsi="新宋体" w:hint="eastAsia"/>
          <w:color w:val="000000"/>
          <w:sz w:val="30"/>
          <w:szCs w:val="30"/>
        </w:rPr>
        <w:t>区域为</w:t>
      </w:r>
      <w:r>
        <w:rPr>
          <w:rFonts w:ascii="彩虹粗仿宋" w:eastAsia="彩虹粗仿宋" w:hAnsi="新宋体" w:hint="eastAsia"/>
          <w:color w:val="000000"/>
          <w:sz w:val="30"/>
          <w:szCs w:val="30"/>
        </w:rPr>
        <w:t>安国支行、高阳支行、博野支行、蠡县支行</w:t>
      </w:r>
      <w:r w:rsidRPr="00932F87">
        <w:rPr>
          <w:rFonts w:ascii="彩虹粗仿宋" w:eastAsia="彩虹粗仿宋" w:hAnsi="新宋体" w:hint="eastAsia"/>
          <w:color w:val="000000"/>
          <w:sz w:val="30"/>
          <w:szCs w:val="30"/>
        </w:rPr>
        <w:t>。</w:t>
      </w:r>
    </w:p>
    <w:p w14:paraId="49A1F6FC" w14:textId="77777777" w:rsidR="002F6B5E" w:rsidRDefault="002F6B5E" w:rsidP="002F6B5E">
      <w:pPr>
        <w:spacing w:line="360" w:lineRule="auto"/>
        <w:ind w:firstLine="555"/>
        <w:rPr>
          <w:rFonts w:ascii="彩虹粗仿宋" w:eastAsia="彩虹粗仿宋" w:hAnsi="新宋体"/>
          <w:color w:val="000000"/>
          <w:sz w:val="30"/>
          <w:szCs w:val="30"/>
        </w:rPr>
      </w:pPr>
      <w:r w:rsidRPr="00E56030">
        <w:rPr>
          <w:rFonts w:ascii="彩虹粗仿宋" w:eastAsia="彩虹粗仿宋" w:hAnsi="新宋体" w:hint="eastAsia"/>
          <w:color w:val="000000"/>
          <w:sz w:val="30"/>
          <w:szCs w:val="30"/>
        </w:rPr>
        <w:t>货物到</w:t>
      </w:r>
      <w:r>
        <w:rPr>
          <w:rFonts w:ascii="彩虹粗仿宋" w:eastAsia="彩虹粗仿宋" w:hAnsi="新宋体" w:hint="eastAsia"/>
          <w:color w:val="000000"/>
          <w:sz w:val="30"/>
          <w:szCs w:val="30"/>
        </w:rPr>
        <w:t>支行</w:t>
      </w:r>
      <w:r w:rsidRPr="00E56030">
        <w:rPr>
          <w:rFonts w:ascii="彩虹粗仿宋" w:eastAsia="彩虹粗仿宋" w:hAnsi="新宋体" w:hint="eastAsia"/>
          <w:color w:val="000000"/>
          <w:sz w:val="30"/>
          <w:szCs w:val="30"/>
        </w:rPr>
        <w:t>指定地点后，供货方派工作人员（派1人或多人）协助</w:t>
      </w:r>
      <w:r>
        <w:rPr>
          <w:rFonts w:ascii="彩虹粗仿宋" w:eastAsia="彩虹粗仿宋" w:hint="eastAsia"/>
          <w:sz w:val="30"/>
          <w:szCs w:val="30"/>
        </w:rPr>
        <w:t>支行</w:t>
      </w:r>
      <w:r w:rsidRPr="00E56030">
        <w:rPr>
          <w:rFonts w:ascii="彩虹粗仿宋" w:eastAsia="彩虹粗仿宋" w:hAnsi="新宋体" w:hint="eastAsia"/>
          <w:color w:val="000000"/>
          <w:sz w:val="30"/>
          <w:szCs w:val="30"/>
        </w:rPr>
        <w:t>进行验收：</w:t>
      </w:r>
    </w:p>
    <w:p w14:paraId="658CF012" w14:textId="77777777" w:rsidR="002F6B5E" w:rsidRPr="00E56030" w:rsidRDefault="002F6B5E" w:rsidP="002F6B5E">
      <w:pPr>
        <w:spacing w:line="360" w:lineRule="auto"/>
        <w:ind w:firstLine="555"/>
        <w:rPr>
          <w:rFonts w:ascii="彩虹粗仿宋" w:eastAsia="彩虹粗仿宋" w:hAnsi="新宋体"/>
          <w:color w:val="000000"/>
          <w:sz w:val="30"/>
          <w:szCs w:val="30"/>
        </w:rPr>
      </w:pPr>
      <w:r w:rsidRPr="00E56030">
        <w:rPr>
          <w:rFonts w:ascii="彩虹粗仿宋" w:eastAsia="彩虹粗仿宋" w:hAnsi="新宋体" w:hint="eastAsia"/>
          <w:color w:val="000000"/>
          <w:sz w:val="30"/>
          <w:szCs w:val="30"/>
        </w:rPr>
        <w:t>1.所有原材料依据计划单所列品种、数量由餐厅</w:t>
      </w:r>
      <w:r>
        <w:rPr>
          <w:rFonts w:ascii="彩虹粗仿宋" w:eastAsia="彩虹粗仿宋" w:hAnsi="新宋体" w:hint="eastAsia"/>
          <w:color w:val="000000"/>
          <w:sz w:val="30"/>
          <w:szCs w:val="30"/>
        </w:rPr>
        <w:t>管理人员</w:t>
      </w:r>
      <w:r w:rsidRPr="00E56030">
        <w:rPr>
          <w:rFonts w:ascii="彩虹粗仿宋" w:eastAsia="彩虹粗仿宋" w:hAnsi="新宋体" w:hint="eastAsia"/>
          <w:color w:val="000000"/>
          <w:sz w:val="30"/>
          <w:szCs w:val="30"/>
        </w:rPr>
        <w:t>验收、收货。</w:t>
      </w:r>
    </w:p>
    <w:p w14:paraId="6AE2CA2A" w14:textId="77777777" w:rsidR="002F6B5E" w:rsidRPr="00E56030" w:rsidRDefault="002F6B5E" w:rsidP="002F6B5E">
      <w:pPr>
        <w:spacing w:line="360" w:lineRule="auto"/>
        <w:ind w:firstLine="555"/>
        <w:rPr>
          <w:rFonts w:ascii="彩虹粗仿宋" w:eastAsia="彩虹粗仿宋" w:hAnsi="新宋体"/>
          <w:color w:val="000000"/>
          <w:sz w:val="30"/>
          <w:szCs w:val="30"/>
        </w:rPr>
      </w:pPr>
      <w:r w:rsidRPr="00E56030">
        <w:rPr>
          <w:rFonts w:ascii="彩虹粗仿宋" w:eastAsia="彩虹粗仿宋" w:hAnsi="新宋体" w:hint="eastAsia"/>
          <w:color w:val="000000"/>
          <w:sz w:val="30"/>
          <w:szCs w:val="30"/>
        </w:rPr>
        <w:t>2.</w:t>
      </w:r>
      <w:r>
        <w:rPr>
          <w:rFonts w:ascii="彩虹粗仿宋" w:eastAsia="彩虹粗仿宋" w:hAnsi="新宋体" w:hint="eastAsia"/>
          <w:color w:val="000000"/>
          <w:sz w:val="30"/>
          <w:szCs w:val="30"/>
        </w:rPr>
        <w:t>原材料送到厨房后，由厨</w:t>
      </w:r>
      <w:r w:rsidRPr="00E56030">
        <w:rPr>
          <w:rFonts w:ascii="彩虹粗仿宋" w:eastAsia="彩虹粗仿宋" w:hAnsi="新宋体" w:hint="eastAsia"/>
          <w:color w:val="000000"/>
          <w:sz w:val="30"/>
          <w:szCs w:val="30"/>
        </w:rPr>
        <w:t>师及初加工人员进行二次验收。严把质量、数量关。对不合格的产品供货方无条件更换，确保当日正常开餐。</w:t>
      </w:r>
    </w:p>
    <w:p w14:paraId="19728F1E" w14:textId="77777777" w:rsidR="002F6B5E" w:rsidRPr="00E56030" w:rsidRDefault="002F6B5E" w:rsidP="002F6B5E">
      <w:pPr>
        <w:spacing w:line="360" w:lineRule="auto"/>
        <w:ind w:firstLine="555"/>
        <w:rPr>
          <w:rFonts w:ascii="彩虹粗仿宋" w:eastAsia="彩虹粗仿宋" w:hAnsi="新宋体"/>
          <w:color w:val="000000"/>
          <w:sz w:val="30"/>
          <w:szCs w:val="30"/>
        </w:rPr>
      </w:pPr>
      <w:r w:rsidRPr="00E56030">
        <w:rPr>
          <w:rFonts w:ascii="彩虹粗仿宋" w:eastAsia="彩虹粗仿宋" w:hAnsi="新宋体" w:hint="eastAsia"/>
          <w:color w:val="000000"/>
          <w:sz w:val="30"/>
          <w:szCs w:val="30"/>
        </w:rPr>
        <w:t>3.原材料经以上两次验收合格后，依据当天实际收货数量、合理的价格由供货方开具一式两联的供货收据，办理入库手续。</w:t>
      </w:r>
    </w:p>
    <w:p w14:paraId="5AE92E11" w14:textId="77777777" w:rsidR="002F6B5E" w:rsidRPr="00BB47DB" w:rsidRDefault="002F6B5E" w:rsidP="002F6B5E">
      <w:pPr>
        <w:spacing w:line="360" w:lineRule="auto"/>
        <w:ind w:firstLineChars="200" w:firstLine="600"/>
        <w:rPr>
          <w:rFonts w:ascii="彩虹粗仿宋" w:eastAsia="彩虹粗仿宋" w:hAnsi="新宋体"/>
          <w:color w:val="000000"/>
          <w:sz w:val="30"/>
          <w:szCs w:val="30"/>
        </w:rPr>
      </w:pPr>
      <w:r w:rsidRPr="00E56030">
        <w:rPr>
          <w:rFonts w:ascii="彩虹粗仿宋" w:eastAsia="彩虹粗仿宋" w:hAnsi="新宋体" w:hint="eastAsia"/>
          <w:color w:val="000000"/>
          <w:sz w:val="30"/>
          <w:szCs w:val="30"/>
        </w:rPr>
        <w:t>4.在验收过程中，如果发现有质量、数量、品种与订单不符的或已损坏的商品，</w:t>
      </w:r>
      <w:r w:rsidRPr="00E56030">
        <w:rPr>
          <w:rFonts w:ascii="彩虹粗仿宋" w:eastAsia="彩虹粗仿宋" w:hint="eastAsia"/>
          <w:color w:val="000000"/>
          <w:sz w:val="30"/>
          <w:szCs w:val="30"/>
        </w:rPr>
        <w:t>我方将</w:t>
      </w:r>
      <w:r w:rsidRPr="00E56030">
        <w:rPr>
          <w:rFonts w:ascii="彩虹粗仿宋" w:eastAsia="彩虹粗仿宋" w:hAnsi="新宋体" w:hint="eastAsia"/>
          <w:color w:val="000000"/>
          <w:sz w:val="30"/>
          <w:szCs w:val="30"/>
        </w:rPr>
        <w:t>当场与送货人员核对，拍照留存</w:t>
      </w:r>
      <w:r w:rsidRPr="00E56030">
        <w:rPr>
          <w:rFonts w:ascii="彩虹粗仿宋" w:eastAsia="彩虹粗仿宋" w:hAnsi="新宋体" w:hint="eastAsia"/>
          <w:color w:val="000000"/>
          <w:sz w:val="30"/>
          <w:szCs w:val="30"/>
        </w:rPr>
        <w:lastRenderedPageBreak/>
        <w:t>并及时调换。因交付货物的部分或全部不符合订单的种类、规格、数量、质量要求的，供货方应立即按照</w:t>
      </w:r>
      <w:r>
        <w:rPr>
          <w:rFonts w:ascii="彩虹粗仿宋" w:eastAsia="彩虹粗仿宋" w:hint="eastAsia"/>
          <w:sz w:val="30"/>
          <w:szCs w:val="30"/>
        </w:rPr>
        <w:t>分</w:t>
      </w:r>
      <w:r w:rsidRPr="00E56030">
        <w:rPr>
          <w:rFonts w:ascii="彩虹粗仿宋" w:eastAsia="彩虹粗仿宋" w:hint="eastAsia"/>
          <w:sz w:val="30"/>
          <w:szCs w:val="30"/>
        </w:rPr>
        <w:t>行</w:t>
      </w:r>
      <w:r w:rsidRPr="00E56030">
        <w:rPr>
          <w:rFonts w:ascii="彩虹粗仿宋" w:eastAsia="彩虹粗仿宋" w:hAnsi="新宋体" w:hint="eastAsia"/>
          <w:color w:val="000000"/>
          <w:sz w:val="30"/>
          <w:szCs w:val="30"/>
        </w:rPr>
        <w:t>要求在9:30前进行更换、补齐，确保所交产品符合要求。否则</w:t>
      </w:r>
      <w:r>
        <w:rPr>
          <w:rFonts w:ascii="彩虹粗仿宋" w:eastAsia="彩虹粗仿宋" w:hint="eastAsia"/>
          <w:sz w:val="30"/>
          <w:szCs w:val="30"/>
        </w:rPr>
        <w:t>分</w:t>
      </w:r>
      <w:r w:rsidRPr="00E56030">
        <w:rPr>
          <w:rFonts w:ascii="彩虹粗仿宋" w:eastAsia="彩虹粗仿宋" w:hint="eastAsia"/>
          <w:sz w:val="30"/>
          <w:szCs w:val="30"/>
        </w:rPr>
        <w:t>行</w:t>
      </w:r>
      <w:r w:rsidRPr="00E56030">
        <w:rPr>
          <w:rFonts w:ascii="彩虹粗仿宋" w:eastAsia="彩虹粗仿宋" w:hAnsi="新宋体" w:hint="eastAsia"/>
          <w:color w:val="000000"/>
          <w:sz w:val="30"/>
          <w:szCs w:val="30"/>
        </w:rPr>
        <w:t>可以拒绝接受该货物并有权解除合同，由此造成的损失由供货方赔偿。</w:t>
      </w:r>
    </w:p>
    <w:p w14:paraId="3E99168C"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（五）售后服务要求</w:t>
      </w:r>
    </w:p>
    <w:p w14:paraId="1202C092" w14:textId="77777777" w:rsidR="002F6B5E" w:rsidRPr="007450AB" w:rsidRDefault="002F6B5E" w:rsidP="002F6B5E">
      <w:pPr>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1、非采购人的人为原因而出现产品质量，由供货方负责包换或包退，并承担由此而产生的一切费用。</w:t>
      </w:r>
    </w:p>
    <w:p w14:paraId="0EA24E00" w14:textId="77777777" w:rsidR="002F6B5E" w:rsidRPr="007450AB" w:rsidRDefault="002F6B5E" w:rsidP="002F6B5E">
      <w:pPr>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2、供货方必须指派相对固定的业务员与采购方经常沟通，征求意见，不断改善服务方案.</w:t>
      </w:r>
    </w:p>
    <w:p w14:paraId="039708E1" w14:textId="77777777" w:rsidR="002F6B5E" w:rsidRPr="007450AB" w:rsidRDefault="002F6B5E" w:rsidP="002F6B5E">
      <w:pPr>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3、供货方必须指派相对固定的人员完成货物配送服务，货物配送人员必须遵纪守法、品行良好，无违法犯罪记录。</w:t>
      </w:r>
    </w:p>
    <w:p w14:paraId="543C6007" w14:textId="77777777" w:rsidR="002F6B5E" w:rsidRPr="007450AB" w:rsidRDefault="002F6B5E" w:rsidP="002F6B5E">
      <w:pPr>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4、供货方不得将该项目转包、分包，否则采购方有权单方终止合同,由此产生的一切经济损失由供货方自行承担。</w:t>
      </w:r>
    </w:p>
    <w:p w14:paraId="2B3CC08A" w14:textId="77777777" w:rsidR="002F6B5E" w:rsidRPr="007450AB" w:rsidRDefault="002F6B5E" w:rsidP="002F6B5E">
      <w:pPr>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5、供货方除不可抗力，不得因其他任何理由延迟送货。采购方如遇特殊情况需推迟送货，应提前通知供货方。因供货方原因延误交货日期的（采购方要求推迟的除外），供货方承担由此产生的一切损失和费用。</w:t>
      </w:r>
    </w:p>
    <w:p w14:paraId="54B3395C"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（六）款项支付要求</w:t>
      </w:r>
    </w:p>
    <w:p w14:paraId="7AAC6658"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9E07AB">
        <w:rPr>
          <w:rFonts w:ascii="彩虹粗仿宋" w:eastAsia="彩虹粗仿宋" w:hAnsi="宋体" w:hint="eastAsia"/>
          <w:snapToGrid w:val="0"/>
          <w:kern w:val="0"/>
          <w:sz w:val="30"/>
          <w:szCs w:val="30"/>
        </w:rPr>
        <w:t>每月25日前结算均可。</w:t>
      </w:r>
    </w:p>
    <w:p w14:paraId="42DF3BB3" w14:textId="77777777" w:rsidR="002F6B5E" w:rsidRPr="007450AB" w:rsidRDefault="002F6B5E" w:rsidP="002F6B5E">
      <w:pPr>
        <w:adjustRightInd w:val="0"/>
        <w:snapToGrid w:val="0"/>
        <w:spacing w:line="560" w:lineRule="atLeast"/>
        <w:ind w:firstLineChars="200" w:firstLine="602"/>
        <w:rPr>
          <w:rFonts w:ascii="彩虹粗仿宋" w:eastAsia="彩虹粗仿宋" w:hAnsi="宋体"/>
          <w:b/>
          <w:snapToGrid w:val="0"/>
          <w:kern w:val="0"/>
          <w:sz w:val="30"/>
          <w:szCs w:val="30"/>
        </w:rPr>
      </w:pPr>
      <w:r w:rsidRPr="007450AB">
        <w:rPr>
          <w:rFonts w:ascii="彩虹粗仿宋" w:eastAsia="彩虹粗仿宋" w:hAnsi="宋体" w:hint="eastAsia"/>
          <w:b/>
          <w:snapToGrid w:val="0"/>
          <w:kern w:val="0"/>
          <w:sz w:val="30"/>
          <w:szCs w:val="30"/>
        </w:rPr>
        <w:t>（七）报价要求</w:t>
      </w:r>
    </w:p>
    <w:p w14:paraId="09021414" w14:textId="77777777" w:rsidR="002F6B5E" w:rsidRPr="009C5205" w:rsidRDefault="002F6B5E" w:rsidP="002F6B5E">
      <w:pPr>
        <w:spacing w:line="360" w:lineRule="auto"/>
        <w:ind w:firstLineChars="200" w:firstLine="600"/>
        <w:rPr>
          <w:rFonts w:ascii="彩虹粗仿宋" w:eastAsia="彩虹粗仿宋" w:hAnsi="彩虹楷体"/>
          <w:sz w:val="32"/>
          <w:szCs w:val="32"/>
        </w:rPr>
      </w:pPr>
      <w:r w:rsidRPr="007450AB">
        <w:rPr>
          <w:rFonts w:ascii="彩虹粗仿宋" w:eastAsia="彩虹粗仿宋" w:hAnsi="宋体" w:hint="eastAsia"/>
          <w:snapToGrid w:val="0"/>
          <w:kern w:val="0"/>
          <w:sz w:val="30"/>
          <w:szCs w:val="30"/>
        </w:rPr>
        <w:t>1、协议价格的约定：供应商报价时，要填报附件《安国支行、高阳支行、博野支行、蠡县支行食堂食材采购商品明细</w:t>
      </w:r>
      <w:r w:rsidRPr="007450AB">
        <w:rPr>
          <w:rFonts w:ascii="彩虹粗仿宋" w:eastAsia="彩虹粗仿宋" w:hAnsi="宋体" w:hint="eastAsia"/>
          <w:snapToGrid w:val="0"/>
          <w:kern w:val="0"/>
          <w:sz w:val="30"/>
          <w:szCs w:val="30"/>
        </w:rPr>
        <w:lastRenderedPageBreak/>
        <w:t>表》，作为报价的附表上传建行龙集采系统。</w:t>
      </w:r>
      <w:r w:rsidRPr="009E07AB">
        <w:rPr>
          <w:rFonts w:ascii="彩虹粗仿宋" w:eastAsia="彩虹粗仿宋" w:hAnsi="宋体" w:hint="eastAsia"/>
          <w:snapToGrid w:val="0"/>
          <w:kern w:val="0"/>
          <w:sz w:val="30"/>
          <w:szCs w:val="30"/>
        </w:rPr>
        <w:t>本次采购合同期限为</w:t>
      </w:r>
      <w:r>
        <w:rPr>
          <w:rFonts w:ascii="彩虹粗仿宋" w:eastAsia="彩虹粗仿宋" w:hAnsi="彩虹楷体" w:hint="eastAsia"/>
          <w:sz w:val="32"/>
          <w:szCs w:val="32"/>
        </w:rPr>
        <w:t>自合同生效之日起至2026年11月30日</w:t>
      </w:r>
      <w:r w:rsidRPr="009E07AB">
        <w:rPr>
          <w:rFonts w:ascii="彩虹粗仿宋" w:eastAsia="彩虹粗仿宋" w:hAnsi="宋体" w:hint="eastAsia"/>
          <w:snapToGrid w:val="0"/>
          <w:kern w:val="0"/>
          <w:sz w:val="30"/>
          <w:szCs w:val="30"/>
        </w:rPr>
        <w:t>,总金额不超过</w:t>
      </w:r>
      <w:r w:rsidRPr="009C5205">
        <w:rPr>
          <w:rFonts w:ascii="彩虹粗仿宋" w:eastAsia="彩虹粗仿宋" w:hAnsi="宋体"/>
          <w:snapToGrid w:val="0"/>
          <w:kern w:val="0"/>
          <w:sz w:val="30"/>
          <w:szCs w:val="30"/>
        </w:rPr>
        <w:t>2494800.00</w:t>
      </w:r>
      <w:r w:rsidRPr="009E07AB">
        <w:rPr>
          <w:rFonts w:ascii="彩虹粗仿宋" w:eastAsia="彩虹粗仿宋" w:hAnsi="宋体" w:hint="eastAsia"/>
          <w:snapToGrid w:val="0"/>
          <w:kern w:val="0"/>
          <w:sz w:val="30"/>
          <w:szCs w:val="30"/>
        </w:rPr>
        <w:t>元（大写：</w:t>
      </w:r>
      <w:proofErr w:type="gramStart"/>
      <w:r>
        <w:rPr>
          <w:rFonts w:ascii="彩虹粗仿宋" w:eastAsia="彩虹粗仿宋" w:hAnsi="宋体" w:hint="eastAsia"/>
          <w:snapToGrid w:val="0"/>
          <w:kern w:val="0"/>
          <w:sz w:val="30"/>
          <w:szCs w:val="30"/>
        </w:rPr>
        <w:t>贰佰肆拾玖万肆仟捌佰</w:t>
      </w:r>
      <w:proofErr w:type="gramEnd"/>
      <w:r>
        <w:rPr>
          <w:rFonts w:ascii="彩虹粗仿宋" w:eastAsia="彩虹粗仿宋" w:hAnsi="宋体" w:hint="eastAsia"/>
          <w:snapToGrid w:val="0"/>
          <w:kern w:val="0"/>
          <w:sz w:val="30"/>
          <w:szCs w:val="30"/>
        </w:rPr>
        <w:t>元</w:t>
      </w:r>
      <w:r w:rsidRPr="009E07AB">
        <w:rPr>
          <w:rFonts w:ascii="彩虹粗仿宋" w:eastAsia="彩虹粗仿宋" w:hAnsi="宋体" w:hint="eastAsia"/>
          <w:snapToGrid w:val="0"/>
          <w:kern w:val="0"/>
          <w:sz w:val="30"/>
          <w:szCs w:val="30"/>
        </w:rPr>
        <w:t>整）。</w:t>
      </w:r>
    </w:p>
    <w:p w14:paraId="2FC8F2C5" w14:textId="77777777" w:rsidR="002F6B5E" w:rsidRPr="007450AB" w:rsidRDefault="002F6B5E" w:rsidP="002F6B5E">
      <w:pPr>
        <w:adjustRightInd w:val="0"/>
        <w:snapToGrid w:val="0"/>
        <w:spacing w:line="560" w:lineRule="atLeast"/>
        <w:ind w:firstLineChars="200" w:firstLine="600"/>
        <w:rPr>
          <w:rFonts w:ascii="彩虹粗仿宋" w:eastAsia="彩虹粗仿宋" w:hAnsi="宋体"/>
          <w:snapToGrid w:val="0"/>
          <w:kern w:val="0"/>
          <w:sz w:val="30"/>
          <w:szCs w:val="30"/>
        </w:rPr>
      </w:pPr>
      <w:r w:rsidRPr="007450AB">
        <w:rPr>
          <w:rFonts w:ascii="彩虹粗仿宋" w:eastAsia="彩虹粗仿宋" w:hAnsi="宋体" w:hint="eastAsia"/>
          <w:snapToGrid w:val="0"/>
          <w:kern w:val="0"/>
          <w:sz w:val="30"/>
          <w:szCs w:val="30"/>
        </w:rPr>
        <w:t>2、供应商入选后，折扣表将作为合同附件；此表中的折扣率，将作为双方支付结算的依据。建行保定分行每月月初进行一次询价作为结算依据，入选供应商须按照保定当地规模较大、经营品类较齐全的两家商超河北保定时代商厦有限公司和河北保百集团有限公司两家超市商品的挂牌单价均价（含税）乘以折扣后产生的单价作为双方每月最终结算的依据。询价部门组成为：保定分行综合管理部、保定分行财务会计部、入选供应商项目负责人。供应商供货后需填报《折扣表-供货清单格式》表作为发票的附件。</w:t>
      </w:r>
    </w:p>
    <w:p w14:paraId="4B164F8D" w14:textId="77777777" w:rsidR="002F6B5E" w:rsidRPr="007450AB" w:rsidRDefault="002F6B5E" w:rsidP="002F6B5E">
      <w:pPr>
        <w:adjustRightInd w:val="0"/>
        <w:snapToGrid w:val="0"/>
        <w:spacing w:line="560" w:lineRule="atLeast"/>
        <w:jc w:val="center"/>
        <w:rPr>
          <w:rFonts w:ascii="彩虹粗仿宋" w:eastAsia="彩虹粗仿宋" w:hAnsi="宋体"/>
          <w:snapToGrid w:val="0"/>
          <w:kern w:val="0"/>
          <w:sz w:val="30"/>
          <w:szCs w:val="30"/>
        </w:rPr>
      </w:pPr>
      <w:r w:rsidRPr="009E07AB">
        <w:rPr>
          <w:rFonts w:ascii="彩虹粗仿宋" w:eastAsia="彩虹粗仿宋" w:hAnsi="彩虹粗仿宋" w:cs="彩虹粗仿宋" w:hint="eastAsia"/>
          <w:bCs/>
          <w:sz w:val="30"/>
          <w:szCs w:val="30"/>
        </w:rPr>
        <w:t>安国支行、高阳支行、博野支行、蠡县支行</w:t>
      </w:r>
      <w:proofErr w:type="gramStart"/>
      <w:r w:rsidRPr="009E07AB">
        <w:rPr>
          <w:rFonts w:ascii="彩虹粗仿宋" w:eastAsia="彩虹粗仿宋" w:hAnsi="彩虹粗仿宋" w:cs="彩虹粗仿宋" w:hint="eastAsia"/>
          <w:bCs/>
          <w:sz w:val="30"/>
          <w:szCs w:val="30"/>
        </w:rPr>
        <w:t>食堂</w:t>
      </w:r>
      <w:r w:rsidRPr="009E07AB">
        <w:rPr>
          <w:rFonts w:ascii="彩虹粗仿宋" w:eastAsia="彩虹粗仿宋" w:hAnsi="彩虹粗仿宋" w:cs="彩虹粗仿宋" w:hint="eastAsia"/>
          <w:color w:val="000000"/>
          <w:kern w:val="0"/>
          <w:sz w:val="30"/>
          <w:szCs w:val="30"/>
          <w:lang w:bidi="ar"/>
        </w:rPr>
        <w:t>食材采购</w:t>
      </w:r>
      <w:proofErr w:type="gramEnd"/>
      <w:r w:rsidRPr="009E07AB">
        <w:rPr>
          <w:rFonts w:ascii="彩虹粗仿宋" w:eastAsia="彩虹粗仿宋" w:hAnsi="彩虹粗仿宋" w:cs="彩虹粗仿宋" w:hint="eastAsia"/>
          <w:color w:val="000000"/>
          <w:kern w:val="0"/>
          <w:sz w:val="30"/>
          <w:szCs w:val="30"/>
          <w:lang w:bidi="ar"/>
        </w:rPr>
        <w:t xml:space="preserve">商品明细表（折扣率） </w:t>
      </w:r>
      <w:r w:rsidRPr="009E07AB">
        <w:rPr>
          <w:rStyle w:val="font01"/>
          <w:rFonts w:hint="default"/>
          <w:sz w:val="30"/>
          <w:szCs w:val="30"/>
          <w:lang w:bidi="ar"/>
        </w:rPr>
        <w:t>单位：元</w:t>
      </w:r>
    </w:p>
    <w:tbl>
      <w:tblPr>
        <w:tblW w:w="8580" w:type="dxa"/>
        <w:tblInd w:w="93" w:type="dxa"/>
        <w:tblLook w:val="04A0" w:firstRow="1" w:lastRow="0" w:firstColumn="1" w:lastColumn="0" w:noHBand="0" w:noVBand="1"/>
      </w:tblPr>
      <w:tblGrid>
        <w:gridCol w:w="480"/>
        <w:gridCol w:w="1803"/>
        <w:gridCol w:w="1357"/>
        <w:gridCol w:w="1060"/>
        <w:gridCol w:w="1560"/>
        <w:gridCol w:w="820"/>
        <w:gridCol w:w="1500"/>
      </w:tblGrid>
      <w:tr w:rsidR="002F6B5E" w:rsidRPr="00B46DBF" w14:paraId="5FE84A40" w14:textId="77777777" w:rsidTr="009542F6">
        <w:trPr>
          <w:trHeight w:val="630"/>
        </w:trPr>
        <w:tc>
          <w:tcPr>
            <w:tcW w:w="480" w:type="dxa"/>
            <w:tcBorders>
              <w:top w:val="double" w:sz="6" w:space="0" w:color="auto"/>
              <w:left w:val="single" w:sz="4" w:space="0" w:color="auto"/>
              <w:bottom w:val="single" w:sz="4" w:space="0" w:color="auto"/>
              <w:right w:val="single" w:sz="4" w:space="0" w:color="auto"/>
            </w:tcBorders>
            <w:shd w:val="clear" w:color="000000" w:fill="C5D9F1"/>
            <w:vAlign w:val="center"/>
            <w:hideMark/>
          </w:tcPr>
          <w:p w14:paraId="31F6A1D9"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序号</w:t>
            </w:r>
          </w:p>
        </w:tc>
        <w:tc>
          <w:tcPr>
            <w:tcW w:w="1803" w:type="dxa"/>
            <w:tcBorders>
              <w:top w:val="double" w:sz="6" w:space="0" w:color="auto"/>
              <w:left w:val="nil"/>
              <w:bottom w:val="single" w:sz="4" w:space="0" w:color="auto"/>
              <w:right w:val="single" w:sz="4" w:space="0" w:color="auto"/>
            </w:tcBorders>
            <w:shd w:val="clear" w:color="000000" w:fill="C5D9F1"/>
            <w:vAlign w:val="center"/>
            <w:hideMark/>
          </w:tcPr>
          <w:p w14:paraId="5DABE290"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商品名称</w:t>
            </w:r>
          </w:p>
        </w:tc>
        <w:tc>
          <w:tcPr>
            <w:tcW w:w="1357" w:type="dxa"/>
            <w:tcBorders>
              <w:top w:val="double" w:sz="6" w:space="0" w:color="auto"/>
              <w:left w:val="nil"/>
              <w:bottom w:val="single" w:sz="4" w:space="0" w:color="auto"/>
              <w:right w:val="single" w:sz="4" w:space="0" w:color="auto"/>
            </w:tcBorders>
            <w:shd w:val="clear" w:color="000000" w:fill="C5D9F1"/>
            <w:vAlign w:val="center"/>
            <w:hideMark/>
          </w:tcPr>
          <w:p w14:paraId="261F9B43"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金额 （含税）</w:t>
            </w:r>
          </w:p>
        </w:tc>
        <w:tc>
          <w:tcPr>
            <w:tcW w:w="1060" w:type="dxa"/>
            <w:tcBorders>
              <w:top w:val="double" w:sz="6" w:space="0" w:color="auto"/>
              <w:left w:val="nil"/>
              <w:bottom w:val="single" w:sz="4" w:space="0" w:color="auto"/>
              <w:right w:val="single" w:sz="4" w:space="0" w:color="auto"/>
            </w:tcBorders>
            <w:shd w:val="clear" w:color="000000" w:fill="C5D9F1"/>
            <w:vAlign w:val="center"/>
            <w:hideMark/>
          </w:tcPr>
          <w:p w14:paraId="259410DD"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折扣率   （%）</w:t>
            </w:r>
          </w:p>
        </w:tc>
        <w:tc>
          <w:tcPr>
            <w:tcW w:w="1560" w:type="dxa"/>
            <w:tcBorders>
              <w:top w:val="double" w:sz="6" w:space="0" w:color="auto"/>
              <w:left w:val="nil"/>
              <w:bottom w:val="single" w:sz="4" w:space="0" w:color="auto"/>
              <w:right w:val="single" w:sz="4" w:space="0" w:color="auto"/>
            </w:tcBorders>
            <w:shd w:val="clear" w:color="000000" w:fill="C5D9F1"/>
            <w:vAlign w:val="center"/>
            <w:hideMark/>
          </w:tcPr>
          <w:p w14:paraId="3C57B89D"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实际购买       价格（含税）</w:t>
            </w:r>
          </w:p>
        </w:tc>
        <w:tc>
          <w:tcPr>
            <w:tcW w:w="820" w:type="dxa"/>
            <w:tcBorders>
              <w:top w:val="double" w:sz="6" w:space="0" w:color="auto"/>
              <w:left w:val="nil"/>
              <w:bottom w:val="single" w:sz="4" w:space="0" w:color="auto"/>
              <w:right w:val="single" w:sz="4" w:space="0" w:color="auto"/>
            </w:tcBorders>
            <w:shd w:val="clear" w:color="000000" w:fill="C5D9F1"/>
            <w:vAlign w:val="center"/>
            <w:hideMark/>
          </w:tcPr>
          <w:p w14:paraId="0C524012"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税率  （%）</w:t>
            </w:r>
          </w:p>
        </w:tc>
        <w:tc>
          <w:tcPr>
            <w:tcW w:w="1500" w:type="dxa"/>
            <w:tcBorders>
              <w:top w:val="double" w:sz="6" w:space="0" w:color="auto"/>
              <w:left w:val="nil"/>
              <w:bottom w:val="single" w:sz="4" w:space="0" w:color="auto"/>
              <w:right w:val="single" w:sz="4" w:space="0" w:color="auto"/>
            </w:tcBorders>
            <w:shd w:val="clear" w:color="000000" w:fill="C5D9F1"/>
            <w:vAlign w:val="center"/>
            <w:hideMark/>
          </w:tcPr>
          <w:p w14:paraId="4A70AEA2"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票据类型</w:t>
            </w:r>
            <w:r w:rsidRPr="00B46DBF">
              <w:rPr>
                <w:rFonts w:ascii="彩虹粗仿宋" w:eastAsia="彩虹粗仿宋" w:hAnsi="宋体" w:cs="宋体" w:hint="eastAsia"/>
                <w:color w:val="000000"/>
                <w:kern w:val="0"/>
                <w:sz w:val="22"/>
              </w:rPr>
              <w:br/>
              <w:t>(普票/专票)</w:t>
            </w:r>
          </w:p>
        </w:tc>
      </w:tr>
      <w:tr w:rsidR="002F6B5E" w:rsidRPr="00B46DBF" w14:paraId="5700E235"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6D756B70"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1</w:t>
            </w:r>
          </w:p>
        </w:tc>
        <w:tc>
          <w:tcPr>
            <w:tcW w:w="1803" w:type="dxa"/>
            <w:tcBorders>
              <w:top w:val="nil"/>
              <w:left w:val="nil"/>
              <w:bottom w:val="single" w:sz="4" w:space="0" w:color="auto"/>
              <w:right w:val="single" w:sz="4" w:space="0" w:color="auto"/>
            </w:tcBorders>
            <w:shd w:val="clear" w:color="auto" w:fill="auto"/>
            <w:noWrap/>
            <w:vAlign w:val="center"/>
            <w:hideMark/>
          </w:tcPr>
          <w:p w14:paraId="4CA7A0FF"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禽蛋类</w:t>
            </w:r>
          </w:p>
        </w:tc>
        <w:tc>
          <w:tcPr>
            <w:tcW w:w="1357" w:type="dxa"/>
            <w:tcBorders>
              <w:top w:val="nil"/>
              <w:left w:val="nil"/>
              <w:bottom w:val="single" w:sz="4" w:space="0" w:color="auto"/>
              <w:right w:val="single" w:sz="4" w:space="0" w:color="auto"/>
            </w:tcBorders>
            <w:shd w:val="clear" w:color="auto" w:fill="auto"/>
            <w:noWrap/>
            <w:vAlign w:val="bottom"/>
            <w:hideMark/>
          </w:tcPr>
          <w:p w14:paraId="55D83379"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264434.11</w:t>
            </w:r>
          </w:p>
        </w:tc>
        <w:tc>
          <w:tcPr>
            <w:tcW w:w="1060" w:type="dxa"/>
            <w:tcBorders>
              <w:top w:val="nil"/>
              <w:left w:val="nil"/>
              <w:bottom w:val="single" w:sz="4" w:space="0" w:color="auto"/>
              <w:right w:val="single" w:sz="4" w:space="0" w:color="auto"/>
            </w:tcBorders>
            <w:shd w:val="clear" w:color="auto" w:fill="auto"/>
            <w:noWrap/>
            <w:vAlign w:val="bottom"/>
            <w:hideMark/>
          </w:tcPr>
          <w:p w14:paraId="623B84D1"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20633A4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19C00619"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76B69F0E"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05FDC295"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57F2EA7D"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2</w:t>
            </w:r>
          </w:p>
        </w:tc>
        <w:tc>
          <w:tcPr>
            <w:tcW w:w="1803" w:type="dxa"/>
            <w:tcBorders>
              <w:top w:val="nil"/>
              <w:left w:val="nil"/>
              <w:bottom w:val="single" w:sz="4" w:space="0" w:color="auto"/>
              <w:right w:val="single" w:sz="4" w:space="0" w:color="auto"/>
            </w:tcBorders>
            <w:shd w:val="clear" w:color="auto" w:fill="auto"/>
            <w:noWrap/>
            <w:vAlign w:val="center"/>
            <w:hideMark/>
          </w:tcPr>
          <w:p w14:paraId="1D1A9215"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禽肉类</w:t>
            </w:r>
          </w:p>
        </w:tc>
        <w:tc>
          <w:tcPr>
            <w:tcW w:w="1357" w:type="dxa"/>
            <w:tcBorders>
              <w:top w:val="nil"/>
              <w:left w:val="nil"/>
              <w:bottom w:val="single" w:sz="4" w:space="0" w:color="auto"/>
              <w:right w:val="single" w:sz="4" w:space="0" w:color="auto"/>
            </w:tcBorders>
            <w:shd w:val="clear" w:color="auto" w:fill="auto"/>
            <w:noWrap/>
            <w:vAlign w:val="bottom"/>
            <w:hideMark/>
          </w:tcPr>
          <w:p w14:paraId="1F62ECD9"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265457.16</w:t>
            </w:r>
          </w:p>
        </w:tc>
        <w:tc>
          <w:tcPr>
            <w:tcW w:w="1060" w:type="dxa"/>
            <w:tcBorders>
              <w:top w:val="nil"/>
              <w:left w:val="nil"/>
              <w:bottom w:val="single" w:sz="4" w:space="0" w:color="auto"/>
              <w:right w:val="single" w:sz="4" w:space="0" w:color="auto"/>
            </w:tcBorders>
            <w:shd w:val="clear" w:color="auto" w:fill="auto"/>
            <w:noWrap/>
            <w:vAlign w:val="bottom"/>
            <w:hideMark/>
          </w:tcPr>
          <w:p w14:paraId="312503A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740A91D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548A7D7C"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5FFCF2DC"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5C7BE908"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731E8DBE"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3</w:t>
            </w:r>
          </w:p>
        </w:tc>
        <w:tc>
          <w:tcPr>
            <w:tcW w:w="1803" w:type="dxa"/>
            <w:tcBorders>
              <w:top w:val="nil"/>
              <w:left w:val="nil"/>
              <w:bottom w:val="single" w:sz="4" w:space="0" w:color="auto"/>
              <w:right w:val="single" w:sz="4" w:space="0" w:color="auto"/>
            </w:tcBorders>
            <w:shd w:val="clear" w:color="auto" w:fill="auto"/>
            <w:noWrap/>
            <w:vAlign w:val="center"/>
            <w:hideMark/>
          </w:tcPr>
          <w:p w14:paraId="76309407"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猪肉类</w:t>
            </w:r>
          </w:p>
        </w:tc>
        <w:tc>
          <w:tcPr>
            <w:tcW w:w="1357" w:type="dxa"/>
            <w:tcBorders>
              <w:top w:val="nil"/>
              <w:left w:val="nil"/>
              <w:bottom w:val="single" w:sz="4" w:space="0" w:color="auto"/>
              <w:right w:val="single" w:sz="4" w:space="0" w:color="auto"/>
            </w:tcBorders>
            <w:shd w:val="clear" w:color="auto" w:fill="auto"/>
            <w:noWrap/>
            <w:vAlign w:val="bottom"/>
            <w:hideMark/>
          </w:tcPr>
          <w:p w14:paraId="40ABC0DC"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271851.5</w:t>
            </w:r>
          </w:p>
        </w:tc>
        <w:tc>
          <w:tcPr>
            <w:tcW w:w="1060" w:type="dxa"/>
            <w:tcBorders>
              <w:top w:val="nil"/>
              <w:left w:val="nil"/>
              <w:bottom w:val="single" w:sz="4" w:space="0" w:color="auto"/>
              <w:right w:val="single" w:sz="4" w:space="0" w:color="auto"/>
            </w:tcBorders>
            <w:shd w:val="clear" w:color="auto" w:fill="auto"/>
            <w:noWrap/>
            <w:vAlign w:val="bottom"/>
            <w:hideMark/>
          </w:tcPr>
          <w:p w14:paraId="18129C8E"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1D0CA4E4"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091E863D"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7310899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2DFB36C2"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18A7BD23"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4</w:t>
            </w:r>
          </w:p>
        </w:tc>
        <w:tc>
          <w:tcPr>
            <w:tcW w:w="1803" w:type="dxa"/>
            <w:tcBorders>
              <w:top w:val="nil"/>
              <w:left w:val="nil"/>
              <w:bottom w:val="single" w:sz="4" w:space="0" w:color="auto"/>
              <w:right w:val="single" w:sz="4" w:space="0" w:color="auto"/>
            </w:tcBorders>
            <w:shd w:val="clear" w:color="auto" w:fill="auto"/>
            <w:noWrap/>
            <w:vAlign w:val="center"/>
            <w:hideMark/>
          </w:tcPr>
          <w:p w14:paraId="760FAA66"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牛羊肉类</w:t>
            </w:r>
          </w:p>
        </w:tc>
        <w:tc>
          <w:tcPr>
            <w:tcW w:w="1357" w:type="dxa"/>
            <w:tcBorders>
              <w:top w:val="nil"/>
              <w:left w:val="nil"/>
              <w:bottom w:val="single" w:sz="4" w:space="0" w:color="auto"/>
              <w:right w:val="single" w:sz="4" w:space="0" w:color="auto"/>
            </w:tcBorders>
            <w:shd w:val="clear" w:color="auto" w:fill="auto"/>
            <w:noWrap/>
            <w:vAlign w:val="bottom"/>
            <w:hideMark/>
          </w:tcPr>
          <w:p w14:paraId="5208FE38"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259060.43</w:t>
            </w:r>
          </w:p>
        </w:tc>
        <w:tc>
          <w:tcPr>
            <w:tcW w:w="1060" w:type="dxa"/>
            <w:tcBorders>
              <w:top w:val="nil"/>
              <w:left w:val="nil"/>
              <w:bottom w:val="single" w:sz="4" w:space="0" w:color="auto"/>
              <w:right w:val="single" w:sz="4" w:space="0" w:color="auto"/>
            </w:tcBorders>
            <w:shd w:val="clear" w:color="auto" w:fill="auto"/>
            <w:noWrap/>
            <w:vAlign w:val="bottom"/>
            <w:hideMark/>
          </w:tcPr>
          <w:p w14:paraId="3E0D8B3A"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28A30497"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10F3EA80"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7877FB93"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7A10A62E"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197069CD"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5</w:t>
            </w:r>
          </w:p>
        </w:tc>
        <w:tc>
          <w:tcPr>
            <w:tcW w:w="1803" w:type="dxa"/>
            <w:tcBorders>
              <w:top w:val="nil"/>
              <w:left w:val="nil"/>
              <w:bottom w:val="single" w:sz="4" w:space="0" w:color="auto"/>
              <w:right w:val="single" w:sz="4" w:space="0" w:color="auto"/>
            </w:tcBorders>
            <w:shd w:val="clear" w:color="auto" w:fill="auto"/>
            <w:noWrap/>
            <w:vAlign w:val="center"/>
            <w:hideMark/>
          </w:tcPr>
          <w:p w14:paraId="08978F3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蔬菜类</w:t>
            </w:r>
          </w:p>
        </w:tc>
        <w:tc>
          <w:tcPr>
            <w:tcW w:w="1357" w:type="dxa"/>
            <w:tcBorders>
              <w:top w:val="nil"/>
              <w:left w:val="nil"/>
              <w:bottom w:val="single" w:sz="4" w:space="0" w:color="auto"/>
              <w:right w:val="single" w:sz="4" w:space="0" w:color="auto"/>
            </w:tcBorders>
            <w:shd w:val="clear" w:color="auto" w:fill="auto"/>
            <w:noWrap/>
            <w:vAlign w:val="bottom"/>
            <w:hideMark/>
          </w:tcPr>
          <w:p w14:paraId="395E6EED"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398025.49</w:t>
            </w:r>
          </w:p>
        </w:tc>
        <w:tc>
          <w:tcPr>
            <w:tcW w:w="1060" w:type="dxa"/>
            <w:tcBorders>
              <w:top w:val="nil"/>
              <w:left w:val="nil"/>
              <w:bottom w:val="single" w:sz="4" w:space="0" w:color="auto"/>
              <w:right w:val="single" w:sz="4" w:space="0" w:color="auto"/>
            </w:tcBorders>
            <w:shd w:val="clear" w:color="auto" w:fill="auto"/>
            <w:noWrap/>
            <w:vAlign w:val="bottom"/>
            <w:hideMark/>
          </w:tcPr>
          <w:p w14:paraId="76D23F2E"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7ACEB3AE"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66D010AC"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571C7711"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3A13C60F"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6BC43F33"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6</w:t>
            </w:r>
          </w:p>
        </w:tc>
        <w:tc>
          <w:tcPr>
            <w:tcW w:w="1803" w:type="dxa"/>
            <w:tcBorders>
              <w:top w:val="nil"/>
              <w:left w:val="nil"/>
              <w:bottom w:val="single" w:sz="4" w:space="0" w:color="auto"/>
              <w:right w:val="single" w:sz="4" w:space="0" w:color="auto"/>
            </w:tcBorders>
            <w:shd w:val="clear" w:color="auto" w:fill="auto"/>
            <w:noWrap/>
            <w:vAlign w:val="center"/>
            <w:hideMark/>
          </w:tcPr>
          <w:p w14:paraId="62B9778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水果类</w:t>
            </w:r>
          </w:p>
        </w:tc>
        <w:tc>
          <w:tcPr>
            <w:tcW w:w="1357" w:type="dxa"/>
            <w:tcBorders>
              <w:top w:val="nil"/>
              <w:left w:val="nil"/>
              <w:bottom w:val="single" w:sz="4" w:space="0" w:color="auto"/>
              <w:right w:val="single" w:sz="4" w:space="0" w:color="auto"/>
            </w:tcBorders>
            <w:shd w:val="clear" w:color="auto" w:fill="auto"/>
            <w:noWrap/>
            <w:vAlign w:val="bottom"/>
            <w:hideMark/>
          </w:tcPr>
          <w:p w14:paraId="002BFE9E"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366078.46</w:t>
            </w:r>
          </w:p>
        </w:tc>
        <w:tc>
          <w:tcPr>
            <w:tcW w:w="1060" w:type="dxa"/>
            <w:tcBorders>
              <w:top w:val="nil"/>
              <w:left w:val="nil"/>
              <w:bottom w:val="single" w:sz="4" w:space="0" w:color="auto"/>
              <w:right w:val="single" w:sz="4" w:space="0" w:color="auto"/>
            </w:tcBorders>
            <w:shd w:val="clear" w:color="auto" w:fill="auto"/>
            <w:noWrap/>
            <w:vAlign w:val="bottom"/>
            <w:hideMark/>
          </w:tcPr>
          <w:p w14:paraId="32D3B530"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7EDAB858"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27DF0241"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31663BE0"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27C5518C"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23A20471"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7</w:t>
            </w:r>
          </w:p>
        </w:tc>
        <w:tc>
          <w:tcPr>
            <w:tcW w:w="1803" w:type="dxa"/>
            <w:tcBorders>
              <w:top w:val="nil"/>
              <w:left w:val="nil"/>
              <w:bottom w:val="single" w:sz="4" w:space="0" w:color="auto"/>
              <w:right w:val="single" w:sz="4" w:space="0" w:color="auto"/>
            </w:tcBorders>
            <w:shd w:val="clear" w:color="auto" w:fill="auto"/>
            <w:noWrap/>
            <w:vAlign w:val="center"/>
            <w:hideMark/>
          </w:tcPr>
          <w:p w14:paraId="19913879"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奶制品类</w:t>
            </w:r>
          </w:p>
        </w:tc>
        <w:tc>
          <w:tcPr>
            <w:tcW w:w="1357" w:type="dxa"/>
            <w:tcBorders>
              <w:top w:val="nil"/>
              <w:left w:val="nil"/>
              <w:bottom w:val="single" w:sz="4" w:space="0" w:color="auto"/>
              <w:right w:val="single" w:sz="4" w:space="0" w:color="auto"/>
            </w:tcBorders>
            <w:shd w:val="clear" w:color="auto" w:fill="auto"/>
            <w:noWrap/>
            <w:vAlign w:val="bottom"/>
            <w:hideMark/>
          </w:tcPr>
          <w:p w14:paraId="73303021"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101252.76</w:t>
            </w:r>
          </w:p>
        </w:tc>
        <w:tc>
          <w:tcPr>
            <w:tcW w:w="1060" w:type="dxa"/>
            <w:tcBorders>
              <w:top w:val="nil"/>
              <w:left w:val="nil"/>
              <w:bottom w:val="single" w:sz="4" w:space="0" w:color="auto"/>
              <w:right w:val="single" w:sz="4" w:space="0" w:color="auto"/>
            </w:tcBorders>
            <w:shd w:val="clear" w:color="auto" w:fill="auto"/>
            <w:noWrap/>
            <w:vAlign w:val="bottom"/>
            <w:hideMark/>
          </w:tcPr>
          <w:p w14:paraId="1AB34858"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6AEB103D"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56DADDCF"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257C2C89"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033C27FA"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57D6302A"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8</w:t>
            </w:r>
          </w:p>
        </w:tc>
        <w:tc>
          <w:tcPr>
            <w:tcW w:w="1803" w:type="dxa"/>
            <w:tcBorders>
              <w:top w:val="nil"/>
              <w:left w:val="nil"/>
              <w:bottom w:val="single" w:sz="4" w:space="0" w:color="auto"/>
              <w:right w:val="single" w:sz="4" w:space="0" w:color="auto"/>
            </w:tcBorders>
            <w:shd w:val="clear" w:color="auto" w:fill="auto"/>
            <w:noWrap/>
            <w:vAlign w:val="center"/>
            <w:hideMark/>
          </w:tcPr>
          <w:p w14:paraId="4F029FF6"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饮料类</w:t>
            </w:r>
          </w:p>
        </w:tc>
        <w:tc>
          <w:tcPr>
            <w:tcW w:w="1357" w:type="dxa"/>
            <w:tcBorders>
              <w:top w:val="nil"/>
              <w:left w:val="nil"/>
              <w:bottom w:val="single" w:sz="4" w:space="0" w:color="auto"/>
              <w:right w:val="single" w:sz="4" w:space="0" w:color="auto"/>
            </w:tcBorders>
            <w:shd w:val="clear" w:color="auto" w:fill="auto"/>
            <w:noWrap/>
            <w:vAlign w:val="bottom"/>
            <w:hideMark/>
          </w:tcPr>
          <w:p w14:paraId="32BF7F01"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61079.63</w:t>
            </w:r>
          </w:p>
        </w:tc>
        <w:tc>
          <w:tcPr>
            <w:tcW w:w="1060" w:type="dxa"/>
            <w:tcBorders>
              <w:top w:val="nil"/>
              <w:left w:val="nil"/>
              <w:bottom w:val="single" w:sz="4" w:space="0" w:color="auto"/>
              <w:right w:val="single" w:sz="4" w:space="0" w:color="auto"/>
            </w:tcBorders>
            <w:shd w:val="clear" w:color="auto" w:fill="auto"/>
            <w:noWrap/>
            <w:vAlign w:val="bottom"/>
            <w:hideMark/>
          </w:tcPr>
          <w:p w14:paraId="77780CA5"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538A1A7D"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742713AF"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1A2B1E75"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5F15CEC0"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35D66183"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9</w:t>
            </w:r>
          </w:p>
        </w:tc>
        <w:tc>
          <w:tcPr>
            <w:tcW w:w="1803" w:type="dxa"/>
            <w:tcBorders>
              <w:top w:val="nil"/>
              <w:left w:val="nil"/>
              <w:bottom w:val="single" w:sz="4" w:space="0" w:color="auto"/>
              <w:right w:val="single" w:sz="4" w:space="0" w:color="auto"/>
            </w:tcBorders>
            <w:shd w:val="clear" w:color="auto" w:fill="auto"/>
            <w:noWrap/>
            <w:vAlign w:val="center"/>
            <w:hideMark/>
          </w:tcPr>
          <w:p w14:paraId="7C67A133"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鲜活海河鲜类</w:t>
            </w:r>
          </w:p>
        </w:tc>
        <w:tc>
          <w:tcPr>
            <w:tcW w:w="1357" w:type="dxa"/>
            <w:tcBorders>
              <w:top w:val="nil"/>
              <w:left w:val="nil"/>
              <w:bottom w:val="single" w:sz="4" w:space="0" w:color="auto"/>
              <w:right w:val="single" w:sz="4" w:space="0" w:color="auto"/>
            </w:tcBorders>
            <w:shd w:val="clear" w:color="auto" w:fill="auto"/>
            <w:noWrap/>
            <w:vAlign w:val="bottom"/>
            <w:hideMark/>
          </w:tcPr>
          <w:p w14:paraId="2EA024BA"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42180.48</w:t>
            </w:r>
          </w:p>
        </w:tc>
        <w:tc>
          <w:tcPr>
            <w:tcW w:w="1060" w:type="dxa"/>
            <w:tcBorders>
              <w:top w:val="nil"/>
              <w:left w:val="nil"/>
              <w:bottom w:val="single" w:sz="4" w:space="0" w:color="auto"/>
              <w:right w:val="single" w:sz="4" w:space="0" w:color="auto"/>
            </w:tcBorders>
            <w:shd w:val="clear" w:color="auto" w:fill="auto"/>
            <w:noWrap/>
            <w:vAlign w:val="bottom"/>
            <w:hideMark/>
          </w:tcPr>
          <w:p w14:paraId="50ADCF82"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36FE8332"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5CFBEE41"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47F00C54"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3B6FAB0E"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62A98C97"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10</w:t>
            </w:r>
          </w:p>
        </w:tc>
        <w:tc>
          <w:tcPr>
            <w:tcW w:w="1803" w:type="dxa"/>
            <w:tcBorders>
              <w:top w:val="nil"/>
              <w:left w:val="nil"/>
              <w:bottom w:val="single" w:sz="4" w:space="0" w:color="auto"/>
              <w:right w:val="single" w:sz="4" w:space="0" w:color="auto"/>
            </w:tcBorders>
            <w:shd w:val="clear" w:color="auto" w:fill="auto"/>
            <w:noWrap/>
            <w:vAlign w:val="center"/>
            <w:hideMark/>
          </w:tcPr>
          <w:p w14:paraId="1D836BD4"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冰鲜海河鲜类</w:t>
            </w:r>
          </w:p>
        </w:tc>
        <w:tc>
          <w:tcPr>
            <w:tcW w:w="1357" w:type="dxa"/>
            <w:tcBorders>
              <w:top w:val="nil"/>
              <w:left w:val="nil"/>
              <w:bottom w:val="single" w:sz="4" w:space="0" w:color="auto"/>
              <w:right w:val="single" w:sz="4" w:space="0" w:color="auto"/>
            </w:tcBorders>
            <w:shd w:val="clear" w:color="auto" w:fill="auto"/>
            <w:noWrap/>
            <w:vAlign w:val="bottom"/>
            <w:hideMark/>
          </w:tcPr>
          <w:p w14:paraId="55CC57DD"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41631.18</w:t>
            </w:r>
          </w:p>
        </w:tc>
        <w:tc>
          <w:tcPr>
            <w:tcW w:w="1060" w:type="dxa"/>
            <w:tcBorders>
              <w:top w:val="nil"/>
              <w:left w:val="nil"/>
              <w:bottom w:val="single" w:sz="4" w:space="0" w:color="auto"/>
              <w:right w:val="single" w:sz="4" w:space="0" w:color="auto"/>
            </w:tcBorders>
            <w:shd w:val="clear" w:color="auto" w:fill="auto"/>
            <w:noWrap/>
            <w:vAlign w:val="bottom"/>
            <w:hideMark/>
          </w:tcPr>
          <w:p w14:paraId="1B53ADCD"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743F5641"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3CDCF213"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033FA37D"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5A5D4FDB"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46021E37"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11</w:t>
            </w:r>
          </w:p>
        </w:tc>
        <w:tc>
          <w:tcPr>
            <w:tcW w:w="1803" w:type="dxa"/>
            <w:tcBorders>
              <w:top w:val="nil"/>
              <w:left w:val="nil"/>
              <w:bottom w:val="single" w:sz="4" w:space="0" w:color="auto"/>
              <w:right w:val="single" w:sz="4" w:space="0" w:color="auto"/>
            </w:tcBorders>
            <w:shd w:val="clear" w:color="auto" w:fill="auto"/>
            <w:noWrap/>
            <w:vAlign w:val="center"/>
            <w:hideMark/>
          </w:tcPr>
          <w:p w14:paraId="5A4E0490"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冷冻类</w:t>
            </w:r>
          </w:p>
        </w:tc>
        <w:tc>
          <w:tcPr>
            <w:tcW w:w="1357" w:type="dxa"/>
            <w:tcBorders>
              <w:top w:val="nil"/>
              <w:left w:val="nil"/>
              <w:bottom w:val="single" w:sz="4" w:space="0" w:color="auto"/>
              <w:right w:val="single" w:sz="4" w:space="0" w:color="auto"/>
            </w:tcBorders>
            <w:shd w:val="clear" w:color="auto" w:fill="auto"/>
            <w:noWrap/>
            <w:vAlign w:val="bottom"/>
            <w:hideMark/>
          </w:tcPr>
          <w:p w14:paraId="7E11E751"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45863.38</w:t>
            </w:r>
          </w:p>
        </w:tc>
        <w:tc>
          <w:tcPr>
            <w:tcW w:w="1060" w:type="dxa"/>
            <w:tcBorders>
              <w:top w:val="nil"/>
              <w:left w:val="nil"/>
              <w:bottom w:val="single" w:sz="4" w:space="0" w:color="auto"/>
              <w:right w:val="single" w:sz="4" w:space="0" w:color="auto"/>
            </w:tcBorders>
            <w:shd w:val="clear" w:color="auto" w:fill="auto"/>
            <w:noWrap/>
            <w:vAlign w:val="bottom"/>
            <w:hideMark/>
          </w:tcPr>
          <w:p w14:paraId="0FE41AE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3CE97307"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62EE9C39"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76EC17E3"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6E5DCF9F"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48CD7015"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12</w:t>
            </w:r>
          </w:p>
        </w:tc>
        <w:tc>
          <w:tcPr>
            <w:tcW w:w="1803" w:type="dxa"/>
            <w:tcBorders>
              <w:top w:val="nil"/>
              <w:left w:val="nil"/>
              <w:bottom w:val="single" w:sz="4" w:space="0" w:color="auto"/>
              <w:right w:val="single" w:sz="4" w:space="0" w:color="auto"/>
            </w:tcBorders>
            <w:shd w:val="clear" w:color="auto" w:fill="auto"/>
            <w:noWrap/>
            <w:vAlign w:val="center"/>
            <w:hideMark/>
          </w:tcPr>
          <w:p w14:paraId="0C51A236"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粮食类</w:t>
            </w:r>
          </w:p>
        </w:tc>
        <w:tc>
          <w:tcPr>
            <w:tcW w:w="1357" w:type="dxa"/>
            <w:tcBorders>
              <w:top w:val="nil"/>
              <w:left w:val="nil"/>
              <w:bottom w:val="single" w:sz="4" w:space="0" w:color="auto"/>
              <w:right w:val="single" w:sz="4" w:space="0" w:color="auto"/>
            </w:tcBorders>
            <w:shd w:val="clear" w:color="auto" w:fill="auto"/>
            <w:noWrap/>
            <w:vAlign w:val="bottom"/>
            <w:hideMark/>
          </w:tcPr>
          <w:p w14:paraId="32C89728"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63094.93</w:t>
            </w:r>
          </w:p>
        </w:tc>
        <w:tc>
          <w:tcPr>
            <w:tcW w:w="1060" w:type="dxa"/>
            <w:tcBorders>
              <w:top w:val="nil"/>
              <w:left w:val="nil"/>
              <w:bottom w:val="single" w:sz="4" w:space="0" w:color="auto"/>
              <w:right w:val="single" w:sz="4" w:space="0" w:color="auto"/>
            </w:tcBorders>
            <w:shd w:val="clear" w:color="auto" w:fill="auto"/>
            <w:noWrap/>
            <w:vAlign w:val="bottom"/>
            <w:hideMark/>
          </w:tcPr>
          <w:p w14:paraId="545BB372"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5CFFF50E"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6268EF5A"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6EB344A8"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3CC9D8D3"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1FF30ADD"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13</w:t>
            </w:r>
          </w:p>
        </w:tc>
        <w:tc>
          <w:tcPr>
            <w:tcW w:w="1803" w:type="dxa"/>
            <w:tcBorders>
              <w:top w:val="nil"/>
              <w:left w:val="nil"/>
              <w:bottom w:val="single" w:sz="4" w:space="0" w:color="auto"/>
              <w:right w:val="single" w:sz="4" w:space="0" w:color="auto"/>
            </w:tcBorders>
            <w:shd w:val="clear" w:color="auto" w:fill="auto"/>
            <w:noWrap/>
            <w:vAlign w:val="center"/>
            <w:hideMark/>
          </w:tcPr>
          <w:p w14:paraId="49F47CC1"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食用油类</w:t>
            </w:r>
          </w:p>
        </w:tc>
        <w:tc>
          <w:tcPr>
            <w:tcW w:w="1357" w:type="dxa"/>
            <w:tcBorders>
              <w:top w:val="nil"/>
              <w:left w:val="nil"/>
              <w:bottom w:val="single" w:sz="4" w:space="0" w:color="auto"/>
              <w:right w:val="single" w:sz="4" w:space="0" w:color="auto"/>
            </w:tcBorders>
            <w:shd w:val="clear" w:color="auto" w:fill="auto"/>
            <w:noWrap/>
            <w:vAlign w:val="bottom"/>
            <w:hideMark/>
          </w:tcPr>
          <w:p w14:paraId="4362C1FE"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46068.98</w:t>
            </w:r>
          </w:p>
        </w:tc>
        <w:tc>
          <w:tcPr>
            <w:tcW w:w="1060" w:type="dxa"/>
            <w:tcBorders>
              <w:top w:val="nil"/>
              <w:left w:val="nil"/>
              <w:bottom w:val="single" w:sz="4" w:space="0" w:color="auto"/>
              <w:right w:val="single" w:sz="4" w:space="0" w:color="auto"/>
            </w:tcBorders>
            <w:shd w:val="clear" w:color="auto" w:fill="auto"/>
            <w:noWrap/>
            <w:vAlign w:val="bottom"/>
            <w:hideMark/>
          </w:tcPr>
          <w:p w14:paraId="3EB90ADC"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5BE26EBD"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18BF3A2E"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7B27B14D"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21DA5392" w14:textId="77777777" w:rsidTr="009542F6">
        <w:trPr>
          <w:trHeight w:val="315"/>
        </w:trPr>
        <w:tc>
          <w:tcPr>
            <w:tcW w:w="480" w:type="dxa"/>
            <w:tcBorders>
              <w:top w:val="nil"/>
              <w:left w:val="single" w:sz="4" w:space="0" w:color="auto"/>
              <w:bottom w:val="single" w:sz="4" w:space="0" w:color="auto"/>
              <w:right w:val="single" w:sz="4" w:space="0" w:color="auto"/>
            </w:tcBorders>
            <w:shd w:val="clear" w:color="auto" w:fill="auto"/>
            <w:noWrap/>
            <w:vAlign w:val="center"/>
            <w:hideMark/>
          </w:tcPr>
          <w:p w14:paraId="268FE840" w14:textId="77777777" w:rsidR="002F6B5E" w:rsidRPr="00B46DBF" w:rsidRDefault="002F6B5E" w:rsidP="009542F6">
            <w:pPr>
              <w:widowControl/>
              <w:jc w:val="center"/>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14</w:t>
            </w:r>
          </w:p>
        </w:tc>
        <w:tc>
          <w:tcPr>
            <w:tcW w:w="1803" w:type="dxa"/>
            <w:tcBorders>
              <w:top w:val="nil"/>
              <w:left w:val="nil"/>
              <w:bottom w:val="single" w:sz="4" w:space="0" w:color="auto"/>
              <w:right w:val="single" w:sz="4" w:space="0" w:color="auto"/>
            </w:tcBorders>
            <w:shd w:val="clear" w:color="auto" w:fill="auto"/>
            <w:noWrap/>
            <w:vAlign w:val="center"/>
            <w:hideMark/>
          </w:tcPr>
          <w:p w14:paraId="79CDB1AB"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调料类</w:t>
            </w:r>
          </w:p>
        </w:tc>
        <w:tc>
          <w:tcPr>
            <w:tcW w:w="1357" w:type="dxa"/>
            <w:tcBorders>
              <w:top w:val="nil"/>
              <w:left w:val="nil"/>
              <w:bottom w:val="single" w:sz="4" w:space="0" w:color="auto"/>
              <w:right w:val="single" w:sz="4" w:space="0" w:color="auto"/>
            </w:tcBorders>
            <w:shd w:val="clear" w:color="auto" w:fill="auto"/>
            <w:noWrap/>
            <w:vAlign w:val="bottom"/>
            <w:hideMark/>
          </w:tcPr>
          <w:p w14:paraId="6325E5D4" w14:textId="77777777" w:rsidR="002F6B5E" w:rsidRPr="00B46DBF" w:rsidRDefault="002F6B5E" w:rsidP="009542F6">
            <w:pPr>
              <w:widowControl/>
              <w:jc w:val="right"/>
              <w:rPr>
                <w:rFonts w:ascii="彩虹粗仿宋" w:eastAsia="彩虹粗仿宋" w:hAnsi="宋体" w:cs="宋体"/>
                <w:kern w:val="0"/>
                <w:sz w:val="22"/>
              </w:rPr>
            </w:pPr>
            <w:r w:rsidRPr="00B46DBF">
              <w:rPr>
                <w:rFonts w:ascii="彩虹粗仿宋" w:eastAsia="彩虹粗仿宋" w:hAnsi="宋体" w:cs="宋体" w:hint="eastAsia"/>
                <w:kern w:val="0"/>
                <w:sz w:val="22"/>
              </w:rPr>
              <w:t>268721.51</w:t>
            </w:r>
          </w:p>
        </w:tc>
        <w:tc>
          <w:tcPr>
            <w:tcW w:w="1060" w:type="dxa"/>
            <w:tcBorders>
              <w:top w:val="nil"/>
              <w:left w:val="nil"/>
              <w:bottom w:val="single" w:sz="4" w:space="0" w:color="auto"/>
              <w:right w:val="single" w:sz="4" w:space="0" w:color="auto"/>
            </w:tcBorders>
            <w:shd w:val="clear" w:color="auto" w:fill="auto"/>
            <w:noWrap/>
            <w:vAlign w:val="bottom"/>
            <w:hideMark/>
          </w:tcPr>
          <w:p w14:paraId="3FEEE7D5"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14:paraId="4B40ACD9"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single" w:sz="4" w:space="0" w:color="auto"/>
              <w:right w:val="single" w:sz="4" w:space="0" w:color="auto"/>
            </w:tcBorders>
            <w:shd w:val="clear" w:color="auto" w:fill="auto"/>
            <w:noWrap/>
            <w:vAlign w:val="bottom"/>
            <w:hideMark/>
          </w:tcPr>
          <w:p w14:paraId="0B33CBD7"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single" w:sz="4" w:space="0" w:color="auto"/>
              <w:right w:val="single" w:sz="4" w:space="0" w:color="auto"/>
            </w:tcBorders>
            <w:shd w:val="clear" w:color="auto" w:fill="auto"/>
            <w:noWrap/>
            <w:vAlign w:val="bottom"/>
            <w:hideMark/>
          </w:tcPr>
          <w:p w14:paraId="5D1FA3C3"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r w:rsidR="002F6B5E" w:rsidRPr="00B46DBF" w14:paraId="66AA1487" w14:textId="77777777" w:rsidTr="009542F6">
        <w:trPr>
          <w:trHeight w:val="330"/>
        </w:trPr>
        <w:tc>
          <w:tcPr>
            <w:tcW w:w="2283" w:type="dxa"/>
            <w:gridSpan w:val="2"/>
            <w:tcBorders>
              <w:top w:val="single" w:sz="4" w:space="0" w:color="auto"/>
              <w:left w:val="single" w:sz="4" w:space="0" w:color="auto"/>
              <w:bottom w:val="double" w:sz="6" w:space="0" w:color="auto"/>
              <w:right w:val="single" w:sz="4" w:space="0" w:color="000000"/>
            </w:tcBorders>
            <w:shd w:val="clear" w:color="000000" w:fill="BFBFBF"/>
            <w:noWrap/>
            <w:vAlign w:val="bottom"/>
            <w:hideMark/>
          </w:tcPr>
          <w:p w14:paraId="4FC4D8D0" w14:textId="77777777" w:rsidR="002F6B5E" w:rsidRPr="00B46DBF" w:rsidRDefault="002F6B5E" w:rsidP="009542F6">
            <w:pPr>
              <w:widowControl/>
              <w:jc w:val="center"/>
              <w:rPr>
                <w:rFonts w:ascii="彩虹粗仿宋" w:eastAsia="彩虹粗仿宋" w:hAnsi="宋体" w:cs="宋体"/>
                <w:b/>
                <w:bCs/>
                <w:color w:val="000000"/>
                <w:kern w:val="0"/>
                <w:sz w:val="22"/>
              </w:rPr>
            </w:pPr>
            <w:r w:rsidRPr="00B46DBF">
              <w:rPr>
                <w:rFonts w:ascii="彩虹粗仿宋" w:eastAsia="彩虹粗仿宋" w:hAnsi="宋体" w:cs="宋体" w:hint="eastAsia"/>
                <w:b/>
                <w:bCs/>
                <w:color w:val="000000"/>
                <w:kern w:val="0"/>
                <w:sz w:val="22"/>
              </w:rPr>
              <w:t>合计</w:t>
            </w:r>
          </w:p>
        </w:tc>
        <w:tc>
          <w:tcPr>
            <w:tcW w:w="1357" w:type="dxa"/>
            <w:tcBorders>
              <w:top w:val="nil"/>
              <w:left w:val="nil"/>
              <w:bottom w:val="double" w:sz="6" w:space="0" w:color="auto"/>
              <w:right w:val="single" w:sz="4" w:space="0" w:color="auto"/>
            </w:tcBorders>
            <w:shd w:val="clear" w:color="000000" w:fill="BFBFBF"/>
            <w:noWrap/>
            <w:vAlign w:val="bottom"/>
            <w:hideMark/>
          </w:tcPr>
          <w:p w14:paraId="4DBE760F" w14:textId="77777777" w:rsidR="002F6B5E" w:rsidRPr="00B46DBF" w:rsidRDefault="002F6B5E" w:rsidP="009542F6">
            <w:pPr>
              <w:widowControl/>
              <w:jc w:val="right"/>
              <w:rPr>
                <w:rFonts w:ascii="彩虹粗仿宋" w:eastAsia="彩虹粗仿宋" w:hAnsi="宋体" w:cs="宋体"/>
                <w:b/>
                <w:bCs/>
                <w:color w:val="000000"/>
                <w:kern w:val="0"/>
                <w:sz w:val="22"/>
              </w:rPr>
            </w:pPr>
            <w:r w:rsidRPr="00B46DBF">
              <w:rPr>
                <w:rFonts w:ascii="彩虹粗仿宋" w:eastAsia="彩虹粗仿宋" w:hAnsi="宋体" w:cs="宋体" w:hint="eastAsia"/>
                <w:b/>
                <w:bCs/>
                <w:color w:val="000000"/>
                <w:kern w:val="0"/>
                <w:sz w:val="22"/>
              </w:rPr>
              <w:t xml:space="preserve">2494800.00 </w:t>
            </w:r>
          </w:p>
        </w:tc>
        <w:tc>
          <w:tcPr>
            <w:tcW w:w="1060" w:type="dxa"/>
            <w:tcBorders>
              <w:top w:val="nil"/>
              <w:left w:val="nil"/>
              <w:bottom w:val="double" w:sz="6" w:space="0" w:color="auto"/>
              <w:right w:val="single" w:sz="4" w:space="0" w:color="auto"/>
            </w:tcBorders>
            <w:shd w:val="clear" w:color="000000" w:fill="BFBFBF"/>
            <w:noWrap/>
            <w:vAlign w:val="bottom"/>
            <w:hideMark/>
          </w:tcPr>
          <w:p w14:paraId="1EC3F6C4"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60" w:type="dxa"/>
            <w:tcBorders>
              <w:top w:val="nil"/>
              <w:left w:val="nil"/>
              <w:bottom w:val="double" w:sz="6" w:space="0" w:color="auto"/>
              <w:right w:val="single" w:sz="4" w:space="0" w:color="auto"/>
            </w:tcBorders>
            <w:shd w:val="clear" w:color="000000" w:fill="BFBFBF"/>
            <w:noWrap/>
            <w:vAlign w:val="bottom"/>
            <w:hideMark/>
          </w:tcPr>
          <w:p w14:paraId="5EDE8475"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820" w:type="dxa"/>
            <w:tcBorders>
              <w:top w:val="nil"/>
              <w:left w:val="nil"/>
              <w:bottom w:val="double" w:sz="6" w:space="0" w:color="auto"/>
              <w:right w:val="single" w:sz="4" w:space="0" w:color="auto"/>
            </w:tcBorders>
            <w:shd w:val="clear" w:color="000000" w:fill="BFBFBF"/>
            <w:noWrap/>
            <w:vAlign w:val="bottom"/>
            <w:hideMark/>
          </w:tcPr>
          <w:p w14:paraId="198C72BE"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c>
          <w:tcPr>
            <w:tcW w:w="1500" w:type="dxa"/>
            <w:tcBorders>
              <w:top w:val="nil"/>
              <w:left w:val="nil"/>
              <w:bottom w:val="double" w:sz="6" w:space="0" w:color="auto"/>
              <w:right w:val="single" w:sz="4" w:space="0" w:color="auto"/>
            </w:tcBorders>
            <w:shd w:val="clear" w:color="000000" w:fill="BFBFBF"/>
            <w:noWrap/>
            <w:vAlign w:val="bottom"/>
            <w:hideMark/>
          </w:tcPr>
          <w:p w14:paraId="3C1AAEA0" w14:textId="77777777" w:rsidR="002F6B5E" w:rsidRPr="00B46DBF" w:rsidRDefault="002F6B5E" w:rsidP="009542F6">
            <w:pPr>
              <w:widowControl/>
              <w:jc w:val="left"/>
              <w:rPr>
                <w:rFonts w:ascii="彩虹粗仿宋" w:eastAsia="彩虹粗仿宋" w:hAnsi="宋体" w:cs="宋体"/>
                <w:color w:val="000000"/>
                <w:kern w:val="0"/>
                <w:sz w:val="22"/>
              </w:rPr>
            </w:pPr>
            <w:r w:rsidRPr="00B46DBF">
              <w:rPr>
                <w:rFonts w:ascii="彩虹粗仿宋" w:eastAsia="彩虹粗仿宋" w:hAnsi="宋体" w:cs="宋体" w:hint="eastAsia"/>
                <w:color w:val="000000"/>
                <w:kern w:val="0"/>
                <w:sz w:val="22"/>
              </w:rPr>
              <w:t xml:space="preserve">　</w:t>
            </w:r>
          </w:p>
        </w:tc>
      </w:tr>
    </w:tbl>
    <w:p w14:paraId="25E2682B" w14:textId="77777777" w:rsidR="002F6B5E" w:rsidRDefault="002F6B5E" w:rsidP="002F6B5E">
      <w:pPr>
        <w:adjustRightInd w:val="0"/>
        <w:snapToGrid w:val="0"/>
        <w:spacing w:line="560" w:lineRule="atLeast"/>
        <w:ind w:firstLineChars="100" w:firstLine="320"/>
        <w:rPr>
          <w:rFonts w:ascii="彩虹粗仿宋" w:eastAsia="彩虹粗仿宋" w:hAnsi="宋体" w:hint="eastAsia"/>
          <w:snapToGrid w:val="0"/>
          <w:kern w:val="0"/>
          <w:sz w:val="32"/>
          <w:szCs w:val="32"/>
        </w:rPr>
      </w:pPr>
    </w:p>
    <w:p w14:paraId="79C30D63" w14:textId="77777777" w:rsidR="002F6B5E" w:rsidRDefault="002F6B5E" w:rsidP="002F6B5E">
      <w:pPr>
        <w:adjustRightInd w:val="0"/>
        <w:snapToGrid w:val="0"/>
        <w:spacing w:line="560" w:lineRule="atLeast"/>
        <w:ind w:firstLineChars="100" w:firstLine="321"/>
        <w:rPr>
          <w:rFonts w:ascii="彩虹粗仿宋" w:eastAsia="彩虹粗仿宋" w:hAnsi="宋体"/>
          <w:b/>
          <w:snapToGrid w:val="0"/>
          <w:kern w:val="0"/>
          <w:sz w:val="32"/>
          <w:szCs w:val="32"/>
        </w:rPr>
      </w:pPr>
      <w:r w:rsidRPr="00D84364">
        <w:rPr>
          <w:rFonts w:ascii="彩虹粗仿宋" w:eastAsia="彩虹粗仿宋" w:hAnsi="宋体" w:hint="eastAsia"/>
          <w:b/>
          <w:snapToGrid w:val="0"/>
          <w:kern w:val="0"/>
          <w:sz w:val="32"/>
          <w:szCs w:val="32"/>
        </w:rPr>
        <w:t>（八）</w:t>
      </w:r>
      <w:r>
        <w:rPr>
          <w:rFonts w:ascii="彩虹粗仿宋" w:eastAsia="彩虹粗仿宋" w:hAnsi="宋体" w:hint="eastAsia"/>
          <w:b/>
          <w:snapToGrid w:val="0"/>
          <w:kern w:val="0"/>
          <w:sz w:val="32"/>
          <w:szCs w:val="32"/>
        </w:rPr>
        <w:t>违约责任</w:t>
      </w:r>
    </w:p>
    <w:p w14:paraId="4AE59204" w14:textId="77777777" w:rsidR="002F6B5E" w:rsidRPr="0041092D" w:rsidRDefault="002F6B5E" w:rsidP="002F6B5E">
      <w:pPr>
        <w:spacing w:line="360" w:lineRule="auto"/>
        <w:ind w:firstLine="480"/>
        <w:rPr>
          <w:rFonts w:ascii="彩虹粗仿宋" w:eastAsia="彩虹粗仿宋" w:hAnsi="宋体"/>
          <w:sz w:val="28"/>
          <w:szCs w:val="28"/>
        </w:rPr>
      </w:pPr>
      <w:r>
        <w:rPr>
          <w:rFonts w:ascii="彩虹粗仿宋" w:eastAsia="彩虹粗仿宋" w:hAnsi="宋体" w:hint="eastAsia"/>
          <w:sz w:val="28"/>
          <w:szCs w:val="28"/>
        </w:rPr>
        <w:t>8</w:t>
      </w:r>
      <w:r w:rsidRPr="0041092D">
        <w:rPr>
          <w:rFonts w:ascii="彩虹粗仿宋" w:eastAsia="彩虹粗仿宋" w:hAnsi="宋体" w:hint="eastAsia"/>
          <w:sz w:val="28"/>
          <w:szCs w:val="28"/>
        </w:rPr>
        <w:t>.1乙方的违约行为及责任</w:t>
      </w:r>
    </w:p>
    <w:p w14:paraId="641F7174" w14:textId="77777777" w:rsidR="002F6B5E" w:rsidRPr="0041092D" w:rsidRDefault="002F6B5E" w:rsidP="002F6B5E">
      <w:pPr>
        <w:autoSpaceDE w:val="0"/>
        <w:autoSpaceDN w:val="0"/>
        <w:adjustRightInd w:val="0"/>
        <w:spacing w:line="360" w:lineRule="auto"/>
        <w:ind w:firstLine="480"/>
        <w:rPr>
          <w:rFonts w:ascii="彩虹粗仿宋" w:eastAsia="彩虹粗仿宋" w:hAnsi="宋体"/>
          <w:sz w:val="28"/>
          <w:szCs w:val="28"/>
        </w:rPr>
      </w:pPr>
      <w:r>
        <w:rPr>
          <w:rFonts w:ascii="彩虹粗仿宋" w:eastAsia="彩虹粗仿宋" w:hAnsi="宋体" w:hint="eastAsia"/>
          <w:sz w:val="28"/>
          <w:szCs w:val="28"/>
        </w:rPr>
        <w:t>8</w:t>
      </w:r>
      <w:r w:rsidRPr="0041092D">
        <w:rPr>
          <w:rFonts w:ascii="彩虹粗仿宋" w:eastAsia="彩虹粗仿宋" w:hAnsi="宋体" w:hint="eastAsia"/>
          <w:sz w:val="28"/>
          <w:szCs w:val="28"/>
        </w:rPr>
        <w:t>.1.1乙方交付的产品存在损坏或短缺，或产品品牌、规格/型号、配置性能、产品质量等不符合合同约定的，乙方应当按照甲方要求立即进行更换或补足，并承担由此产生的全部费用。更换或补足的同时，乙方应当向甲方支付相应的违约金，违约金的具体金额为上述不符合合同约定的产品总价款的</w:t>
      </w:r>
      <w:r w:rsidRPr="0041092D">
        <w:rPr>
          <w:rFonts w:ascii="彩虹粗仿宋" w:eastAsia="彩虹粗仿宋" w:hAnsi="宋体" w:hint="eastAsia"/>
          <w:sz w:val="28"/>
          <w:szCs w:val="28"/>
          <w:u w:val="single"/>
        </w:rPr>
        <w:t xml:space="preserve"> </w:t>
      </w:r>
      <w:r>
        <w:rPr>
          <w:rFonts w:ascii="彩虹粗仿宋" w:eastAsia="彩虹粗仿宋" w:hAnsi="宋体" w:hint="eastAsia"/>
          <w:sz w:val="28"/>
          <w:szCs w:val="28"/>
          <w:u w:val="single"/>
        </w:rPr>
        <w:t>2</w:t>
      </w:r>
      <w:r w:rsidRPr="0041092D">
        <w:rPr>
          <w:rFonts w:ascii="彩虹粗仿宋" w:eastAsia="彩虹粗仿宋" w:hAnsi="宋体" w:hint="eastAsia"/>
          <w:sz w:val="28"/>
          <w:szCs w:val="28"/>
          <w:u w:val="single"/>
        </w:rPr>
        <w:t xml:space="preserve"> </w:t>
      </w:r>
      <w:proofErr w:type="gramStart"/>
      <w:r w:rsidRPr="0041092D">
        <w:rPr>
          <w:rFonts w:ascii="彩虹粗仿宋" w:eastAsia="彩虹粗仿宋" w:hAnsi="宋体" w:hint="eastAsia"/>
          <w:sz w:val="28"/>
          <w:szCs w:val="28"/>
        </w:rPr>
        <w:t>倍</w:t>
      </w:r>
      <w:proofErr w:type="gramEnd"/>
      <w:r w:rsidRPr="0041092D">
        <w:rPr>
          <w:rFonts w:ascii="彩虹粗仿宋" w:eastAsia="彩虹粗仿宋" w:hAnsi="宋体" w:hint="eastAsia"/>
          <w:sz w:val="28"/>
          <w:szCs w:val="28"/>
        </w:rPr>
        <w:t>。在该部分产品进行更换或补足前，甲方有权拒付相应合同价款。因乙方更换或补足产品造成逾期交付的，甲方同时有权按照下款约定行使权利。</w:t>
      </w:r>
    </w:p>
    <w:p w14:paraId="25504C5A" w14:textId="77777777" w:rsidR="002F6B5E" w:rsidRPr="0041092D" w:rsidRDefault="002F6B5E" w:rsidP="002F6B5E">
      <w:pPr>
        <w:snapToGrid w:val="0"/>
        <w:spacing w:line="360" w:lineRule="auto"/>
        <w:ind w:firstLine="480"/>
        <w:rPr>
          <w:rFonts w:ascii="彩虹粗仿宋" w:eastAsia="彩虹粗仿宋" w:hAnsi="宋体"/>
          <w:sz w:val="28"/>
          <w:szCs w:val="28"/>
        </w:rPr>
      </w:pPr>
      <w:r>
        <w:rPr>
          <w:rFonts w:ascii="彩虹粗仿宋" w:eastAsia="彩虹粗仿宋" w:hAnsi="宋体" w:hint="eastAsia"/>
          <w:sz w:val="28"/>
          <w:szCs w:val="28"/>
        </w:rPr>
        <w:t>8</w:t>
      </w:r>
      <w:r w:rsidRPr="0041092D">
        <w:rPr>
          <w:rFonts w:ascii="彩虹粗仿宋" w:eastAsia="彩虹粗仿宋" w:hAnsi="宋体" w:hint="eastAsia"/>
          <w:sz w:val="28"/>
          <w:szCs w:val="28"/>
        </w:rPr>
        <w:t>.1.2未按约定交付期限向甲方交付产品或完成安装调试服务、加电测试服务（如需）工作的，乙方应自逾期之日起按照合同总金额的</w:t>
      </w:r>
      <w:r w:rsidRPr="0041092D">
        <w:rPr>
          <w:rFonts w:ascii="彩虹粗仿宋" w:eastAsia="彩虹粗仿宋" w:hAnsi="宋体" w:hint="eastAsia"/>
          <w:sz w:val="28"/>
          <w:szCs w:val="28"/>
          <w:u w:val="single"/>
        </w:rPr>
        <w:t xml:space="preserve"> </w:t>
      </w:r>
      <w:r>
        <w:rPr>
          <w:rFonts w:ascii="彩虹粗仿宋" w:eastAsia="彩虹粗仿宋" w:hAnsi="宋体" w:hint="eastAsia"/>
          <w:sz w:val="28"/>
          <w:szCs w:val="28"/>
          <w:u w:val="single"/>
        </w:rPr>
        <w:t>0.5</w:t>
      </w:r>
      <w:r w:rsidRPr="0041092D">
        <w:rPr>
          <w:rFonts w:ascii="彩虹粗仿宋" w:eastAsia="彩虹粗仿宋" w:hAnsi="宋体" w:hint="eastAsia"/>
          <w:sz w:val="28"/>
          <w:szCs w:val="28"/>
          <w:u w:val="single"/>
        </w:rPr>
        <w:t xml:space="preserve"> </w:t>
      </w:r>
      <w:r w:rsidRPr="0041092D">
        <w:rPr>
          <w:rFonts w:ascii="彩虹粗仿宋" w:eastAsia="彩虹粗仿宋" w:hAnsi="宋体" w:hint="eastAsia"/>
          <w:sz w:val="28"/>
          <w:szCs w:val="28"/>
        </w:rPr>
        <w:t>‰乘以逾期天数向甲方支付违约金；如果乙方逾期</w:t>
      </w:r>
      <w:r w:rsidRPr="0041092D">
        <w:rPr>
          <w:rFonts w:ascii="彩虹粗仿宋" w:eastAsia="彩虹粗仿宋" w:hAnsi="宋体" w:hint="eastAsia"/>
          <w:sz w:val="28"/>
          <w:szCs w:val="28"/>
          <w:u w:val="single"/>
        </w:rPr>
        <w:t xml:space="preserve"> </w:t>
      </w:r>
      <w:r>
        <w:rPr>
          <w:rFonts w:ascii="彩虹粗仿宋" w:eastAsia="彩虹粗仿宋" w:hAnsi="宋体" w:hint="eastAsia"/>
          <w:sz w:val="28"/>
          <w:szCs w:val="28"/>
          <w:u w:val="single"/>
        </w:rPr>
        <w:t>3</w:t>
      </w:r>
      <w:r w:rsidRPr="0041092D">
        <w:rPr>
          <w:rFonts w:ascii="彩虹粗仿宋" w:eastAsia="彩虹粗仿宋" w:hAnsi="宋体" w:hint="eastAsia"/>
          <w:sz w:val="28"/>
          <w:szCs w:val="28"/>
          <w:u w:val="single"/>
        </w:rPr>
        <w:t xml:space="preserve"> </w:t>
      </w:r>
      <w:r w:rsidRPr="0041092D">
        <w:rPr>
          <w:rFonts w:ascii="彩虹粗仿宋" w:eastAsia="彩虹粗仿宋" w:hAnsi="宋体" w:hint="eastAsia"/>
          <w:sz w:val="28"/>
          <w:szCs w:val="28"/>
        </w:rPr>
        <w:t>日以上仍未交付产品或完成安装调试、加电测试（如需）服务的，甲方有权解除或部分解除合同，甲方因乙方逾期履行而遭受损失的，乙方还应赔偿损失。</w:t>
      </w:r>
    </w:p>
    <w:p w14:paraId="148DF10A" w14:textId="77777777" w:rsidR="002F6B5E" w:rsidRPr="0041092D" w:rsidRDefault="002F6B5E" w:rsidP="002F6B5E">
      <w:pPr>
        <w:snapToGrid w:val="0"/>
        <w:spacing w:line="360" w:lineRule="auto"/>
        <w:ind w:firstLine="480"/>
        <w:rPr>
          <w:rFonts w:ascii="彩虹粗仿宋" w:eastAsia="彩虹粗仿宋" w:hAnsi="宋体"/>
          <w:sz w:val="28"/>
          <w:szCs w:val="28"/>
        </w:rPr>
      </w:pPr>
      <w:r>
        <w:rPr>
          <w:rFonts w:ascii="彩虹粗仿宋" w:eastAsia="彩虹粗仿宋" w:hAnsi="宋体" w:hint="eastAsia"/>
          <w:sz w:val="28"/>
          <w:szCs w:val="28"/>
        </w:rPr>
        <w:t>8</w:t>
      </w:r>
      <w:r w:rsidRPr="0041092D">
        <w:rPr>
          <w:rFonts w:ascii="彩虹粗仿宋" w:eastAsia="彩虹粗仿宋" w:hAnsi="宋体" w:hint="eastAsia"/>
          <w:sz w:val="28"/>
          <w:szCs w:val="28"/>
        </w:rPr>
        <w:t>.1.3 乙方交付的产品如因质量问题造成甲方或任何第三</w:t>
      </w:r>
      <w:proofErr w:type="gramStart"/>
      <w:r w:rsidRPr="0041092D">
        <w:rPr>
          <w:rFonts w:ascii="彩虹粗仿宋" w:eastAsia="彩虹粗仿宋" w:hAnsi="宋体" w:hint="eastAsia"/>
          <w:sz w:val="28"/>
          <w:szCs w:val="28"/>
        </w:rPr>
        <w:t>方财产</w:t>
      </w:r>
      <w:proofErr w:type="gramEnd"/>
      <w:r w:rsidRPr="0041092D">
        <w:rPr>
          <w:rFonts w:ascii="彩虹粗仿宋" w:eastAsia="彩虹粗仿宋" w:hAnsi="宋体" w:hint="eastAsia"/>
          <w:sz w:val="28"/>
          <w:szCs w:val="28"/>
        </w:rPr>
        <w:t>或人身损害的，乙方应承担全部赔偿责任，同时甲方有权解除或部分解除合同。</w:t>
      </w:r>
    </w:p>
    <w:p w14:paraId="2464C608" w14:textId="77777777" w:rsidR="002F6B5E" w:rsidRPr="0041092D" w:rsidRDefault="002F6B5E" w:rsidP="002F6B5E">
      <w:pPr>
        <w:snapToGrid w:val="0"/>
        <w:spacing w:line="360" w:lineRule="auto"/>
        <w:ind w:right="9" w:firstLine="480"/>
        <w:rPr>
          <w:rFonts w:ascii="彩虹粗仿宋" w:eastAsia="彩虹粗仿宋" w:hAnsi="宋体"/>
          <w:sz w:val="28"/>
          <w:szCs w:val="28"/>
        </w:rPr>
      </w:pPr>
      <w:r>
        <w:rPr>
          <w:rFonts w:ascii="彩虹粗仿宋" w:eastAsia="彩虹粗仿宋" w:hAnsi="宋体" w:hint="eastAsia"/>
          <w:sz w:val="28"/>
          <w:szCs w:val="28"/>
        </w:rPr>
        <w:t>8</w:t>
      </w:r>
      <w:r w:rsidRPr="0041092D">
        <w:rPr>
          <w:rFonts w:ascii="彩虹粗仿宋" w:eastAsia="彩虹粗仿宋" w:hAnsi="宋体" w:hint="eastAsia"/>
          <w:sz w:val="28"/>
          <w:szCs w:val="28"/>
        </w:rPr>
        <w:t>.1.4乙方违反本合同其他约定的，应按合同总金额的</w:t>
      </w:r>
      <w:r w:rsidRPr="0041092D">
        <w:rPr>
          <w:rFonts w:ascii="彩虹粗仿宋" w:eastAsia="彩虹粗仿宋" w:hAnsi="宋体" w:hint="eastAsia"/>
          <w:sz w:val="28"/>
          <w:szCs w:val="28"/>
          <w:u w:val="single"/>
        </w:rPr>
        <w:t xml:space="preserve"> </w:t>
      </w:r>
      <w:r>
        <w:rPr>
          <w:rFonts w:ascii="彩虹粗仿宋" w:eastAsia="彩虹粗仿宋" w:hAnsi="宋体" w:hint="eastAsia"/>
          <w:sz w:val="28"/>
          <w:szCs w:val="28"/>
          <w:u w:val="single"/>
        </w:rPr>
        <w:t>1</w:t>
      </w:r>
      <w:r w:rsidRPr="0041092D">
        <w:rPr>
          <w:rFonts w:ascii="彩虹粗仿宋" w:eastAsia="彩虹粗仿宋" w:hAnsi="宋体" w:hint="eastAsia"/>
          <w:sz w:val="28"/>
          <w:szCs w:val="28"/>
          <w:u w:val="single"/>
        </w:rPr>
        <w:t xml:space="preserve"> </w:t>
      </w:r>
      <w:r w:rsidRPr="0041092D">
        <w:rPr>
          <w:rFonts w:ascii="彩虹粗仿宋" w:eastAsia="彩虹粗仿宋" w:hAnsi="宋体" w:hint="eastAsia"/>
          <w:sz w:val="28"/>
          <w:szCs w:val="28"/>
        </w:rPr>
        <w:t xml:space="preserve">%向甲方支付违约金,甲方因此遭受损失的，乙方还应赔偿甲方全部损失,同时甲方有权解除或部分解除合同。 </w:t>
      </w:r>
    </w:p>
    <w:p w14:paraId="490DD9A0" w14:textId="77777777" w:rsidR="002F6B5E" w:rsidRPr="0041092D" w:rsidRDefault="002F6B5E" w:rsidP="002F6B5E">
      <w:pPr>
        <w:snapToGrid w:val="0"/>
        <w:spacing w:line="360" w:lineRule="auto"/>
        <w:ind w:right="9" w:firstLine="480"/>
        <w:rPr>
          <w:rFonts w:ascii="彩虹粗仿宋" w:eastAsia="彩虹粗仿宋" w:hAnsi="宋体"/>
          <w:sz w:val="28"/>
          <w:szCs w:val="28"/>
        </w:rPr>
      </w:pPr>
      <w:r>
        <w:rPr>
          <w:rFonts w:ascii="彩虹粗仿宋" w:eastAsia="彩虹粗仿宋" w:hAnsi="宋体" w:hint="eastAsia"/>
          <w:sz w:val="28"/>
          <w:szCs w:val="28"/>
        </w:rPr>
        <w:t>8</w:t>
      </w:r>
      <w:r w:rsidRPr="0041092D">
        <w:rPr>
          <w:rFonts w:ascii="彩虹粗仿宋" w:eastAsia="彩虹粗仿宋" w:hAnsi="宋体" w:hint="eastAsia"/>
          <w:sz w:val="28"/>
          <w:szCs w:val="28"/>
        </w:rPr>
        <w:t>.1.5乙方应当向甲方支付违约金或赔偿金的，应当在甲方发出索赔通知后</w:t>
      </w:r>
      <w:r w:rsidRPr="0041092D">
        <w:rPr>
          <w:rFonts w:ascii="彩虹粗仿宋" w:eastAsia="彩虹粗仿宋" w:hAnsi="宋体" w:hint="eastAsia"/>
          <w:sz w:val="28"/>
          <w:szCs w:val="28"/>
          <w:u w:val="single"/>
        </w:rPr>
        <w:t xml:space="preserve"> </w:t>
      </w:r>
      <w:r>
        <w:rPr>
          <w:rFonts w:ascii="彩虹粗仿宋" w:eastAsia="彩虹粗仿宋" w:hAnsi="宋体" w:hint="eastAsia"/>
          <w:sz w:val="28"/>
          <w:szCs w:val="28"/>
          <w:u w:val="single"/>
        </w:rPr>
        <w:t>5</w:t>
      </w:r>
      <w:r w:rsidRPr="0041092D">
        <w:rPr>
          <w:rFonts w:ascii="彩虹粗仿宋" w:eastAsia="彩虹粗仿宋" w:hAnsi="宋体" w:hint="eastAsia"/>
          <w:sz w:val="28"/>
          <w:szCs w:val="28"/>
          <w:u w:val="single"/>
        </w:rPr>
        <w:t xml:space="preserve"> </w:t>
      </w:r>
      <w:r w:rsidRPr="0041092D">
        <w:rPr>
          <w:rFonts w:ascii="彩虹粗仿宋" w:eastAsia="彩虹粗仿宋" w:hAnsi="宋体" w:hint="eastAsia"/>
          <w:sz w:val="28"/>
          <w:szCs w:val="28"/>
        </w:rPr>
        <w:t>日之内支付给甲方。如甲方尚有未向乙方支付的款项</w:t>
      </w:r>
      <w:r w:rsidRPr="0041092D">
        <w:rPr>
          <w:rFonts w:ascii="彩虹粗仿宋" w:eastAsia="彩虹粗仿宋" w:hAnsi="宋体" w:hint="eastAsia"/>
          <w:sz w:val="28"/>
          <w:szCs w:val="28"/>
        </w:rPr>
        <w:lastRenderedPageBreak/>
        <w:t>的，乙方同意甲方有权从未支付款项中扣除相应数额的款项。</w:t>
      </w:r>
    </w:p>
    <w:p w14:paraId="3362BC39" w14:textId="77777777" w:rsidR="002F6B5E" w:rsidRPr="0041092D" w:rsidRDefault="002F6B5E" w:rsidP="002F6B5E">
      <w:pPr>
        <w:snapToGrid w:val="0"/>
        <w:spacing w:line="360" w:lineRule="auto"/>
        <w:ind w:firstLine="480"/>
        <w:rPr>
          <w:rFonts w:ascii="彩虹粗仿宋" w:eastAsia="彩虹粗仿宋" w:hAnsi="宋体"/>
          <w:sz w:val="28"/>
          <w:szCs w:val="28"/>
        </w:rPr>
      </w:pPr>
      <w:r>
        <w:rPr>
          <w:rFonts w:ascii="彩虹粗仿宋" w:eastAsia="彩虹粗仿宋" w:hAnsi="宋体" w:hint="eastAsia"/>
          <w:sz w:val="28"/>
          <w:szCs w:val="28"/>
        </w:rPr>
        <w:t>8</w:t>
      </w:r>
      <w:r w:rsidRPr="0041092D">
        <w:rPr>
          <w:rFonts w:ascii="彩虹粗仿宋" w:eastAsia="彩虹粗仿宋" w:hAnsi="宋体" w:hint="eastAsia"/>
          <w:sz w:val="28"/>
          <w:szCs w:val="28"/>
        </w:rPr>
        <w:t>.2甲方的违约行为及责任</w:t>
      </w:r>
    </w:p>
    <w:p w14:paraId="6DDB9C2A" w14:textId="77777777" w:rsidR="002F6B5E" w:rsidRPr="0041092D" w:rsidRDefault="002F6B5E" w:rsidP="002F6B5E">
      <w:pPr>
        <w:adjustRightInd w:val="0"/>
        <w:snapToGrid w:val="0"/>
        <w:spacing w:line="560" w:lineRule="atLeast"/>
        <w:ind w:firstLineChars="200" w:firstLine="560"/>
        <w:rPr>
          <w:rFonts w:ascii="彩虹粗仿宋" w:eastAsia="彩虹粗仿宋" w:hAnsi="宋体"/>
          <w:b/>
          <w:snapToGrid w:val="0"/>
          <w:kern w:val="0"/>
          <w:sz w:val="32"/>
          <w:szCs w:val="32"/>
        </w:rPr>
      </w:pPr>
      <w:r w:rsidRPr="0041092D">
        <w:rPr>
          <w:rFonts w:ascii="彩虹粗仿宋" w:eastAsia="彩虹粗仿宋" w:hAnsi="宋体" w:hint="eastAsia"/>
          <w:sz w:val="28"/>
          <w:szCs w:val="28"/>
        </w:rPr>
        <w:t>甲方违反本合同约定逾期支付合同价款的，甲方应自逾期之日起按照逾期支付合同价款的</w:t>
      </w:r>
      <w:r w:rsidRPr="0041092D">
        <w:rPr>
          <w:rFonts w:ascii="彩虹粗仿宋" w:eastAsia="彩虹粗仿宋" w:hAnsi="宋体" w:hint="eastAsia"/>
          <w:sz w:val="28"/>
          <w:szCs w:val="28"/>
          <w:u w:val="single"/>
        </w:rPr>
        <w:t xml:space="preserve"> </w:t>
      </w:r>
      <w:r>
        <w:rPr>
          <w:rFonts w:ascii="彩虹粗仿宋" w:eastAsia="彩虹粗仿宋" w:hAnsi="宋体" w:hint="eastAsia"/>
          <w:sz w:val="28"/>
          <w:szCs w:val="28"/>
          <w:u w:val="single"/>
        </w:rPr>
        <w:t>0.5</w:t>
      </w:r>
      <w:r w:rsidRPr="0041092D">
        <w:rPr>
          <w:rFonts w:ascii="彩虹粗仿宋" w:eastAsia="彩虹粗仿宋" w:hAnsi="宋体" w:hint="eastAsia"/>
          <w:sz w:val="28"/>
          <w:szCs w:val="28"/>
          <w:u w:val="single"/>
        </w:rPr>
        <w:t xml:space="preserve"> </w:t>
      </w:r>
      <w:r w:rsidRPr="0041092D">
        <w:rPr>
          <w:rFonts w:ascii="彩虹粗仿宋" w:eastAsia="彩虹粗仿宋" w:hAnsi="宋体" w:hint="eastAsia"/>
          <w:sz w:val="28"/>
          <w:szCs w:val="28"/>
        </w:rPr>
        <w:t>‰乘以逾期天数向乙方支付违约金。</w:t>
      </w:r>
    </w:p>
    <w:p w14:paraId="1D02DFB6" w14:textId="77777777" w:rsidR="002F6B5E" w:rsidRPr="00D84364" w:rsidRDefault="002F6B5E" w:rsidP="002F6B5E">
      <w:pPr>
        <w:adjustRightInd w:val="0"/>
        <w:snapToGrid w:val="0"/>
        <w:spacing w:line="560" w:lineRule="atLeas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（九）</w:t>
      </w:r>
      <w:r w:rsidRPr="00D84364">
        <w:rPr>
          <w:rFonts w:ascii="彩虹粗仿宋" w:eastAsia="彩虹粗仿宋" w:hAnsi="宋体" w:hint="eastAsia"/>
          <w:b/>
          <w:snapToGrid w:val="0"/>
          <w:kern w:val="0"/>
          <w:sz w:val="32"/>
          <w:szCs w:val="32"/>
        </w:rPr>
        <w:t>其他要求（如有）</w:t>
      </w:r>
    </w:p>
    <w:p w14:paraId="124D04B0" w14:textId="77777777" w:rsidR="002F6B5E" w:rsidRPr="00E56030" w:rsidRDefault="002F6B5E" w:rsidP="002F6B5E">
      <w:pPr>
        <w:ind w:firstLineChars="200" w:firstLine="600"/>
        <w:rPr>
          <w:rFonts w:ascii="彩虹粗仿宋" w:eastAsia="彩虹粗仿宋" w:hAnsi="宋体"/>
          <w:snapToGrid w:val="0"/>
          <w:kern w:val="0"/>
          <w:sz w:val="30"/>
          <w:szCs w:val="30"/>
        </w:rPr>
      </w:pPr>
      <w:r>
        <w:rPr>
          <w:rFonts w:ascii="彩虹粗仿宋" w:eastAsia="彩虹粗仿宋" w:hAnsi="宋体" w:hint="eastAsia"/>
          <w:snapToGrid w:val="0"/>
          <w:kern w:val="0"/>
          <w:sz w:val="30"/>
          <w:szCs w:val="30"/>
        </w:rPr>
        <w:t>1</w:t>
      </w:r>
      <w:r w:rsidRPr="00E56030">
        <w:rPr>
          <w:rFonts w:ascii="彩虹粗仿宋" w:eastAsia="彩虹粗仿宋" w:hAnsi="宋体" w:hint="eastAsia"/>
          <w:snapToGrid w:val="0"/>
          <w:kern w:val="0"/>
          <w:sz w:val="30"/>
          <w:szCs w:val="30"/>
        </w:rPr>
        <w:t>.所有分店要在建行开户。</w:t>
      </w:r>
    </w:p>
    <w:p w14:paraId="2FB996ED" w14:textId="77777777" w:rsidR="002F6B5E" w:rsidRDefault="002F6B5E" w:rsidP="002F6B5E">
      <w:pPr>
        <w:ind w:firstLineChars="200" w:firstLine="600"/>
        <w:rPr>
          <w:rFonts w:ascii="彩虹粗仿宋" w:eastAsia="彩虹粗仿宋" w:hAnsi="宋体"/>
          <w:snapToGrid w:val="0"/>
          <w:kern w:val="0"/>
          <w:sz w:val="30"/>
          <w:szCs w:val="30"/>
        </w:rPr>
      </w:pPr>
      <w:r>
        <w:rPr>
          <w:rFonts w:ascii="彩虹粗仿宋" w:eastAsia="彩虹粗仿宋" w:hAnsi="宋体" w:hint="eastAsia"/>
          <w:snapToGrid w:val="0"/>
          <w:kern w:val="0"/>
          <w:sz w:val="30"/>
          <w:szCs w:val="30"/>
        </w:rPr>
        <w:t>2</w:t>
      </w:r>
      <w:r w:rsidRPr="00E56030">
        <w:rPr>
          <w:rFonts w:ascii="彩虹粗仿宋" w:eastAsia="彩虹粗仿宋" w:hAnsi="宋体" w:hint="eastAsia"/>
          <w:snapToGrid w:val="0"/>
          <w:kern w:val="0"/>
          <w:sz w:val="30"/>
          <w:szCs w:val="30"/>
        </w:rPr>
        <w:t>.贵公司如入选本项目是否承诺在建行系统开立数字钱包、是否承诺货款通过在建行系统开立的数字钱包结算。本条应答不作为评审内容，不影响评审结果。</w:t>
      </w:r>
    </w:p>
    <w:p w14:paraId="7DDFC468" w14:textId="77777777" w:rsidR="002F6B5E" w:rsidRDefault="002F6B5E" w:rsidP="002F6B5E">
      <w:pPr>
        <w:ind w:firstLineChars="200" w:firstLine="600"/>
        <w:rPr>
          <w:rFonts w:ascii="彩虹粗仿宋" w:eastAsia="彩虹粗仿宋" w:hAnsi="宋体"/>
          <w:snapToGrid w:val="0"/>
          <w:kern w:val="0"/>
          <w:sz w:val="30"/>
          <w:szCs w:val="30"/>
        </w:rPr>
      </w:pPr>
    </w:p>
    <w:p w14:paraId="0C7EC079" w14:textId="77777777" w:rsidR="002F6B5E" w:rsidRDefault="002F6B5E" w:rsidP="002F6B5E">
      <w:pPr>
        <w:ind w:firstLineChars="200" w:firstLine="600"/>
        <w:rPr>
          <w:rFonts w:ascii="彩虹粗仿宋" w:eastAsia="彩虹粗仿宋" w:hAnsi="宋体"/>
          <w:snapToGrid w:val="0"/>
          <w:kern w:val="0"/>
          <w:sz w:val="30"/>
          <w:szCs w:val="30"/>
        </w:rPr>
      </w:pPr>
    </w:p>
    <w:p w14:paraId="75AA8AA4" w14:textId="77777777" w:rsidR="002F6B5E" w:rsidRDefault="002F6B5E" w:rsidP="002F6B5E">
      <w:pPr>
        <w:spacing w:line="440" w:lineRule="atLeast"/>
        <w:ind w:leftChars="95" w:left="199"/>
        <w:jc w:val="center"/>
        <w:rPr>
          <w:rFonts w:ascii="彩虹粗仿宋" w:eastAsia="彩虹粗仿宋" w:hAnsi="黑体"/>
          <w:b/>
          <w:sz w:val="48"/>
          <w:szCs w:val="48"/>
        </w:rPr>
      </w:pPr>
      <w:r>
        <w:rPr>
          <w:rFonts w:ascii="彩虹粗仿宋" w:eastAsia="彩虹粗仿宋" w:hAnsi="黑体" w:hint="eastAsia"/>
          <w:b/>
          <w:sz w:val="48"/>
          <w:szCs w:val="48"/>
        </w:rPr>
        <w:t>采购清单</w:t>
      </w:r>
    </w:p>
    <w:p w14:paraId="2A95A79F" w14:textId="77777777" w:rsidR="002F6B5E" w:rsidRDefault="002F6B5E" w:rsidP="002F6B5E">
      <w:pPr>
        <w:spacing w:line="440" w:lineRule="atLeast"/>
        <w:rPr>
          <w:rFonts w:ascii="彩虹粗仿宋" w:eastAsia="彩虹粗仿宋"/>
          <w:sz w:val="30"/>
          <w:szCs w:val="30"/>
        </w:rPr>
      </w:pPr>
      <w:r>
        <w:rPr>
          <w:rFonts w:ascii="彩虹粗仿宋" w:eastAsia="彩虹粗仿宋" w:hAnsi="黑体" w:hint="eastAsia"/>
          <w:b/>
          <w:sz w:val="30"/>
          <w:szCs w:val="30"/>
        </w:rPr>
        <w:t>禽蛋肉类</w:t>
      </w:r>
      <w:r>
        <w:rPr>
          <w:rFonts w:ascii="彩虹粗仿宋" w:eastAsia="彩虹粗仿宋" w:hint="eastAsia"/>
          <w:b/>
          <w:sz w:val="30"/>
          <w:szCs w:val="30"/>
        </w:rPr>
        <w:t>：</w:t>
      </w:r>
      <w:r>
        <w:rPr>
          <w:rFonts w:ascii="彩虹粗仿宋" w:eastAsia="彩虹粗仿宋" w:hint="eastAsia"/>
          <w:sz w:val="30"/>
          <w:szCs w:val="30"/>
        </w:rPr>
        <w:t xml:space="preserve">白条鸡  三黄鸡  鸡块  </w:t>
      </w:r>
      <w:proofErr w:type="gramStart"/>
      <w:r>
        <w:rPr>
          <w:rFonts w:ascii="彩虹粗仿宋" w:eastAsia="彩虹粗仿宋" w:hint="eastAsia"/>
          <w:sz w:val="30"/>
          <w:szCs w:val="30"/>
        </w:rPr>
        <w:t>鸡排</w:t>
      </w:r>
      <w:proofErr w:type="gramEnd"/>
      <w:r>
        <w:rPr>
          <w:rFonts w:ascii="彩虹粗仿宋" w:eastAsia="彩虹粗仿宋" w:hint="eastAsia"/>
          <w:sz w:val="30"/>
          <w:szCs w:val="30"/>
        </w:rPr>
        <w:t xml:space="preserve">   鸡腿  鸡胸肉  鸡块  去骨鸡腿肉  柴鸡  鸡</w:t>
      </w:r>
      <w:proofErr w:type="gramStart"/>
      <w:r>
        <w:rPr>
          <w:rFonts w:ascii="彩虹粗仿宋" w:eastAsia="彩虹粗仿宋" w:hint="eastAsia"/>
          <w:sz w:val="30"/>
          <w:szCs w:val="30"/>
        </w:rPr>
        <w:t>胗</w:t>
      </w:r>
      <w:proofErr w:type="gramEnd"/>
      <w:r>
        <w:rPr>
          <w:rFonts w:ascii="彩虹粗仿宋" w:eastAsia="彩虹粗仿宋" w:hint="eastAsia"/>
          <w:sz w:val="30"/>
          <w:szCs w:val="30"/>
        </w:rPr>
        <w:t xml:space="preserve">  鸭胸  </w:t>
      </w:r>
      <w:proofErr w:type="gramStart"/>
      <w:r>
        <w:rPr>
          <w:rFonts w:ascii="彩虹粗仿宋" w:eastAsia="彩虹粗仿宋" w:hint="eastAsia"/>
          <w:sz w:val="30"/>
          <w:szCs w:val="30"/>
        </w:rPr>
        <w:t>鸡排  翅中</w:t>
      </w:r>
      <w:proofErr w:type="gramEnd"/>
      <w:r>
        <w:rPr>
          <w:rFonts w:ascii="彩虹粗仿宋" w:eastAsia="彩虹粗仿宋" w:hint="eastAsia"/>
          <w:sz w:val="30"/>
          <w:szCs w:val="30"/>
        </w:rPr>
        <w:t xml:space="preserve"> 鸡块  翅根    骨肉相连  </w:t>
      </w:r>
      <w:proofErr w:type="gramStart"/>
      <w:r>
        <w:rPr>
          <w:rFonts w:ascii="彩虹粗仿宋" w:eastAsia="彩虹粗仿宋" w:hint="eastAsia"/>
          <w:sz w:val="30"/>
          <w:szCs w:val="30"/>
        </w:rPr>
        <w:t>兔排</w:t>
      </w:r>
      <w:proofErr w:type="gramEnd"/>
      <w:r>
        <w:rPr>
          <w:rFonts w:ascii="彩虹粗仿宋" w:eastAsia="彩虹粗仿宋" w:hint="eastAsia"/>
          <w:sz w:val="30"/>
          <w:szCs w:val="30"/>
        </w:rPr>
        <w:t xml:space="preserve">  兔肉等；黑猪肉  五花肉  精瘦肉  肉馅  </w:t>
      </w:r>
      <w:proofErr w:type="gramStart"/>
      <w:r>
        <w:rPr>
          <w:rFonts w:ascii="彩虹粗仿宋" w:eastAsia="彩虹粗仿宋" w:hint="eastAsia"/>
          <w:sz w:val="30"/>
          <w:szCs w:val="30"/>
        </w:rPr>
        <w:t>精排</w:t>
      </w:r>
      <w:proofErr w:type="gramEnd"/>
      <w:r>
        <w:rPr>
          <w:rFonts w:ascii="彩虹粗仿宋" w:eastAsia="彩虹粗仿宋" w:hint="eastAsia"/>
          <w:sz w:val="30"/>
          <w:szCs w:val="30"/>
        </w:rPr>
        <w:t xml:space="preserve">  排骨  通脊肉  肘花  猪蹄  猪头肉  猪耳朵等；羊肉  羊排  羊后腿肉  羊肉卷  羊肉馅等；牛肉</w:t>
      </w:r>
      <w:proofErr w:type="gramStart"/>
      <w:r>
        <w:rPr>
          <w:rFonts w:ascii="彩虹粗仿宋" w:eastAsia="彩虹粗仿宋" w:hint="eastAsia"/>
          <w:sz w:val="30"/>
          <w:szCs w:val="30"/>
        </w:rPr>
        <w:t>牛套皮</w:t>
      </w:r>
      <w:proofErr w:type="gramEnd"/>
      <w:r>
        <w:rPr>
          <w:rFonts w:ascii="彩虹粗仿宋" w:eastAsia="彩虹粗仿宋" w:hint="eastAsia"/>
          <w:sz w:val="30"/>
          <w:szCs w:val="30"/>
        </w:rPr>
        <w:t xml:space="preserve">  牛腩  牛肉馅 鸡蛋   鹌鹑蛋  咸鸭蛋  双黄鸭蛋  松花蛋 鸡米花  </w:t>
      </w:r>
      <w:proofErr w:type="gramStart"/>
      <w:r>
        <w:rPr>
          <w:rFonts w:ascii="彩虹粗仿宋" w:eastAsia="彩虹粗仿宋" w:hint="eastAsia"/>
          <w:sz w:val="30"/>
          <w:szCs w:val="30"/>
        </w:rPr>
        <w:t>鸡排</w:t>
      </w:r>
      <w:proofErr w:type="gramEnd"/>
      <w:r>
        <w:rPr>
          <w:rFonts w:ascii="彩虹粗仿宋" w:eastAsia="彩虹粗仿宋" w:hint="eastAsia"/>
          <w:sz w:val="30"/>
          <w:szCs w:val="30"/>
        </w:rPr>
        <w:t xml:space="preserve">  洋葱圈 </w:t>
      </w:r>
      <w:proofErr w:type="gramStart"/>
      <w:r>
        <w:rPr>
          <w:rFonts w:ascii="彩虹粗仿宋" w:eastAsia="彩虹粗仿宋" w:hint="eastAsia"/>
          <w:sz w:val="30"/>
          <w:szCs w:val="30"/>
        </w:rPr>
        <w:t>蟹排</w:t>
      </w:r>
      <w:proofErr w:type="gramEnd"/>
      <w:r>
        <w:rPr>
          <w:rFonts w:ascii="彩虹粗仿宋" w:eastAsia="彩虹粗仿宋" w:hint="eastAsia"/>
          <w:sz w:val="30"/>
          <w:szCs w:val="30"/>
        </w:rPr>
        <w:t xml:space="preserve"> 开花肠  撒尿牛丸等。</w:t>
      </w:r>
    </w:p>
    <w:p w14:paraId="4A4C43EC" w14:textId="77777777" w:rsidR="002F6B5E" w:rsidRDefault="002F6B5E" w:rsidP="002F6B5E">
      <w:pPr>
        <w:spacing w:line="440" w:lineRule="atLeast"/>
        <w:rPr>
          <w:rFonts w:ascii="彩虹粗仿宋" w:eastAsia="彩虹粗仿宋"/>
          <w:sz w:val="30"/>
          <w:szCs w:val="30"/>
        </w:rPr>
      </w:pPr>
      <w:r>
        <w:rPr>
          <w:rFonts w:ascii="彩虹粗仿宋" w:eastAsia="彩虹粗仿宋" w:hAnsi="黑体" w:hint="eastAsia"/>
          <w:b/>
          <w:sz w:val="30"/>
          <w:szCs w:val="30"/>
        </w:rPr>
        <w:t>蔬菜水果类</w:t>
      </w:r>
      <w:r>
        <w:rPr>
          <w:rFonts w:ascii="彩虹粗仿宋" w:eastAsia="彩虹粗仿宋" w:hint="eastAsia"/>
          <w:sz w:val="30"/>
          <w:szCs w:val="30"/>
        </w:rPr>
        <w:t xml:space="preserve">：豆腐  香菜  青椒  黄瓜  西红柿  土豆  韭菜  洋白菜  胡萝卜  油菜  大葱  黄豆芽  菜花  芹菜  菠菜  香菇  葱头 大白菜  茄子  </w:t>
      </w:r>
      <w:proofErr w:type="gramStart"/>
      <w:r>
        <w:rPr>
          <w:rFonts w:ascii="彩虹粗仿宋" w:eastAsia="彩虹粗仿宋" w:hint="eastAsia"/>
          <w:sz w:val="30"/>
          <w:szCs w:val="30"/>
        </w:rPr>
        <w:t>藕</w:t>
      </w:r>
      <w:proofErr w:type="gramEnd"/>
      <w:r>
        <w:rPr>
          <w:rFonts w:ascii="彩虹粗仿宋" w:eastAsia="彩虹粗仿宋" w:hint="eastAsia"/>
          <w:sz w:val="30"/>
          <w:szCs w:val="30"/>
        </w:rPr>
        <w:t xml:space="preserve">  西葫芦  红薯  娃娃菜  白萝</w:t>
      </w:r>
      <w:r>
        <w:rPr>
          <w:rFonts w:ascii="彩虹粗仿宋" w:eastAsia="彩虹粗仿宋" w:hint="eastAsia"/>
          <w:sz w:val="30"/>
          <w:szCs w:val="30"/>
        </w:rPr>
        <w:lastRenderedPageBreak/>
        <w:t>卜  金针</w:t>
      </w:r>
      <w:proofErr w:type="gramStart"/>
      <w:r>
        <w:rPr>
          <w:rFonts w:ascii="彩虹粗仿宋" w:eastAsia="彩虹粗仿宋" w:hint="eastAsia"/>
          <w:sz w:val="30"/>
          <w:szCs w:val="30"/>
        </w:rPr>
        <w:t>菇</w:t>
      </w:r>
      <w:proofErr w:type="gramEnd"/>
      <w:r>
        <w:rPr>
          <w:rFonts w:ascii="彩虹粗仿宋" w:eastAsia="彩虹粗仿宋" w:hint="eastAsia"/>
          <w:sz w:val="30"/>
          <w:szCs w:val="30"/>
        </w:rPr>
        <w:t xml:space="preserve">  去皮麻山药  小葱  大蒜  茴香  菜心  木耳  西兰花  红椒  蒜苔  圆生菜  冬瓜  南瓜  酸白菜  长豆角 苹果  西瓜  香蕉  葡萄  橘子  哈密瓜  火龙果  菠萝  橙子  桃等应季水果。</w:t>
      </w:r>
    </w:p>
    <w:p w14:paraId="6AD6814F" w14:textId="77777777" w:rsidR="002F6B5E" w:rsidRDefault="002F6B5E" w:rsidP="002F6B5E">
      <w:pPr>
        <w:rPr>
          <w:rFonts w:ascii="彩虹粗仿宋" w:eastAsia="彩虹粗仿宋"/>
          <w:sz w:val="30"/>
          <w:szCs w:val="30"/>
        </w:rPr>
      </w:pPr>
      <w:r>
        <w:rPr>
          <w:rFonts w:ascii="彩虹粗仿宋" w:eastAsia="彩虹粗仿宋" w:hAnsi="黑体" w:hint="eastAsia"/>
          <w:b/>
          <w:sz w:val="30"/>
          <w:szCs w:val="30"/>
        </w:rPr>
        <w:t>奶制品类：</w:t>
      </w:r>
      <w:r>
        <w:rPr>
          <w:rFonts w:ascii="彩虹粗仿宋" w:eastAsia="彩虹粗仿宋" w:hint="eastAsia"/>
          <w:sz w:val="30"/>
          <w:szCs w:val="30"/>
        </w:rPr>
        <w:t>品牌纯牛奶  品牌早餐奶  品牌酸奶等</w:t>
      </w:r>
    </w:p>
    <w:p w14:paraId="422BA5F7" w14:textId="77777777" w:rsidR="002F6B5E" w:rsidRDefault="002F6B5E" w:rsidP="002F6B5E">
      <w:pPr>
        <w:rPr>
          <w:rFonts w:ascii="彩虹粗仿宋" w:eastAsia="彩虹粗仿宋"/>
          <w:sz w:val="30"/>
          <w:szCs w:val="30"/>
        </w:rPr>
      </w:pPr>
      <w:r w:rsidRPr="00942B1A">
        <w:rPr>
          <w:rFonts w:ascii="彩虹粗仿宋" w:eastAsia="彩虹粗仿宋" w:hAnsi="黑体" w:hint="eastAsia"/>
          <w:b/>
          <w:sz w:val="30"/>
          <w:szCs w:val="30"/>
        </w:rPr>
        <w:t>水产类：</w:t>
      </w:r>
      <w:r>
        <w:rPr>
          <w:rFonts w:ascii="彩虹粗仿宋" w:eastAsia="彩虹粗仿宋" w:hint="eastAsia"/>
          <w:sz w:val="30"/>
          <w:szCs w:val="30"/>
        </w:rPr>
        <w:t xml:space="preserve">带鱼  鲟鱼  鲤鱼  草鱼  鲫鱼  </w:t>
      </w:r>
      <w:proofErr w:type="gramStart"/>
      <w:r>
        <w:rPr>
          <w:rFonts w:ascii="彩虹粗仿宋" w:eastAsia="彩虹粗仿宋" w:hint="eastAsia"/>
          <w:sz w:val="30"/>
          <w:szCs w:val="30"/>
        </w:rPr>
        <w:t>嘎鱼</w:t>
      </w:r>
      <w:proofErr w:type="gramEnd"/>
      <w:r>
        <w:rPr>
          <w:rFonts w:ascii="彩虹粗仿宋" w:eastAsia="彩虹粗仿宋" w:hint="eastAsia"/>
          <w:sz w:val="30"/>
          <w:szCs w:val="30"/>
        </w:rPr>
        <w:t xml:space="preserve">  小鱼  </w:t>
      </w:r>
      <w:proofErr w:type="gramStart"/>
      <w:r>
        <w:rPr>
          <w:rFonts w:ascii="彩虹粗仿宋" w:eastAsia="彩虹粗仿宋" w:hint="eastAsia"/>
          <w:sz w:val="30"/>
          <w:szCs w:val="30"/>
        </w:rPr>
        <w:t>虾</w:t>
      </w:r>
      <w:proofErr w:type="gramEnd"/>
      <w:r>
        <w:rPr>
          <w:rFonts w:ascii="彩虹粗仿宋" w:eastAsia="彩虹粗仿宋" w:hint="eastAsia"/>
          <w:sz w:val="30"/>
          <w:szCs w:val="30"/>
        </w:rPr>
        <w:t xml:space="preserve">   虾皮  小河</w:t>
      </w:r>
      <w:proofErr w:type="gramStart"/>
      <w:r>
        <w:rPr>
          <w:rFonts w:ascii="彩虹粗仿宋" w:eastAsia="彩虹粗仿宋" w:hint="eastAsia"/>
          <w:sz w:val="30"/>
          <w:szCs w:val="30"/>
        </w:rPr>
        <w:t>虾</w:t>
      </w:r>
      <w:proofErr w:type="gramEnd"/>
      <w:r>
        <w:rPr>
          <w:rFonts w:ascii="彩虹粗仿宋" w:eastAsia="彩虹粗仿宋" w:hint="eastAsia"/>
          <w:sz w:val="30"/>
          <w:szCs w:val="30"/>
        </w:rPr>
        <w:t xml:space="preserve">  海米  </w:t>
      </w:r>
      <w:proofErr w:type="gramStart"/>
      <w:r>
        <w:rPr>
          <w:rFonts w:ascii="彩虹粗仿宋" w:eastAsia="彩虹粗仿宋" w:hint="eastAsia"/>
          <w:sz w:val="30"/>
          <w:szCs w:val="30"/>
        </w:rPr>
        <w:t>冰虾</w:t>
      </w:r>
      <w:proofErr w:type="gramEnd"/>
      <w:r>
        <w:rPr>
          <w:rFonts w:ascii="彩虹粗仿宋" w:eastAsia="彩虹粗仿宋" w:hint="eastAsia"/>
          <w:sz w:val="30"/>
          <w:szCs w:val="30"/>
        </w:rPr>
        <w:t xml:space="preserve">  皮</w:t>
      </w:r>
      <w:proofErr w:type="gramStart"/>
      <w:r>
        <w:rPr>
          <w:rFonts w:ascii="彩虹粗仿宋" w:eastAsia="彩虹粗仿宋" w:hint="eastAsia"/>
          <w:sz w:val="30"/>
          <w:szCs w:val="30"/>
        </w:rPr>
        <w:t>皮</w:t>
      </w:r>
      <w:proofErr w:type="gramEnd"/>
      <w:r>
        <w:rPr>
          <w:rFonts w:ascii="彩虹粗仿宋" w:eastAsia="彩虹粗仿宋" w:hint="eastAsia"/>
          <w:sz w:val="30"/>
          <w:szCs w:val="30"/>
        </w:rPr>
        <w:t>虾  螃蟹 带鱼段  龙利鱼  等海鲜类。</w:t>
      </w:r>
    </w:p>
    <w:p w14:paraId="1F8ACEB9" w14:textId="77777777" w:rsidR="002F6B5E" w:rsidRDefault="002F6B5E" w:rsidP="002F6B5E">
      <w:pPr>
        <w:rPr>
          <w:rFonts w:ascii="彩虹粗仿宋" w:eastAsia="彩虹粗仿宋"/>
        </w:rPr>
      </w:pPr>
      <w:r>
        <w:rPr>
          <w:rFonts w:ascii="彩虹粗仿宋" w:eastAsia="彩虹粗仿宋" w:hAnsi="黑体" w:hint="eastAsia"/>
          <w:b/>
          <w:sz w:val="30"/>
          <w:szCs w:val="30"/>
        </w:rPr>
        <w:t>粮油类：</w:t>
      </w:r>
      <w:r>
        <w:rPr>
          <w:rFonts w:ascii="彩虹粗仿宋" w:eastAsia="彩虹粗仿宋" w:hint="eastAsia"/>
          <w:sz w:val="30"/>
          <w:szCs w:val="30"/>
        </w:rPr>
        <w:t>品牌大米50斤装  品牌面粉50斤  品牌油（鲁花、金龙鱼）5L桶  1件4桶  香油  橄榄油  亚麻籽油  胡麻籽油  核桃油；玉米面  棒子</w:t>
      </w:r>
      <w:proofErr w:type="gramStart"/>
      <w:r>
        <w:rPr>
          <w:rFonts w:ascii="彩虹粗仿宋" w:eastAsia="彩虹粗仿宋" w:hint="eastAsia"/>
          <w:sz w:val="30"/>
          <w:szCs w:val="30"/>
        </w:rPr>
        <w:t>糁</w:t>
      </w:r>
      <w:proofErr w:type="gramEnd"/>
      <w:r>
        <w:rPr>
          <w:rFonts w:ascii="彩虹粗仿宋" w:eastAsia="彩虹粗仿宋" w:hint="eastAsia"/>
          <w:sz w:val="30"/>
          <w:szCs w:val="30"/>
        </w:rPr>
        <w:t xml:space="preserve">  小米</w:t>
      </w:r>
      <w:proofErr w:type="gramStart"/>
      <w:r>
        <w:rPr>
          <w:rFonts w:ascii="彩虹粗仿宋" w:eastAsia="彩虹粗仿宋" w:hint="eastAsia"/>
          <w:sz w:val="30"/>
          <w:szCs w:val="30"/>
        </w:rPr>
        <w:t xml:space="preserve">  糯米  糯米</w:t>
      </w:r>
      <w:proofErr w:type="gramEnd"/>
      <w:r>
        <w:rPr>
          <w:rFonts w:ascii="彩虹粗仿宋" w:eastAsia="彩虹粗仿宋" w:hint="eastAsia"/>
          <w:sz w:val="30"/>
          <w:szCs w:val="30"/>
        </w:rPr>
        <w:t>粉  黑米  红豆  绿豆  黄豆  豆沙 云吞  汤圆  水饺</w:t>
      </w:r>
      <w:r>
        <w:rPr>
          <w:rFonts w:ascii="彩虹粗仿宋" w:eastAsia="彩虹粗仿宋" w:hint="eastAsia"/>
        </w:rPr>
        <w:t xml:space="preserve"> </w:t>
      </w:r>
      <w:r>
        <w:rPr>
          <w:rFonts w:ascii="彩虹粗仿宋" w:eastAsia="彩虹粗仿宋" w:hint="eastAsia"/>
          <w:sz w:val="30"/>
          <w:szCs w:val="30"/>
        </w:rPr>
        <w:t>手抓饼</w:t>
      </w:r>
      <w:r>
        <w:rPr>
          <w:rFonts w:ascii="彩虹粗仿宋" w:eastAsia="彩虹粗仿宋" w:hint="eastAsia"/>
        </w:rPr>
        <w:t xml:space="preserve"> </w:t>
      </w:r>
      <w:r>
        <w:rPr>
          <w:rFonts w:ascii="彩虹粗仿宋" w:eastAsia="彩虹粗仿宋" w:hint="eastAsia"/>
          <w:sz w:val="30"/>
          <w:szCs w:val="30"/>
        </w:rPr>
        <w:t>黄油</w:t>
      </w:r>
      <w:r>
        <w:rPr>
          <w:rFonts w:ascii="彩虹粗仿宋" w:eastAsia="彩虹粗仿宋" w:hint="eastAsia"/>
        </w:rPr>
        <w:t xml:space="preserve"> </w:t>
      </w:r>
      <w:r>
        <w:rPr>
          <w:rFonts w:ascii="彩虹粗仿宋" w:eastAsia="彩虹粗仿宋" w:hint="eastAsia"/>
          <w:sz w:val="30"/>
          <w:szCs w:val="30"/>
        </w:rPr>
        <w:t>蛋</w:t>
      </w:r>
      <w:proofErr w:type="gramStart"/>
      <w:r>
        <w:rPr>
          <w:rFonts w:ascii="彩虹粗仿宋" w:eastAsia="彩虹粗仿宋" w:hint="eastAsia"/>
          <w:sz w:val="30"/>
          <w:szCs w:val="30"/>
        </w:rPr>
        <w:t>挞</w:t>
      </w:r>
      <w:proofErr w:type="gramEnd"/>
      <w:r>
        <w:rPr>
          <w:rFonts w:ascii="彩虹粗仿宋" w:eastAsia="彩虹粗仿宋" w:hint="eastAsia"/>
          <w:sz w:val="30"/>
          <w:szCs w:val="30"/>
        </w:rPr>
        <w:t xml:space="preserve">   蛋</w:t>
      </w:r>
      <w:proofErr w:type="gramStart"/>
      <w:r>
        <w:rPr>
          <w:rFonts w:ascii="彩虹粗仿宋" w:eastAsia="彩虹粗仿宋" w:hint="eastAsia"/>
          <w:sz w:val="30"/>
          <w:szCs w:val="30"/>
        </w:rPr>
        <w:t>挞</w:t>
      </w:r>
      <w:proofErr w:type="gramEnd"/>
      <w:r>
        <w:rPr>
          <w:rFonts w:ascii="彩虹粗仿宋" w:eastAsia="彩虹粗仿宋" w:hint="eastAsia"/>
          <w:sz w:val="30"/>
          <w:szCs w:val="30"/>
        </w:rPr>
        <w:t>液等 。</w:t>
      </w:r>
    </w:p>
    <w:p w14:paraId="2B294874" w14:textId="77777777" w:rsidR="002F6B5E" w:rsidRPr="00136F6D" w:rsidRDefault="002F6B5E" w:rsidP="002F6B5E">
      <w:r>
        <w:rPr>
          <w:rFonts w:ascii="彩虹粗仿宋" w:eastAsia="彩虹粗仿宋" w:hAnsi="黑体" w:hint="eastAsia"/>
          <w:b/>
          <w:sz w:val="30"/>
          <w:szCs w:val="30"/>
        </w:rPr>
        <w:t>调料类：</w:t>
      </w:r>
      <w:r>
        <w:rPr>
          <w:rFonts w:ascii="彩虹粗仿宋" w:eastAsia="彩虹粗仿宋" w:hint="eastAsia"/>
          <w:sz w:val="30"/>
          <w:szCs w:val="30"/>
        </w:rPr>
        <w:t>深井盐  低钠盐  无碘低钠盐  白糖  辣椒段  辣椒</w:t>
      </w:r>
      <w:proofErr w:type="gramStart"/>
      <w:r>
        <w:rPr>
          <w:rFonts w:ascii="彩虹粗仿宋" w:eastAsia="彩虹粗仿宋" w:hint="eastAsia"/>
          <w:sz w:val="30"/>
          <w:szCs w:val="30"/>
        </w:rPr>
        <w:t>沫</w:t>
      </w:r>
      <w:proofErr w:type="gramEnd"/>
      <w:r>
        <w:rPr>
          <w:rFonts w:ascii="彩虹粗仿宋" w:eastAsia="彩虹粗仿宋" w:hint="eastAsia"/>
          <w:sz w:val="30"/>
          <w:szCs w:val="30"/>
        </w:rPr>
        <w:t xml:space="preserve">  辣椒碎  品牌生抽  品牌鸡精  </w:t>
      </w:r>
      <w:proofErr w:type="gramStart"/>
      <w:r>
        <w:rPr>
          <w:rFonts w:ascii="彩虹粗仿宋" w:eastAsia="彩虹粗仿宋" w:hint="eastAsia"/>
          <w:sz w:val="30"/>
          <w:szCs w:val="30"/>
        </w:rPr>
        <w:t>品牌味达美</w:t>
      </w:r>
      <w:proofErr w:type="gramEnd"/>
      <w:r>
        <w:rPr>
          <w:rFonts w:ascii="彩虹粗仿宋" w:eastAsia="彩虹粗仿宋" w:hint="eastAsia"/>
          <w:sz w:val="30"/>
          <w:szCs w:val="30"/>
        </w:rPr>
        <w:t xml:space="preserve">  品牌米醋  品牌味精  泡</w:t>
      </w:r>
      <w:proofErr w:type="gramStart"/>
      <w:r>
        <w:rPr>
          <w:rFonts w:ascii="彩虹粗仿宋" w:eastAsia="彩虹粗仿宋" w:hint="eastAsia"/>
          <w:sz w:val="30"/>
          <w:szCs w:val="30"/>
        </w:rPr>
        <w:t>椒</w:t>
      </w:r>
      <w:proofErr w:type="gramEnd"/>
      <w:r>
        <w:rPr>
          <w:rFonts w:ascii="彩虹粗仿宋" w:eastAsia="彩虹粗仿宋" w:hint="eastAsia"/>
          <w:sz w:val="30"/>
          <w:szCs w:val="30"/>
        </w:rPr>
        <w:t xml:space="preserve">  品牌蒸鱼</w:t>
      </w:r>
      <w:proofErr w:type="gramStart"/>
      <w:r>
        <w:rPr>
          <w:rFonts w:ascii="彩虹粗仿宋" w:eastAsia="彩虹粗仿宋" w:hint="eastAsia"/>
          <w:sz w:val="30"/>
          <w:szCs w:val="30"/>
        </w:rPr>
        <w:t>豉</w:t>
      </w:r>
      <w:proofErr w:type="gramEnd"/>
      <w:r>
        <w:rPr>
          <w:rFonts w:ascii="彩虹粗仿宋" w:eastAsia="彩虹粗仿宋" w:hint="eastAsia"/>
          <w:sz w:val="30"/>
          <w:szCs w:val="30"/>
        </w:rPr>
        <w:t>油  品牌酱豆腐  白醋  蚝油  品牌豆瓣酱  品牌酱油  五香粉  椒盐  番茄沙司  沙拉</w:t>
      </w:r>
      <w:proofErr w:type="gramStart"/>
      <w:r>
        <w:rPr>
          <w:rFonts w:ascii="彩虹粗仿宋" w:eastAsia="彩虹粗仿宋" w:hint="eastAsia"/>
          <w:sz w:val="30"/>
          <w:szCs w:val="30"/>
        </w:rPr>
        <w:t>酱</w:t>
      </w:r>
      <w:proofErr w:type="gramEnd"/>
      <w:r>
        <w:rPr>
          <w:rFonts w:ascii="彩虹粗仿宋" w:eastAsia="彩虹粗仿宋" w:hint="eastAsia"/>
          <w:sz w:val="30"/>
          <w:szCs w:val="30"/>
        </w:rPr>
        <w:t xml:space="preserve">  花生酱  姜粉  各种淀粉  麻酱  香油  料酒  紫菜  黄花菜  黑木耳  粉丝  </w:t>
      </w:r>
      <w:proofErr w:type="gramStart"/>
      <w:r>
        <w:rPr>
          <w:rFonts w:ascii="彩虹粗仿宋" w:eastAsia="彩虹粗仿宋" w:hint="eastAsia"/>
          <w:sz w:val="30"/>
          <w:szCs w:val="30"/>
        </w:rPr>
        <w:t>辣</w:t>
      </w:r>
      <w:proofErr w:type="gramEnd"/>
      <w:r>
        <w:rPr>
          <w:rFonts w:ascii="彩虹粗仿宋" w:eastAsia="彩虹粗仿宋" w:hint="eastAsia"/>
          <w:sz w:val="30"/>
          <w:szCs w:val="30"/>
        </w:rPr>
        <w:t xml:space="preserve">白菜  酸菜 </w:t>
      </w:r>
      <w:proofErr w:type="gramStart"/>
      <w:r>
        <w:rPr>
          <w:rFonts w:ascii="彩虹粗仿宋" w:eastAsia="彩虹粗仿宋" w:hint="eastAsia"/>
          <w:sz w:val="30"/>
          <w:szCs w:val="30"/>
        </w:rPr>
        <w:t>芝士片</w:t>
      </w:r>
      <w:proofErr w:type="gramEnd"/>
      <w:r>
        <w:rPr>
          <w:rFonts w:ascii="彩虹粗仿宋" w:eastAsia="彩虹粗仿宋" w:hint="eastAsia"/>
          <w:sz w:val="30"/>
          <w:szCs w:val="30"/>
        </w:rPr>
        <w:t xml:space="preserve">  </w:t>
      </w:r>
      <w:proofErr w:type="gramStart"/>
      <w:r>
        <w:rPr>
          <w:rFonts w:ascii="彩虹粗仿宋" w:eastAsia="彩虹粗仿宋" w:hint="eastAsia"/>
          <w:sz w:val="30"/>
          <w:szCs w:val="30"/>
        </w:rPr>
        <w:t>芝士丝</w:t>
      </w:r>
      <w:proofErr w:type="gramEnd"/>
      <w:r>
        <w:rPr>
          <w:rFonts w:ascii="彩虹粗仿宋" w:eastAsia="彩虹粗仿宋" w:hint="eastAsia"/>
          <w:sz w:val="30"/>
          <w:szCs w:val="30"/>
        </w:rPr>
        <w:t xml:space="preserve"> 蛋糕粉  面包</w:t>
      </w:r>
      <w:proofErr w:type="gramStart"/>
      <w:r>
        <w:rPr>
          <w:rFonts w:ascii="彩虹粗仿宋" w:eastAsia="彩虹粗仿宋" w:hint="eastAsia"/>
          <w:sz w:val="30"/>
          <w:szCs w:val="30"/>
        </w:rPr>
        <w:t>糠</w:t>
      </w:r>
      <w:proofErr w:type="gramEnd"/>
      <w:r>
        <w:rPr>
          <w:rFonts w:ascii="彩虹粗仿宋" w:eastAsia="彩虹粗仿宋" w:hint="eastAsia"/>
          <w:sz w:val="30"/>
          <w:szCs w:val="30"/>
        </w:rPr>
        <w:t xml:space="preserve">  吉利片  杏仁粉  香草精  豌豆粉  </w:t>
      </w:r>
      <w:proofErr w:type="gramStart"/>
      <w:r>
        <w:rPr>
          <w:rFonts w:ascii="彩虹粗仿宋" w:eastAsia="彩虹粗仿宋" w:hint="eastAsia"/>
          <w:sz w:val="30"/>
          <w:szCs w:val="30"/>
        </w:rPr>
        <w:t>椰</w:t>
      </w:r>
      <w:proofErr w:type="gramEnd"/>
      <w:r>
        <w:rPr>
          <w:rFonts w:ascii="彩虹粗仿宋" w:eastAsia="彩虹粗仿宋" w:hint="eastAsia"/>
          <w:sz w:val="30"/>
          <w:szCs w:val="30"/>
        </w:rPr>
        <w:t>浆汁  椰蓉丝   红丝绒粉  糖粉  白脱油  起酥油  杏仁粉等。</w:t>
      </w:r>
    </w:p>
    <w:p w14:paraId="69CD5B49" w14:textId="77777777" w:rsidR="00314388" w:rsidRPr="002F6B5E" w:rsidRDefault="00314388" w:rsidP="002F6B5E">
      <w:pPr>
        <w:adjustRightInd w:val="0"/>
        <w:snapToGrid w:val="0"/>
        <w:spacing w:line="560" w:lineRule="atLeast"/>
      </w:pPr>
    </w:p>
    <w:sectPr w:rsidR="00314388" w:rsidRPr="002F6B5E" w:rsidSect="00192B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097AEB" w14:textId="77777777" w:rsidR="009542F6" w:rsidRDefault="009542F6" w:rsidP="0041092D">
      <w:r>
        <w:separator/>
      </w:r>
    </w:p>
  </w:endnote>
  <w:endnote w:type="continuationSeparator" w:id="0">
    <w:p w14:paraId="36358716" w14:textId="77777777" w:rsidR="009542F6" w:rsidRDefault="009542F6" w:rsidP="00410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彩虹楷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98EFFC" w14:textId="77777777" w:rsidR="009542F6" w:rsidRDefault="009542F6" w:rsidP="0041092D">
      <w:r>
        <w:separator/>
      </w:r>
    </w:p>
  </w:footnote>
  <w:footnote w:type="continuationSeparator" w:id="0">
    <w:p w14:paraId="0731873B" w14:textId="77777777" w:rsidR="009542F6" w:rsidRDefault="009542F6" w:rsidP="004109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revisionView w:markup="0"/>
  <w:defaultTabStop w:val="420"/>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GWebUrl" w:val="http://10.216.195.55:/pshare/inner/LJC/file/file/getFileStreamById"/>
  </w:docVars>
  <w:rsids>
    <w:rsidRoot w:val="00635326"/>
    <w:rsid w:val="000931ED"/>
    <w:rsid w:val="000B3562"/>
    <w:rsid w:val="001659C3"/>
    <w:rsid w:val="00192BEE"/>
    <w:rsid w:val="0025797F"/>
    <w:rsid w:val="002974E1"/>
    <w:rsid w:val="002F6B5E"/>
    <w:rsid w:val="00314388"/>
    <w:rsid w:val="00314924"/>
    <w:rsid w:val="0041092D"/>
    <w:rsid w:val="004B5C7F"/>
    <w:rsid w:val="005E4785"/>
    <w:rsid w:val="005E4FEB"/>
    <w:rsid w:val="005F16B9"/>
    <w:rsid w:val="00635326"/>
    <w:rsid w:val="0066178A"/>
    <w:rsid w:val="00662EBA"/>
    <w:rsid w:val="007D19F1"/>
    <w:rsid w:val="007E6DE4"/>
    <w:rsid w:val="007F121D"/>
    <w:rsid w:val="00940A2B"/>
    <w:rsid w:val="009542F6"/>
    <w:rsid w:val="009C1FAF"/>
    <w:rsid w:val="009C5205"/>
    <w:rsid w:val="009E07AB"/>
    <w:rsid w:val="00B031C9"/>
    <w:rsid w:val="00B068EC"/>
    <w:rsid w:val="00B46DBF"/>
    <w:rsid w:val="00B70AD2"/>
    <w:rsid w:val="00BE5C20"/>
    <w:rsid w:val="00BE5D4F"/>
    <w:rsid w:val="00C01B15"/>
    <w:rsid w:val="00D173BD"/>
    <w:rsid w:val="00D26392"/>
    <w:rsid w:val="00F41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6EAA6A54"/>
  <w15:chartTrackingRefBased/>
  <w15:docId w15:val="{70B41755-5EEB-4364-B889-B05AEED19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74E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092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41092D"/>
    <w:rPr>
      <w:sz w:val="18"/>
      <w:szCs w:val="18"/>
    </w:rPr>
  </w:style>
  <w:style w:type="paragraph" w:styleId="a4">
    <w:name w:val="footer"/>
    <w:basedOn w:val="a"/>
    <w:link w:val="Char0"/>
    <w:uiPriority w:val="99"/>
    <w:unhideWhenUsed/>
    <w:rsid w:val="0041092D"/>
    <w:pPr>
      <w:tabs>
        <w:tab w:val="center" w:pos="4153"/>
        <w:tab w:val="right" w:pos="8306"/>
      </w:tabs>
      <w:snapToGrid w:val="0"/>
      <w:jc w:val="left"/>
    </w:pPr>
    <w:rPr>
      <w:sz w:val="18"/>
      <w:szCs w:val="18"/>
    </w:rPr>
  </w:style>
  <w:style w:type="character" w:customStyle="1" w:styleId="Char0">
    <w:name w:val="页脚 Char"/>
    <w:link w:val="a4"/>
    <w:uiPriority w:val="99"/>
    <w:rsid w:val="0041092D"/>
    <w:rPr>
      <w:sz w:val="18"/>
      <w:szCs w:val="18"/>
    </w:rPr>
  </w:style>
  <w:style w:type="character" w:customStyle="1" w:styleId="font01">
    <w:name w:val="font01"/>
    <w:rsid w:val="00314388"/>
    <w:rPr>
      <w:rFonts w:ascii="彩虹粗仿宋" w:eastAsia="彩虹粗仿宋" w:hAnsi="彩虹粗仿宋" w:cs="彩虹粗仿宋" w:hint="eastAsia"/>
      <w:color w:val="000000"/>
      <w:sz w:val="28"/>
      <w:szCs w:val="2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3115406">
      <w:bodyDiv w:val="1"/>
      <w:marLeft w:val="0"/>
      <w:marRight w:val="0"/>
      <w:marTop w:val="0"/>
      <w:marBottom w:val="0"/>
      <w:divBdr>
        <w:top w:val="none" w:sz="0" w:space="0" w:color="auto"/>
        <w:left w:val="none" w:sz="0" w:space="0" w:color="auto"/>
        <w:bottom w:val="none" w:sz="0" w:space="0" w:color="auto"/>
        <w:right w:val="none" w:sz="0" w:space="0" w:color="auto"/>
      </w:divBdr>
    </w:div>
    <w:div w:id="16053074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817</Words>
  <Characters>4663</Characters>
  <Application>Microsoft Office Word</Application>
  <DocSecurity>0</DocSecurity>
  <Lines>38</Lines>
  <Paragraphs>10</Paragraphs>
  <ScaleCrop>false</ScaleCrop>
  <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Apache POI</dc:creator>
  <cp:keywords/>
  <cp:lastModifiedBy>黄建朝</cp:lastModifiedBy>
  <cp:revision>2</cp:revision>
  <dcterms:created xsi:type="dcterms:W3CDTF">2025-12-03T02:18:00Z</dcterms:created>
  <dcterms:modified xsi:type="dcterms:W3CDTF">2025-12-03T02:18:00Z</dcterms:modified>
</cp:coreProperties>
</file>