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color w:val="000000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Cs w:val="32"/>
          <w:lang w:val="en-US" w:eastAsia="zh-CN"/>
        </w:rPr>
        <w:t>人保财险陕西汉中勉县支公司职工食堂食材供应商采购项目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color w:val="000000"/>
          <w:szCs w:val="32"/>
        </w:rPr>
      </w:pPr>
      <w:r>
        <w:rPr>
          <w:rFonts w:hint="eastAsia" w:ascii="宋体" w:hAnsi="宋体" w:eastAsia="宋体" w:cs="宋体"/>
          <w:color w:val="000000"/>
          <w:szCs w:val="32"/>
          <w:lang w:val="en-US" w:eastAsia="zh-CN"/>
        </w:rPr>
        <w:t>招标</w:t>
      </w:r>
      <w:r>
        <w:rPr>
          <w:rFonts w:hint="eastAsia" w:ascii="宋体" w:hAnsi="宋体" w:eastAsia="宋体" w:cs="宋体"/>
          <w:color w:val="000000"/>
          <w:szCs w:val="32"/>
        </w:rPr>
        <w:t>公告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both"/>
        <w:textAlignment w:val="auto"/>
        <w:rPr>
          <w:rFonts w:hint="eastAsia" w:ascii="Calibri" w:hAnsi="Calibri" w:eastAsia="宋体"/>
          <w:kern w:val="2"/>
          <w:sz w:val="21"/>
          <w:szCs w:val="24"/>
          <w:lang w:eastAsia="zh-CN"/>
        </w:rPr>
      </w:pPr>
      <w:r>
        <w:rPr>
          <w:rFonts w:hint="eastAsia" w:ascii="Calibri" w:hAnsi="Calibri" w:eastAsia="宋体"/>
          <w:kern w:val="2"/>
          <w:sz w:val="21"/>
          <w:szCs w:val="24"/>
          <w:u w:val="single"/>
        </w:rPr>
        <w:t>瑞恒项目管理有限公司</w:t>
      </w:r>
      <w:r>
        <w:rPr>
          <w:rFonts w:hint="eastAsia" w:ascii="Calibri" w:hAnsi="Calibri" w:eastAsia="宋体"/>
          <w:kern w:val="2"/>
          <w:sz w:val="21"/>
          <w:szCs w:val="24"/>
          <w:u w:val="single"/>
          <w:lang w:val="en-US" w:eastAsia="zh-CN"/>
        </w:rPr>
        <w:t xml:space="preserve"> </w:t>
      </w:r>
      <w:r>
        <w:rPr>
          <w:rFonts w:hint="eastAsia" w:ascii="Calibri" w:hAnsi="Calibri" w:eastAsia="宋体"/>
          <w:kern w:val="2"/>
          <w:sz w:val="21"/>
          <w:szCs w:val="24"/>
        </w:rPr>
        <w:t xml:space="preserve">受 </w:t>
      </w:r>
      <w:r>
        <w:rPr>
          <w:rFonts w:hint="eastAsia" w:ascii="Calibri" w:hAnsi="Calibri" w:eastAsia="宋体"/>
          <w:kern w:val="2"/>
          <w:sz w:val="21"/>
          <w:szCs w:val="24"/>
          <w:u w:val="single"/>
        </w:rPr>
        <w:t xml:space="preserve">中国人民财产保险股份有限公司汉中市分公司 </w:t>
      </w:r>
      <w:r>
        <w:rPr>
          <w:rFonts w:hint="eastAsia" w:ascii="Calibri" w:hAnsi="Calibri" w:eastAsia="宋体"/>
          <w:kern w:val="2"/>
          <w:sz w:val="21"/>
          <w:szCs w:val="24"/>
        </w:rPr>
        <w:t>的委托，经上级主管部门批准，拟就“</w:t>
      </w:r>
      <w:r>
        <w:rPr>
          <w:rFonts w:hint="eastAsia" w:ascii="Calibri" w:hAnsi="Calibri"/>
          <w:kern w:val="2"/>
          <w:sz w:val="21"/>
          <w:szCs w:val="24"/>
          <w:lang w:val="en-US" w:eastAsia="zh-CN"/>
        </w:rPr>
        <w:t>人保财险陕西汉中勉县支公司职工食堂食材供应商采购项目</w:t>
      </w:r>
      <w:r>
        <w:rPr>
          <w:rFonts w:hint="eastAsia" w:ascii="Calibri" w:hAnsi="Calibri" w:eastAsia="宋体"/>
          <w:kern w:val="2"/>
          <w:sz w:val="21"/>
          <w:szCs w:val="24"/>
        </w:rPr>
        <w:t>”组织进行</w:t>
      </w:r>
      <w:r>
        <w:rPr>
          <w:rFonts w:hint="eastAsia" w:ascii="Calibri" w:hAnsi="Calibri" w:eastAsia="宋体"/>
          <w:color w:val="auto"/>
          <w:kern w:val="2"/>
          <w:sz w:val="21"/>
          <w:szCs w:val="24"/>
          <w:lang w:val="en-US" w:eastAsia="zh-CN"/>
        </w:rPr>
        <w:t>公开招标</w:t>
      </w:r>
      <w:r>
        <w:rPr>
          <w:rFonts w:hint="eastAsia" w:ascii="Calibri" w:hAnsi="Calibri" w:eastAsia="宋体"/>
          <w:kern w:val="2"/>
          <w:sz w:val="21"/>
          <w:szCs w:val="24"/>
        </w:rPr>
        <w:t xml:space="preserve">，欢迎符合条件的供应商参加。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Calibri" w:hAnsi="Calibri" w:eastAsia="宋体"/>
          <w:kern w:val="2"/>
          <w:sz w:val="21"/>
          <w:szCs w:val="24"/>
          <w:lang w:eastAsia="zh-CN"/>
        </w:rPr>
      </w:pPr>
      <w:r>
        <w:rPr>
          <w:rFonts w:hint="eastAsia" w:ascii="Calibri" w:hAnsi="Calibri" w:eastAsia="宋体"/>
          <w:kern w:val="2"/>
          <w:sz w:val="21"/>
          <w:szCs w:val="24"/>
        </w:rPr>
        <w:t>一、采购项目名称：</w:t>
      </w:r>
      <w:r>
        <w:rPr>
          <w:rFonts w:hint="eastAsia" w:ascii="Calibri" w:hAnsi="Calibri"/>
          <w:kern w:val="2"/>
          <w:sz w:val="21"/>
          <w:szCs w:val="24"/>
          <w:lang w:val="en-US" w:eastAsia="zh-CN"/>
        </w:rPr>
        <w:t>人保财险陕西汉中勉县支公司职工食堂食材供应商采购项目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Calibri" w:hAnsi="Calibri" w:eastAsia="宋体"/>
          <w:kern w:val="2"/>
          <w:sz w:val="30"/>
          <w:szCs w:val="30"/>
          <w:lang w:eastAsia="zh-CN"/>
        </w:rPr>
      </w:pPr>
      <w:r>
        <w:rPr>
          <w:rFonts w:hint="eastAsia" w:ascii="Calibri" w:hAnsi="Calibri"/>
          <w:kern w:val="2"/>
          <w:sz w:val="21"/>
          <w:szCs w:val="24"/>
        </w:rPr>
        <w:t>二、采购项目编号：</w:t>
      </w:r>
      <w:r>
        <w:rPr>
          <w:rFonts w:hint="eastAsia" w:ascii="Calibri" w:hAnsi="Calibri"/>
          <w:kern w:val="2"/>
          <w:sz w:val="21"/>
          <w:szCs w:val="24"/>
          <w:lang w:eastAsia="zh-CN"/>
        </w:rPr>
        <w:t>RH招字[HZ2025-</w:t>
      </w:r>
      <w:r>
        <w:rPr>
          <w:rFonts w:hint="eastAsia" w:ascii="Calibri" w:hAnsi="Calibri"/>
          <w:kern w:val="2"/>
          <w:sz w:val="21"/>
          <w:szCs w:val="24"/>
          <w:lang w:val="en-US" w:eastAsia="zh-CN"/>
        </w:rPr>
        <w:t>1101</w:t>
      </w:r>
      <w:r>
        <w:rPr>
          <w:rFonts w:hint="eastAsia" w:ascii="Calibri" w:hAnsi="Calibri"/>
          <w:kern w:val="2"/>
          <w:sz w:val="21"/>
          <w:szCs w:val="24"/>
          <w:lang w:eastAsia="zh-CN"/>
        </w:rPr>
        <w:t>]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Calibri" w:hAnsi="Calibri" w:eastAsia="宋体"/>
          <w:kern w:val="2"/>
          <w:sz w:val="21"/>
          <w:szCs w:val="24"/>
          <w:lang w:eastAsia="zh-CN"/>
        </w:rPr>
      </w:pPr>
      <w:r>
        <w:rPr>
          <w:rFonts w:hint="eastAsia" w:ascii="Calibri" w:hAnsi="Calibri"/>
          <w:kern w:val="2"/>
          <w:sz w:val="21"/>
          <w:szCs w:val="24"/>
        </w:rPr>
        <w:t>三、采购人名称：中国人民财产保险股份有限公司汉中市分公司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both"/>
        <w:textAlignment w:val="auto"/>
        <w:rPr>
          <w:rFonts w:hint="eastAsia" w:ascii="Calibri" w:hAnsi="Calibri"/>
          <w:kern w:val="2"/>
          <w:sz w:val="21"/>
          <w:szCs w:val="24"/>
        </w:rPr>
      </w:pPr>
      <w:r>
        <w:rPr>
          <w:rFonts w:hint="eastAsia" w:ascii="Calibri" w:hAnsi="Calibri"/>
          <w:kern w:val="2"/>
          <w:sz w:val="21"/>
          <w:szCs w:val="24"/>
        </w:rPr>
        <w:t xml:space="preserve">地址：陕西省汉中市汉台区人民路25号 </w:t>
      </w:r>
      <w:r>
        <w:rPr>
          <w:rFonts w:hint="eastAsia" w:ascii="Calibri" w:hAnsi="Calibri"/>
          <w:kern w:val="2"/>
          <w:sz w:val="21"/>
          <w:szCs w:val="24"/>
          <w:lang w:val="en-US" w:eastAsia="zh-CN"/>
        </w:rPr>
        <w:t xml:space="preserve">        </w:t>
      </w:r>
      <w:r>
        <w:rPr>
          <w:rFonts w:hint="eastAsia" w:ascii="Calibri" w:hAnsi="Calibri"/>
          <w:kern w:val="2"/>
          <w:sz w:val="21"/>
          <w:szCs w:val="24"/>
        </w:rPr>
        <w:t xml:space="preserve">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both"/>
        <w:textAlignment w:val="auto"/>
        <w:rPr>
          <w:rFonts w:ascii="Calibri" w:hAnsi="Calibri"/>
          <w:kern w:val="2"/>
          <w:sz w:val="21"/>
          <w:szCs w:val="24"/>
        </w:rPr>
      </w:pPr>
      <w:r>
        <w:rPr>
          <w:rFonts w:hint="eastAsia" w:ascii="Calibri" w:hAnsi="Calibri"/>
          <w:kern w:val="2"/>
          <w:sz w:val="21"/>
          <w:szCs w:val="24"/>
          <w:lang w:val="zh-CN"/>
        </w:rPr>
        <w:t>联系方式：</w:t>
      </w:r>
      <w:r>
        <w:rPr>
          <w:rFonts w:hint="eastAsia" w:ascii="Calibri" w:hAnsi="Calibri"/>
          <w:kern w:val="2"/>
          <w:sz w:val="21"/>
          <w:szCs w:val="24"/>
          <w:lang w:val="en-US" w:eastAsia="zh-CN"/>
        </w:rPr>
        <w:t>戚梦婷</w:t>
      </w:r>
      <w:r>
        <w:rPr>
          <w:rFonts w:hint="eastAsia" w:ascii="Calibri" w:hAnsi="Calibri"/>
          <w:kern w:val="2"/>
          <w:sz w:val="21"/>
          <w:szCs w:val="24"/>
          <w:lang w:val="zh-CN"/>
        </w:rPr>
        <w:t xml:space="preserve">  </w:t>
      </w:r>
      <w:r>
        <w:rPr>
          <w:rFonts w:hint="eastAsia" w:ascii="Calibri" w:hAnsi="Calibri"/>
          <w:kern w:val="2"/>
          <w:sz w:val="21"/>
          <w:szCs w:val="24"/>
        </w:rPr>
        <w:t xml:space="preserve">   </w:t>
      </w:r>
      <w:r>
        <w:rPr>
          <w:rFonts w:hint="eastAsia" w:ascii="Calibri" w:hAnsi="Calibri"/>
          <w:kern w:val="2"/>
          <w:sz w:val="21"/>
          <w:szCs w:val="24"/>
          <w:lang w:val="en-US" w:eastAsia="zh-CN"/>
        </w:rPr>
        <w:t>18329604209</w:t>
      </w:r>
      <w:r>
        <w:rPr>
          <w:rFonts w:hint="eastAsia" w:ascii="Calibri" w:hAnsi="Calibri"/>
          <w:kern w:val="2"/>
          <w:sz w:val="21"/>
          <w:szCs w:val="24"/>
        </w:rPr>
        <w:t xml:space="preserve">    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Calibri" w:hAnsi="Calibri"/>
          <w:kern w:val="2"/>
          <w:sz w:val="21"/>
          <w:szCs w:val="24"/>
        </w:rPr>
      </w:pPr>
      <w:r>
        <w:rPr>
          <w:rFonts w:hint="eastAsia" w:ascii="Calibri" w:hAnsi="Calibri"/>
          <w:kern w:val="2"/>
          <w:sz w:val="21"/>
          <w:szCs w:val="24"/>
        </w:rPr>
        <w:t>四、采购代理机构：瑞恒项目管理有限公司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both"/>
        <w:textAlignment w:val="auto"/>
        <w:rPr>
          <w:rFonts w:hint="eastAsia" w:ascii="Calibri" w:hAnsi="Calibri"/>
          <w:kern w:val="2"/>
          <w:sz w:val="21"/>
          <w:szCs w:val="24"/>
          <w:lang w:val="zh-CN"/>
        </w:rPr>
      </w:pPr>
      <w:r>
        <w:rPr>
          <w:rFonts w:hint="eastAsia" w:ascii="Calibri" w:hAnsi="Calibri"/>
          <w:kern w:val="2"/>
          <w:sz w:val="21"/>
          <w:szCs w:val="24"/>
          <w:lang w:val="zh-CN"/>
        </w:rPr>
        <w:t>地  址：汉中市汉台区青龙路西段西城御景2#楼6层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both"/>
        <w:textAlignment w:val="auto"/>
        <w:rPr>
          <w:rFonts w:hint="eastAsia" w:ascii="Calibri" w:hAnsi="Calibri"/>
          <w:kern w:val="2"/>
          <w:sz w:val="21"/>
          <w:szCs w:val="24"/>
        </w:rPr>
      </w:pPr>
      <w:r>
        <w:rPr>
          <w:rFonts w:hint="eastAsia" w:ascii="Calibri" w:hAnsi="Calibri"/>
          <w:kern w:val="2"/>
          <w:sz w:val="21"/>
          <w:szCs w:val="24"/>
          <w:lang w:val="zh-CN"/>
        </w:rPr>
        <w:t xml:space="preserve">联系方式：李 斌    </w:t>
      </w:r>
      <w:r>
        <w:rPr>
          <w:rFonts w:hint="eastAsia" w:ascii="Calibri" w:hAnsi="Calibri"/>
          <w:kern w:val="2"/>
          <w:sz w:val="21"/>
          <w:szCs w:val="24"/>
        </w:rPr>
        <w:t xml:space="preserve">   </w:t>
      </w:r>
      <w:r>
        <w:rPr>
          <w:rFonts w:hint="eastAsia" w:ascii="Calibri" w:hAnsi="Calibri"/>
          <w:kern w:val="2"/>
          <w:sz w:val="21"/>
          <w:szCs w:val="24"/>
          <w:lang w:val="zh-CN"/>
        </w:rPr>
        <w:t>13892627589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Calibri" w:hAnsi="Calibri"/>
          <w:kern w:val="2"/>
          <w:sz w:val="21"/>
          <w:szCs w:val="24"/>
        </w:rPr>
      </w:pPr>
      <w:r>
        <w:rPr>
          <w:rFonts w:hint="eastAsia" w:ascii="Calibri" w:hAnsi="Calibri"/>
          <w:kern w:val="2"/>
          <w:sz w:val="21"/>
          <w:szCs w:val="24"/>
        </w:rPr>
        <w:t xml:space="preserve"> 项目内容：</w:t>
      </w:r>
      <w:r>
        <w:rPr>
          <w:rFonts w:hint="eastAsia" w:ascii="Calibri" w:hAnsi="Calibri"/>
          <w:kern w:val="2"/>
          <w:sz w:val="21"/>
          <w:szCs w:val="24"/>
          <w:lang w:val="en-US" w:eastAsia="zh-CN"/>
        </w:rPr>
        <w:t xml:space="preserve"> 为中国人民财产保险股份有限公司勉县支公司</w:t>
      </w:r>
      <w:r>
        <w:rPr>
          <w:rFonts w:hint="eastAsia" w:ascii="宋体" w:hAnsi="宋体" w:eastAsia="宋体" w:cs="Times New Roman"/>
          <w:sz w:val="22"/>
          <w:szCs w:val="18"/>
          <w:lang w:val="en-US" w:eastAsia="zh-CN" w:bidi="ar-SA"/>
        </w:rPr>
        <w:t>拟选择</w:t>
      </w:r>
      <w:r>
        <w:rPr>
          <w:rFonts w:hint="eastAsia" w:hAnsi="宋体" w:cs="Times New Roman"/>
          <w:sz w:val="22"/>
          <w:szCs w:val="18"/>
          <w:lang w:val="en-US" w:eastAsia="zh-CN" w:bidi="ar-SA"/>
        </w:rPr>
        <w:t>2</w:t>
      </w:r>
      <w:r>
        <w:rPr>
          <w:rFonts w:hint="eastAsia" w:ascii="宋体" w:hAnsi="宋体" w:eastAsia="宋体" w:cs="Times New Roman"/>
          <w:sz w:val="22"/>
          <w:szCs w:val="18"/>
          <w:lang w:val="en-US" w:eastAsia="zh-CN" w:bidi="ar-SA"/>
        </w:rPr>
        <w:t>家食材供应商</w:t>
      </w:r>
      <w:r>
        <w:rPr>
          <w:rFonts w:hint="eastAsia" w:cs="Times New Roman"/>
          <w:sz w:val="22"/>
          <w:szCs w:val="18"/>
          <w:lang w:val="en-US" w:eastAsia="zh-CN" w:bidi="ar-SA"/>
        </w:rPr>
        <w:t>，服务期2年</w:t>
      </w:r>
      <w:r>
        <w:rPr>
          <w:rFonts w:hint="eastAsia" w:ascii="Calibri" w:hAnsi="Calibri"/>
          <w:kern w:val="2"/>
          <w:sz w:val="21"/>
          <w:szCs w:val="24"/>
        </w:rPr>
        <w:t>。具体技术要求详见</w:t>
      </w:r>
      <w:r>
        <w:rPr>
          <w:rFonts w:hint="eastAsia" w:ascii="Calibri" w:hAnsi="Calibri"/>
          <w:kern w:val="2"/>
          <w:sz w:val="21"/>
          <w:szCs w:val="24"/>
          <w:lang w:eastAsia="zh-CN"/>
        </w:rPr>
        <w:t>开标</w:t>
      </w:r>
      <w:r>
        <w:rPr>
          <w:rFonts w:hint="eastAsia" w:ascii="Calibri" w:hAnsi="Calibri"/>
          <w:kern w:val="2"/>
          <w:sz w:val="21"/>
          <w:szCs w:val="24"/>
        </w:rPr>
        <w:t xml:space="preserve">文件。 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both"/>
        <w:textAlignment w:val="auto"/>
        <w:rPr>
          <w:rFonts w:hint="eastAsia" w:ascii="Calibri" w:hAnsi="Calibri"/>
          <w:kern w:val="2"/>
          <w:sz w:val="21"/>
          <w:szCs w:val="24"/>
        </w:rPr>
      </w:pPr>
      <w:r>
        <w:rPr>
          <w:rFonts w:hint="eastAsia" w:ascii="Calibri" w:hAnsi="Calibri"/>
          <w:kern w:val="2"/>
          <w:sz w:val="21"/>
          <w:szCs w:val="24"/>
        </w:rPr>
        <w:t>项目用途：工作需要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both"/>
        <w:textAlignment w:val="auto"/>
        <w:rPr>
          <w:rFonts w:hint="default" w:ascii="Calibri" w:hAnsi="Calibri" w:eastAsia="宋体"/>
          <w:kern w:val="2"/>
          <w:sz w:val="21"/>
          <w:szCs w:val="24"/>
          <w:lang w:val="en-US" w:eastAsia="zh-CN"/>
        </w:rPr>
      </w:pPr>
      <w:r>
        <w:rPr>
          <w:rFonts w:hint="eastAsia" w:ascii="Calibri" w:hAnsi="Calibri"/>
          <w:kern w:val="2"/>
          <w:sz w:val="21"/>
          <w:szCs w:val="24"/>
        </w:rPr>
        <w:t>项目性质：上级拨款</w:t>
      </w:r>
      <w:r>
        <w:rPr>
          <w:rFonts w:hint="eastAsia"/>
          <w:kern w:val="2"/>
          <w:sz w:val="21"/>
          <w:szCs w:val="24"/>
        </w:rPr>
        <w:t xml:space="preserve">          </w:t>
      </w:r>
      <w:r>
        <w:rPr>
          <w:rFonts w:hint="eastAsia" w:ascii="Calibri" w:hAnsi="Calibri"/>
          <w:color w:val="000000"/>
          <w:kern w:val="2"/>
          <w:sz w:val="21"/>
          <w:szCs w:val="24"/>
        </w:rPr>
        <w:t>采购预算：</w:t>
      </w:r>
      <w:r>
        <w:rPr>
          <w:rFonts w:hint="eastAsia" w:ascii="Calibri" w:hAnsi="Calibri"/>
          <w:color w:val="000000"/>
          <w:kern w:val="2"/>
          <w:sz w:val="21"/>
          <w:szCs w:val="24"/>
          <w:lang w:val="en-US" w:eastAsia="zh-CN"/>
        </w:rPr>
        <w:t xml:space="preserve"> 12.00万元/年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Calibri" w:hAnsi="Calibri" w:eastAsia="宋体"/>
          <w:kern w:val="2"/>
          <w:sz w:val="21"/>
          <w:szCs w:val="24"/>
          <w:lang w:eastAsia="zh-CN"/>
        </w:rPr>
      </w:pPr>
      <w:r>
        <w:rPr>
          <w:rFonts w:hint="eastAsia" w:ascii="Calibri" w:hAnsi="Calibri"/>
          <w:kern w:val="2"/>
          <w:sz w:val="21"/>
          <w:szCs w:val="24"/>
        </w:rPr>
        <w:t xml:space="preserve">六、 供应商资格要求：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Calibri" w:hAnsi="Calibri"/>
          <w:kern w:val="2"/>
          <w:sz w:val="21"/>
          <w:szCs w:val="24"/>
        </w:rPr>
      </w:pPr>
      <w:r>
        <w:rPr>
          <w:rFonts w:hint="eastAsia" w:ascii="Calibri" w:hAnsi="Calibri"/>
          <w:kern w:val="2"/>
          <w:sz w:val="21"/>
          <w:szCs w:val="24"/>
        </w:rPr>
        <w:t>1、符合《中华人民共和国政府采购法》第二十二条的规定；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20" w:firstLineChars="200"/>
        <w:jc w:val="left"/>
        <w:textAlignment w:val="auto"/>
        <w:rPr>
          <w:rFonts w:hint="eastAsia" w:ascii="Calibri" w:hAnsi="Calibri"/>
          <w:kern w:val="2"/>
          <w:sz w:val="21"/>
          <w:szCs w:val="24"/>
        </w:rPr>
      </w:pPr>
      <w:r>
        <w:rPr>
          <w:rFonts w:hint="eastAsia" w:ascii="Calibri" w:hAnsi="Calibri"/>
          <w:kern w:val="2"/>
          <w:sz w:val="21"/>
          <w:szCs w:val="24"/>
        </w:rPr>
        <w:t>2、供应商须具备独立承担民事责任能力的法人、其他组织或自然人，提供营业执照/事业单位法人证书/非企业专业服务机构执业许可证/自然人身份证；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20" w:firstLineChars="200"/>
        <w:jc w:val="left"/>
        <w:textAlignment w:val="auto"/>
        <w:rPr>
          <w:rFonts w:hint="eastAsia" w:ascii="Calibri" w:hAnsi="Calibri"/>
          <w:kern w:val="2"/>
          <w:sz w:val="21"/>
          <w:szCs w:val="24"/>
        </w:rPr>
      </w:pPr>
      <w:r>
        <w:rPr>
          <w:rFonts w:hint="eastAsia" w:ascii="Calibri" w:hAnsi="Calibri"/>
          <w:kern w:val="2"/>
          <w:sz w:val="21"/>
          <w:szCs w:val="24"/>
        </w:rPr>
        <w:t>3、供应商应授权合法的人员</w:t>
      </w:r>
      <w:r>
        <w:rPr>
          <w:rFonts w:hint="eastAsia" w:ascii="Calibri" w:hAnsi="Calibri"/>
          <w:kern w:val="2"/>
          <w:sz w:val="21"/>
          <w:szCs w:val="24"/>
          <w:lang w:eastAsia="zh-CN"/>
        </w:rPr>
        <w:t>参与开标</w:t>
      </w:r>
      <w:r>
        <w:rPr>
          <w:rFonts w:hint="eastAsia" w:ascii="Calibri" w:hAnsi="Calibri"/>
          <w:kern w:val="2"/>
          <w:sz w:val="21"/>
          <w:szCs w:val="24"/>
        </w:rPr>
        <w:t>全过程，其中法定代表人直接参加</w:t>
      </w:r>
      <w:r>
        <w:rPr>
          <w:rFonts w:hint="eastAsia" w:ascii="Calibri" w:hAnsi="Calibri"/>
          <w:kern w:val="2"/>
          <w:sz w:val="21"/>
          <w:szCs w:val="24"/>
          <w:lang w:eastAsia="zh-CN"/>
        </w:rPr>
        <w:t>开标</w:t>
      </w:r>
      <w:r>
        <w:rPr>
          <w:rFonts w:hint="eastAsia" w:ascii="Calibri" w:hAnsi="Calibri"/>
          <w:kern w:val="2"/>
          <w:sz w:val="21"/>
          <w:szCs w:val="24"/>
        </w:rPr>
        <w:t>的，须出具法人身份证，并与营业执照上信息一致。法定代表人授权代表参加</w:t>
      </w:r>
      <w:r>
        <w:rPr>
          <w:rFonts w:hint="eastAsia" w:ascii="Calibri" w:hAnsi="Calibri"/>
          <w:kern w:val="2"/>
          <w:sz w:val="21"/>
          <w:szCs w:val="24"/>
          <w:lang w:eastAsia="zh-CN"/>
        </w:rPr>
        <w:t>开标</w:t>
      </w:r>
      <w:r>
        <w:rPr>
          <w:rFonts w:hint="eastAsia" w:ascii="Calibri" w:hAnsi="Calibri"/>
          <w:kern w:val="2"/>
          <w:sz w:val="21"/>
          <w:szCs w:val="24"/>
        </w:rPr>
        <w:t>的，须出具法定代表人授权书及授权代表身份证；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20" w:firstLineChars="200"/>
        <w:jc w:val="left"/>
        <w:textAlignment w:val="auto"/>
        <w:rPr>
          <w:rFonts w:hint="eastAsia" w:ascii="Calibri" w:hAnsi="Calibri"/>
          <w:kern w:val="2"/>
          <w:sz w:val="21"/>
          <w:szCs w:val="24"/>
        </w:rPr>
      </w:pPr>
      <w:r>
        <w:rPr>
          <w:rFonts w:hint="eastAsia" w:ascii="Calibri" w:hAnsi="Calibri"/>
          <w:kern w:val="2"/>
          <w:sz w:val="21"/>
          <w:szCs w:val="24"/>
        </w:rPr>
        <w:t>4、供应商应具有良好的商业信誉和健全的财务会计制度,具有履行合同所必需的设备和专业技术能力,具有依法缴纳税收和社会保障金的良好记录，参加本项目采购活动前三年内无重大违法活动记录，未列入在信用中国网站“失信被执行人”、“重大税收违法案件当事人名单”中，也未列入中国政府采购网“政府采购严重违法失信行为记录名单”中。</w:t>
      </w:r>
      <w:r>
        <w:rPr>
          <w:rFonts w:hint="eastAsia" w:ascii="Calibri" w:hAnsi="Calibri"/>
          <w:kern w:val="2"/>
          <w:sz w:val="21"/>
          <w:szCs w:val="24"/>
          <w:lang w:eastAsia="zh-CN"/>
        </w:rPr>
        <w:t>须</w:t>
      </w:r>
      <w:r>
        <w:rPr>
          <w:rFonts w:hint="eastAsia" w:ascii="Calibri" w:hAnsi="Calibri"/>
          <w:kern w:val="2"/>
          <w:sz w:val="21"/>
          <w:szCs w:val="24"/>
        </w:rPr>
        <w:t>提供《汉中市政府采购供应商资格承诺函》；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20" w:firstLineChars="200"/>
        <w:jc w:val="left"/>
        <w:textAlignment w:val="auto"/>
        <w:rPr>
          <w:rFonts w:hint="eastAsia" w:ascii="Calibri" w:hAnsi="Calibri"/>
          <w:kern w:val="2"/>
          <w:sz w:val="21"/>
          <w:szCs w:val="24"/>
        </w:rPr>
      </w:pPr>
      <w:r>
        <w:rPr>
          <w:rFonts w:hint="eastAsia" w:ascii="Calibri" w:hAnsi="Calibri"/>
          <w:kern w:val="2"/>
          <w:sz w:val="21"/>
          <w:szCs w:val="24"/>
          <w:lang w:val="en-US" w:eastAsia="zh-CN"/>
        </w:rPr>
        <w:t>5</w:t>
      </w:r>
      <w:r>
        <w:rPr>
          <w:rFonts w:hint="eastAsia" w:ascii="Calibri" w:hAnsi="Calibri"/>
          <w:kern w:val="2"/>
          <w:sz w:val="21"/>
          <w:szCs w:val="24"/>
        </w:rPr>
        <w:t>、提供具有履行合同所必需的专业技术能力的证明资料或承诺书；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20" w:firstLineChars="200"/>
        <w:jc w:val="left"/>
        <w:textAlignment w:val="auto"/>
        <w:rPr>
          <w:rFonts w:hint="eastAsia" w:ascii="Calibri" w:hAnsi="Calibri"/>
          <w:kern w:val="2"/>
          <w:sz w:val="21"/>
          <w:szCs w:val="24"/>
        </w:rPr>
      </w:pPr>
      <w:r>
        <w:rPr>
          <w:rFonts w:hint="eastAsia" w:ascii="Calibri" w:hAnsi="Calibri"/>
          <w:kern w:val="2"/>
          <w:sz w:val="21"/>
          <w:szCs w:val="24"/>
          <w:lang w:val="en-US" w:eastAsia="zh-CN"/>
        </w:rPr>
        <w:t>6</w:t>
      </w:r>
      <w:r>
        <w:rPr>
          <w:rFonts w:hint="eastAsia" w:ascii="Calibri" w:hAnsi="Calibri"/>
          <w:kern w:val="2"/>
          <w:sz w:val="21"/>
          <w:szCs w:val="24"/>
        </w:rPr>
        <w:t>、单位负责人为同一人或者存在直接控股、管理关系的不同供应商，不得参加同一合同项下的采购活动。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20" w:hanging="420" w:hangingChars="200"/>
        <w:textAlignment w:val="auto"/>
        <w:rPr>
          <w:rFonts w:hint="eastAsia" w:ascii="Calibri" w:hAnsi="Calibri" w:eastAsia="宋体"/>
          <w:szCs w:val="24"/>
          <w:lang w:eastAsia="zh-CN"/>
        </w:rPr>
      </w:pPr>
      <w:r>
        <w:rPr>
          <w:rFonts w:hint="eastAsia"/>
          <w:szCs w:val="24"/>
          <w:lang w:eastAsia="zh-CN"/>
        </w:rPr>
        <w:t>七</w:t>
      </w:r>
      <w:r>
        <w:rPr>
          <w:rFonts w:hint="eastAsia" w:ascii="Calibri" w:hAnsi="Calibri"/>
          <w:szCs w:val="24"/>
        </w:rPr>
        <w:t>、</w:t>
      </w:r>
      <w:r>
        <w:rPr>
          <w:rFonts w:hint="eastAsia"/>
          <w:szCs w:val="24"/>
          <w:lang w:val="en-US" w:eastAsia="zh-CN"/>
        </w:rPr>
        <w:t>招标</w:t>
      </w:r>
      <w:r>
        <w:rPr>
          <w:rFonts w:hint="eastAsia" w:ascii="Calibri" w:hAnsi="Calibri"/>
          <w:szCs w:val="24"/>
        </w:rPr>
        <w:t xml:space="preserve">文件发售：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20" w:leftChars="200" w:firstLine="0" w:firstLineChars="0"/>
        <w:textAlignment w:val="auto"/>
        <w:rPr>
          <w:rFonts w:hint="eastAsia" w:ascii="Calibri" w:hAnsi="Calibri"/>
          <w:szCs w:val="24"/>
        </w:rPr>
      </w:pPr>
      <w:r>
        <w:rPr>
          <w:rFonts w:hint="eastAsia" w:ascii="Calibri" w:hAnsi="Calibri"/>
          <w:szCs w:val="24"/>
        </w:rPr>
        <w:t>1、</w:t>
      </w:r>
      <w:r>
        <w:rPr>
          <w:rFonts w:hint="eastAsia"/>
          <w:szCs w:val="24"/>
          <w:lang w:val="en-US" w:eastAsia="zh-CN"/>
        </w:rPr>
        <w:t>招标</w:t>
      </w:r>
      <w:r>
        <w:rPr>
          <w:rFonts w:hint="eastAsia" w:ascii="Calibri" w:hAnsi="Calibri"/>
          <w:szCs w:val="24"/>
        </w:rPr>
        <w:t>文件发售时间：202</w:t>
      </w:r>
      <w:r>
        <w:rPr>
          <w:rFonts w:hint="eastAsia"/>
          <w:szCs w:val="24"/>
          <w:lang w:val="en-US" w:eastAsia="zh-CN"/>
        </w:rPr>
        <w:t>5</w:t>
      </w:r>
      <w:r>
        <w:rPr>
          <w:rFonts w:hint="eastAsia" w:ascii="Calibri" w:hAnsi="Calibri"/>
          <w:szCs w:val="24"/>
        </w:rPr>
        <w:t>年</w:t>
      </w:r>
      <w:r>
        <w:rPr>
          <w:rFonts w:hint="eastAsia" w:ascii="Calibri" w:hAnsi="Calibri"/>
          <w:szCs w:val="24"/>
          <w:u w:val="single"/>
        </w:rPr>
        <w:t xml:space="preserve"> </w:t>
      </w:r>
      <w:r>
        <w:rPr>
          <w:rFonts w:hint="eastAsia"/>
          <w:szCs w:val="24"/>
          <w:u w:val="single"/>
          <w:lang w:val="en-US" w:eastAsia="zh-CN"/>
        </w:rPr>
        <w:t>11</w:t>
      </w:r>
      <w:r>
        <w:rPr>
          <w:rFonts w:hint="eastAsia" w:ascii="Calibri" w:hAnsi="Calibri"/>
          <w:szCs w:val="24"/>
          <w:u w:val="single"/>
        </w:rPr>
        <w:t xml:space="preserve"> </w:t>
      </w:r>
      <w:r>
        <w:rPr>
          <w:rFonts w:hint="eastAsia" w:ascii="Calibri" w:hAnsi="Calibri"/>
          <w:szCs w:val="24"/>
        </w:rPr>
        <w:t>月</w:t>
      </w:r>
      <w:r>
        <w:rPr>
          <w:rFonts w:hint="eastAsia" w:ascii="Calibri" w:hAnsi="Calibri"/>
          <w:szCs w:val="24"/>
          <w:u w:val="single"/>
        </w:rPr>
        <w:t xml:space="preserve"> </w:t>
      </w:r>
      <w:r>
        <w:rPr>
          <w:rFonts w:hint="eastAsia" w:ascii="Calibri" w:hAnsi="Calibri"/>
          <w:szCs w:val="24"/>
          <w:u w:val="single"/>
          <w:lang w:val="en-US" w:eastAsia="zh-CN"/>
        </w:rPr>
        <w:t xml:space="preserve">3 </w:t>
      </w:r>
      <w:r>
        <w:rPr>
          <w:rFonts w:hint="eastAsia" w:ascii="Calibri" w:hAnsi="Calibri"/>
          <w:szCs w:val="24"/>
        </w:rPr>
        <w:t>日至202</w:t>
      </w:r>
      <w:r>
        <w:rPr>
          <w:rFonts w:hint="eastAsia"/>
          <w:szCs w:val="24"/>
          <w:lang w:val="en-US" w:eastAsia="zh-CN"/>
        </w:rPr>
        <w:t>5</w:t>
      </w:r>
      <w:r>
        <w:rPr>
          <w:rFonts w:hint="eastAsia" w:ascii="Calibri" w:hAnsi="Calibri"/>
          <w:szCs w:val="24"/>
        </w:rPr>
        <w:t>年</w:t>
      </w:r>
      <w:r>
        <w:rPr>
          <w:rFonts w:hint="eastAsia" w:ascii="Calibri" w:hAnsi="Calibri"/>
          <w:szCs w:val="24"/>
          <w:u w:val="single"/>
        </w:rPr>
        <w:t xml:space="preserve"> </w:t>
      </w:r>
      <w:r>
        <w:rPr>
          <w:rFonts w:hint="eastAsia"/>
          <w:szCs w:val="24"/>
          <w:u w:val="single"/>
          <w:lang w:val="en-US" w:eastAsia="zh-CN"/>
        </w:rPr>
        <w:t>11</w:t>
      </w:r>
      <w:r>
        <w:rPr>
          <w:rFonts w:hint="eastAsia" w:ascii="Calibri" w:hAnsi="Calibri"/>
          <w:szCs w:val="24"/>
          <w:u w:val="single"/>
        </w:rPr>
        <w:t xml:space="preserve"> </w:t>
      </w:r>
      <w:r>
        <w:rPr>
          <w:rFonts w:hint="eastAsia" w:ascii="Calibri" w:hAnsi="Calibri"/>
          <w:szCs w:val="24"/>
        </w:rPr>
        <w:t>月</w:t>
      </w:r>
      <w:r>
        <w:rPr>
          <w:rFonts w:hint="eastAsia" w:ascii="Calibri" w:hAnsi="Calibri"/>
          <w:szCs w:val="24"/>
          <w:u w:val="single"/>
        </w:rPr>
        <w:t xml:space="preserve"> </w:t>
      </w:r>
      <w:r>
        <w:rPr>
          <w:rFonts w:hint="eastAsia" w:ascii="Calibri" w:hAnsi="Calibri"/>
          <w:szCs w:val="24"/>
          <w:u w:val="single"/>
          <w:lang w:val="en-US" w:eastAsia="zh-CN"/>
        </w:rPr>
        <w:t>7</w:t>
      </w:r>
      <w:r>
        <w:rPr>
          <w:rFonts w:hint="eastAsia" w:ascii="Calibri" w:hAnsi="Calibri"/>
          <w:szCs w:val="24"/>
          <w:u w:val="single"/>
        </w:rPr>
        <w:t xml:space="preserve"> </w:t>
      </w:r>
      <w:r>
        <w:rPr>
          <w:rFonts w:hint="eastAsia" w:ascii="Calibri" w:hAnsi="Calibri"/>
          <w:szCs w:val="24"/>
        </w:rPr>
        <w:t xml:space="preserve">日，8：00-12：00，14：00-18：00。（节假日除外）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2、</w:t>
      </w:r>
      <w:r>
        <w:rPr>
          <w:rFonts w:hint="eastAsia"/>
          <w:lang w:val="en-US" w:eastAsia="zh-CN"/>
        </w:rPr>
        <w:t>招标</w:t>
      </w:r>
      <w:r>
        <w:rPr>
          <w:rFonts w:hint="eastAsia"/>
        </w:rPr>
        <w:t>文件发售地点：瑞恒项目管理有限公司汉中分公司代理部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3、文件售价：</w:t>
      </w:r>
      <w:r>
        <w:rPr>
          <w:rFonts w:hint="eastAsia"/>
          <w:lang w:val="en-US" w:eastAsia="zh-CN"/>
        </w:rPr>
        <w:t>招标</w:t>
      </w:r>
      <w:r>
        <w:rPr>
          <w:rFonts w:hint="eastAsia"/>
        </w:rPr>
        <w:t xml:space="preserve">文件每套售价500.00元（人民币），售后不退。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4、购买</w:t>
      </w:r>
      <w:r>
        <w:rPr>
          <w:rFonts w:hint="eastAsia"/>
          <w:lang w:val="en-US" w:eastAsia="zh-CN"/>
        </w:rPr>
        <w:t>招标</w:t>
      </w:r>
      <w:r>
        <w:rPr>
          <w:rFonts w:hint="eastAsia"/>
        </w:rPr>
        <w:t>文件时须携带单位介绍信、经办人的身份证原件及加盖公章的复印件一份。（谢绝邮寄）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20" w:hanging="420" w:hangingChars="200"/>
        <w:textAlignment w:val="auto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八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投标</w:t>
      </w:r>
      <w:r>
        <w:rPr>
          <w:rFonts w:hint="eastAsia"/>
        </w:rPr>
        <w:t xml:space="preserve">文件的提交：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20" w:leftChars="200" w:firstLine="0" w:firstLineChars="0"/>
        <w:textAlignment w:val="auto"/>
        <w:rPr>
          <w:rFonts w:hint="eastAsia" w:eastAsia="宋体"/>
          <w:lang w:eastAsia="zh-CN"/>
        </w:rPr>
      </w:pPr>
      <w:r>
        <w:rPr>
          <w:rFonts w:hint="eastAsia"/>
        </w:rPr>
        <w:t>1、提交截止时间：</w:t>
      </w:r>
      <w:r>
        <w:rPr>
          <w:rFonts w:hint="eastAsia"/>
          <w:u w:val="single"/>
        </w:rPr>
        <w:t xml:space="preserve"> 202</w:t>
      </w:r>
      <w:r>
        <w:rPr>
          <w:rFonts w:hint="eastAsia"/>
          <w:u w:val="single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 xml:space="preserve">11 </w:t>
      </w:r>
      <w:r>
        <w:rPr>
          <w:rFonts w:hint="eastAsia"/>
        </w:rPr>
        <w:t>月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>24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日下午1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: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0</w:t>
      </w:r>
      <w:r>
        <w:rPr>
          <w:rFonts w:hint="eastAsia"/>
          <w:lang w:eastAsia="zh-CN"/>
        </w:rPr>
        <w:t>时</w:t>
      </w:r>
      <w:r>
        <w:rPr>
          <w:rFonts w:hint="eastAsia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20" w:leftChars="200" w:firstLine="0" w:firstLineChars="0"/>
        <w:textAlignment w:val="auto"/>
        <w:rPr>
          <w:rFonts w:hint="eastAsia" w:eastAsia="宋体"/>
          <w:lang w:eastAsia="zh-CN"/>
        </w:rPr>
      </w:pPr>
      <w:r>
        <w:rPr>
          <w:rFonts w:hint="eastAsia"/>
        </w:rPr>
        <w:t>2、</w:t>
      </w:r>
      <w:r>
        <w:rPr>
          <w:rFonts w:hint="eastAsia"/>
          <w:lang w:eastAsia="zh-CN"/>
        </w:rPr>
        <w:t>开标</w:t>
      </w:r>
      <w:r>
        <w:rPr>
          <w:rFonts w:hint="eastAsia"/>
        </w:rPr>
        <w:t>时间：</w:t>
      </w:r>
      <w:r>
        <w:rPr>
          <w:rFonts w:hint="eastAsia"/>
          <w:u w:val="single"/>
        </w:rPr>
        <w:t xml:space="preserve"> 202</w:t>
      </w:r>
      <w:r>
        <w:rPr>
          <w:rFonts w:hint="eastAsia"/>
          <w:u w:val="single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>11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月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 xml:space="preserve">24 </w:t>
      </w:r>
      <w:r>
        <w:rPr>
          <w:rFonts w:hint="eastAsia"/>
        </w:rPr>
        <w:t>日下午1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: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0</w:t>
      </w:r>
      <w:r>
        <w:rPr>
          <w:rFonts w:hint="eastAsia"/>
          <w:lang w:eastAsia="zh-CN"/>
        </w:rPr>
        <w:t>时</w:t>
      </w:r>
      <w:r>
        <w:rPr>
          <w:rFonts w:hint="eastAsia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20" w:leftChars="200" w:firstLine="0" w:firstLineChars="0"/>
        <w:textAlignment w:val="auto"/>
        <w:rPr>
          <w:rFonts w:hint="eastAsia"/>
        </w:rPr>
      </w:pPr>
      <w:r>
        <w:rPr>
          <w:rFonts w:hint="eastAsia"/>
        </w:rPr>
        <w:t>3、</w:t>
      </w:r>
      <w:r>
        <w:rPr>
          <w:rFonts w:hint="eastAsia"/>
          <w:lang w:eastAsia="zh-CN"/>
        </w:rPr>
        <w:t>开标</w:t>
      </w:r>
      <w:r>
        <w:rPr>
          <w:rFonts w:hint="eastAsia"/>
        </w:rPr>
        <w:t>地点： 汉中市汉台区青龙路西段西城御景2#楼6层会议室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</w:rPr>
      </w:pPr>
      <w:r>
        <w:rPr>
          <w:rFonts w:hint="eastAsia"/>
          <w:lang w:eastAsia="zh-CN"/>
        </w:rPr>
        <w:t>九</w:t>
      </w:r>
      <w:r>
        <w:rPr>
          <w:rFonts w:hint="eastAsia"/>
        </w:rPr>
        <w:t>、其他应说明的事项：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20" w:firstLineChars="200"/>
        <w:textAlignment w:val="auto"/>
        <w:rPr>
          <w:rFonts w:hint="eastAsia"/>
        </w:rPr>
      </w:pPr>
      <w:bookmarkStart w:id="0" w:name="_GoBack"/>
      <w:r>
        <w:rPr>
          <w:rFonts w:hint="eastAsia"/>
          <w:lang w:val="en-US" w:eastAsia="zh-CN"/>
        </w:rPr>
        <w:t>1、</w:t>
      </w:r>
      <w:r>
        <w:rPr>
          <w:rFonts w:hint="eastAsia"/>
        </w:rPr>
        <w:t>本公告期限5个工作日，通过陕西采购与招标网对外公开发布。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供应商入库：凡有意向参加本项目的供应商，请登录人保e采（https://ec.picc.com/ ）申请注册入库，审核通过后方可申请参与项目，注册入库详情请登录采购门户查阅《供应商入库指引手册》。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460" w:firstLineChars="26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460" w:firstLineChars="26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460" w:firstLineChars="26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460" w:firstLineChars="2600"/>
        <w:textAlignment w:val="auto"/>
        <w:rPr>
          <w:rFonts w:hint="eastAsia"/>
        </w:rPr>
      </w:pPr>
      <w:r>
        <w:rPr>
          <w:rFonts w:hint="eastAsia"/>
        </w:rPr>
        <w:t>瑞恒项目管理有限公司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                                                   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24" w:lineRule="auto"/>
      </w:pPr>
      <w:r>
        <w:separator/>
      </w:r>
    </w:p>
  </w:footnote>
  <w:footnote w:type="continuationSeparator" w:id="1">
    <w:p>
      <w:pPr>
        <w:spacing w:line="324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8D5E80"/>
    <w:multiLevelType w:val="singleLevel"/>
    <w:tmpl w:val="AE8D5E80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hODEwYzI5MmEwNTcyMjEyYzQzOGZmNWU5M2Y2YzAifQ=="/>
  </w:docVars>
  <w:rsids>
    <w:rsidRoot w:val="00000000"/>
    <w:rsid w:val="1BD37892"/>
    <w:rsid w:val="23BE3545"/>
    <w:rsid w:val="3AFF633A"/>
    <w:rsid w:val="3FE90258"/>
    <w:rsid w:val="5FB54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24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120" w:beforeLines="0" w:after="120" w:afterLines="0" w:line="360" w:lineRule="auto"/>
      <w:jc w:val="center"/>
      <w:outlineLvl w:val="1"/>
    </w:pPr>
    <w:rPr>
      <w:rFonts w:ascii="Arial" w:hAnsi="Arial"/>
      <w:b/>
      <w:bCs/>
      <w:sz w:val="28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color w:val="993300"/>
      <w:sz w:val="24"/>
    </w:r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Cambria" w:hAnsi="Cambria" w:eastAsia="宋体" w:cs="Times New Roman"/>
    </w:rPr>
  </w:style>
  <w:style w:type="paragraph" w:styleId="5">
    <w:name w:val="Normal (Web)"/>
    <w:basedOn w:val="1"/>
    <w:next w:val="4"/>
    <w:qFormat/>
    <w:uiPriority w:val="99"/>
    <w:pPr>
      <w:widowControl/>
      <w:spacing w:before="100" w:beforeLines="0" w:beforeAutospacing="1" w:after="100" w:afterLines="0" w:afterAutospacing="1" w:line="240" w:lineRule="auto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1180</Words>
  <Characters>1285</Characters>
  <Lines>0</Lines>
  <Paragraphs>0</Paragraphs>
  <TotalTime>34</TotalTime>
  <ScaleCrop>false</ScaleCrop>
  <LinksUpToDate>false</LinksUpToDate>
  <CharactersWithSpaces>1417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2025-09-02T08:45:00Z</dcterms:created>
  <dc:creator>汉中瑞恒</dc:creator>
  <cp:lastModifiedBy>Gabeng</cp:lastModifiedBy>
  <dcterms:modified xsi:type="dcterms:W3CDTF">2025-11-03T03:07:40Z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20E80E4DBAAA4AB8BFE2AAE5F01EF697</vt:lpwstr>
  </property>
</Properties>
</file>