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方正小标宋_GBK" w:hAnsi="方正仿宋_GBK" w:eastAsia="方正小标宋_GBK" w:cs="方正仿宋_GBK"/>
          <w:sz w:val="36"/>
          <w:szCs w:val="36"/>
        </w:rPr>
      </w:pPr>
      <w:r>
        <w:rPr>
          <w:rFonts w:hint="eastAsia" w:ascii="方正小标宋_GBK" w:hAnsi="方正仿宋_GBK" w:eastAsia="方正小标宋_GBK" w:cs="方正仿宋_GBK"/>
          <w:sz w:val="36"/>
          <w:szCs w:val="36"/>
          <w:lang w:eastAsia="zh-CN"/>
        </w:rPr>
        <w:t>交通银行2025-2026年度武汉光谷软件园C5栋蒸汽热能供应项目</w:t>
      </w:r>
      <w:bookmarkStart w:id="0" w:name="_GoBack"/>
      <w:bookmarkEnd w:id="0"/>
      <w:r>
        <w:rPr>
          <w:rFonts w:hint="eastAsia" w:ascii="方正小标宋_GBK" w:hAnsi="方正仿宋_GBK" w:eastAsia="方正小标宋_GBK" w:cs="方正仿宋_GBK"/>
          <w:sz w:val="36"/>
          <w:szCs w:val="36"/>
        </w:rPr>
        <w:t>单一来源公示</w:t>
      </w:r>
    </w:p>
    <w:p>
      <w:pPr>
        <w:pStyle w:val="2"/>
      </w:pPr>
    </w:p>
    <w:p>
      <w:pPr>
        <w:widowControl/>
        <w:spacing w:line="560" w:lineRule="exact"/>
        <w:ind w:firstLine="627" w:firstLineChars="196"/>
        <w:rPr>
          <w:rFonts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</w:rPr>
        <w:t>一、采购人、采购项目</w:t>
      </w:r>
    </w:p>
    <w:p>
      <w:pPr>
        <w:widowControl/>
        <w:spacing w:line="560" w:lineRule="exact"/>
        <w:ind w:firstLine="627" w:firstLineChars="196"/>
        <w:rPr>
          <w:rFonts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采购人：交通银行股份有限公司湖北省分行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采购项目名称：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  <w:t>交通银行2025-2026年度武汉光谷软件园C5栋蒸汽热能供应项目</w:t>
      </w:r>
    </w:p>
    <w:p>
      <w:pPr>
        <w:widowControl/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采购项目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  <w:t>编号：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CGXM42199925120008</w:t>
      </w:r>
    </w:p>
    <w:p>
      <w:pPr>
        <w:widowControl/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采购内容：为保障武汉光谷软件园区C5栋中央空调夏季制冷及冬季采暖连续性，拟采购武汉光谷软件园C5栋蒸汽热能供应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。</w:t>
      </w:r>
    </w:p>
    <w:p>
      <w:pPr>
        <w:widowControl/>
        <w:spacing w:line="560" w:lineRule="exact"/>
        <w:ind w:firstLine="627" w:firstLineChars="196"/>
        <w:rPr>
          <w:rFonts w:hint="eastAsia" w:ascii="方正仿宋_GBK" w:hAnsi="方正仿宋_GBK" w:eastAsia="方正黑体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</w:rPr>
        <w:t>二、拟定邀请供应商名称、地址</w:t>
      </w: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  <w:lang w:eastAsia="zh-CN"/>
        </w:rPr>
        <w:t>以及单一来源理由</w:t>
      </w: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5"/>
        <w:gridCol w:w="3263"/>
        <w:gridCol w:w="2377"/>
        <w:gridCol w:w="2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采购内容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供应商名称</w:t>
            </w:r>
          </w:p>
        </w:tc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供应商地址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单一来源理由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蒸汽热能供应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武汉中电节能有限公司</w:t>
            </w:r>
          </w:p>
        </w:tc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武汉市东湖新技术开发区创业街60号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只能从唯一供应商处采购</w:t>
            </w:r>
          </w:p>
        </w:tc>
      </w:tr>
    </w:tbl>
    <w:p>
      <w:pPr>
        <w:widowControl/>
        <w:spacing w:line="560" w:lineRule="exact"/>
        <w:ind w:firstLine="562"/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  <w:lang w:eastAsia="zh-CN"/>
        </w:rPr>
        <w:t>三</w:t>
      </w: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</w:rPr>
        <w:t>、公示期限</w:t>
      </w:r>
    </w:p>
    <w:p>
      <w:pPr>
        <w:widowControl/>
        <w:numPr>
          <w:ilvl w:val="0"/>
          <w:numId w:val="0"/>
        </w:numPr>
        <w:spacing w:line="560" w:lineRule="exact"/>
        <w:ind w:firstLine="640" w:firstLineChars="200"/>
        <w:rPr>
          <w:rFonts w:ascii="方正仿宋_GBK" w:hAnsi="方正仿宋_GBK" w:eastAsia="方正仿宋_GBK" w:cs="方正仿宋_GBK"/>
          <w:kern w:val="0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自</w:t>
      </w:r>
      <w:r>
        <w:rPr>
          <w:rFonts w:ascii="方正仿宋_GBK" w:hAnsi="方正仿宋_GBK" w:eastAsia="方正仿宋_GBK" w:cs="方正仿宋_GBK"/>
          <w:kern w:val="0"/>
          <w:sz w:val="32"/>
          <w:szCs w:val="32"/>
          <w:highlight w:val="none"/>
        </w:rPr>
        <w:t>20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月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日起至</w:t>
      </w:r>
      <w:r>
        <w:rPr>
          <w:rFonts w:ascii="方正仿宋_GBK" w:hAnsi="方正仿宋_GBK" w:eastAsia="方正仿宋_GBK" w:cs="方正仿宋_GBK"/>
          <w:kern w:val="0"/>
          <w:sz w:val="32"/>
          <w:szCs w:val="32"/>
          <w:highlight w:val="none"/>
        </w:rPr>
        <w:t>20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月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17:30止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。</w:t>
      </w:r>
    </w:p>
    <w:p>
      <w:pPr>
        <w:widowControl/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  <w:highlight w:val="none"/>
          <w:lang w:eastAsia="zh-CN"/>
        </w:rPr>
        <w:t>四、</w:t>
      </w: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  <w:highlight w:val="none"/>
        </w:rPr>
        <w:t>相关说明</w:t>
      </w:r>
    </w:p>
    <w:p>
      <w:pPr>
        <w:widowControl/>
        <w:numPr>
          <w:ilvl w:val="0"/>
          <w:numId w:val="0"/>
        </w:numPr>
        <w:spacing w:line="560" w:lineRule="exact"/>
        <w:ind w:firstLine="640" w:firstLineChars="200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</w:rPr>
        <w:t>任何供应商、单位或个人如对该项目拟采用单一来源采购方式有异议的，可以自本公示期内，以书面形式向交通银行股份有限公司湖北省分行提出。</w:t>
      </w:r>
    </w:p>
    <w:p>
      <w:pPr>
        <w:widowControl/>
        <w:spacing w:line="560" w:lineRule="exact"/>
        <w:ind w:firstLine="627" w:firstLineChars="196"/>
        <w:rPr>
          <w:rFonts w:ascii="方正黑体_GBK" w:hAnsi="方正黑体_GBK" w:eastAsia="方正黑体_GBK" w:cs="方正黑体_GBK"/>
          <w:bCs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  <w:lang w:eastAsia="zh-CN"/>
        </w:rPr>
        <w:t>五</w:t>
      </w: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</w:rPr>
        <w:t>、采购人联系地址、联系人和联系电话</w:t>
      </w:r>
    </w:p>
    <w:p>
      <w:pPr>
        <w:widowControl/>
        <w:spacing w:line="560" w:lineRule="exact"/>
        <w:ind w:firstLine="562"/>
        <w:rPr>
          <w:rFonts w:hint="default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交通银行股份有限公司湖北省分行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集中采购中心</w:t>
      </w:r>
    </w:p>
    <w:p>
      <w:pPr>
        <w:widowControl/>
        <w:spacing w:line="560" w:lineRule="exact"/>
        <w:ind w:firstLine="562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地址：武汉市建设大道</w:t>
      </w:r>
      <w:r>
        <w:rPr>
          <w:rFonts w:ascii="方正仿宋_GBK" w:hAnsi="方正仿宋_GBK" w:eastAsia="方正仿宋_GBK" w:cs="方正仿宋_GBK"/>
          <w:kern w:val="0"/>
          <w:sz w:val="32"/>
          <w:szCs w:val="32"/>
        </w:rPr>
        <w:t>847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号瑞通广场</w:t>
      </w:r>
      <w:r>
        <w:rPr>
          <w:rFonts w:ascii="方正仿宋_GBK" w:hAnsi="方正仿宋_GBK" w:eastAsia="方正仿宋_GBK" w:cs="方正仿宋_GBK"/>
          <w:kern w:val="0"/>
          <w:sz w:val="32"/>
          <w:szCs w:val="32"/>
        </w:rPr>
        <w:t>A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座</w:t>
      </w:r>
    </w:p>
    <w:p>
      <w:pPr>
        <w:widowControl/>
        <w:spacing w:line="560" w:lineRule="exact"/>
        <w:ind w:firstLine="560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采购中心联系人：肖强    联系电话：</w:t>
      </w:r>
      <w:r>
        <w:rPr>
          <w:rFonts w:ascii="方正仿宋_GBK" w:hAnsi="方正仿宋_GBK" w:eastAsia="方正仿宋_GBK" w:cs="方正仿宋_GBK"/>
          <w:kern w:val="0"/>
          <w:sz w:val="32"/>
          <w:szCs w:val="32"/>
        </w:rPr>
        <w:t>027-85487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160；</w:t>
      </w:r>
    </w:p>
    <w:p>
      <w:pPr>
        <w:widowControl/>
        <w:spacing w:line="560" w:lineRule="exact"/>
        <w:ind w:firstLine="560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采购中心联系人：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丁宁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   联系电话：</w:t>
      </w:r>
      <w:r>
        <w:rPr>
          <w:rFonts w:ascii="方正仿宋_GBK" w:hAnsi="方正仿宋_GBK" w:eastAsia="方正仿宋_GBK" w:cs="方正仿宋_GBK"/>
          <w:kern w:val="0"/>
          <w:sz w:val="32"/>
          <w:szCs w:val="32"/>
        </w:rPr>
        <w:t>027-85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328728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。</w:t>
      </w:r>
    </w:p>
    <w:p>
      <w:pPr>
        <w:widowControl/>
        <w:spacing w:line="560" w:lineRule="exact"/>
        <w:ind w:firstLine="560"/>
        <w:jc w:val="righ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</w:p>
    <w:p>
      <w:pPr>
        <w:widowControl/>
        <w:spacing w:line="560" w:lineRule="exact"/>
        <w:ind w:firstLine="560"/>
        <w:jc w:val="righ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交通银行股份有限公司湖北省分行</w:t>
      </w:r>
    </w:p>
    <w:p>
      <w:pPr>
        <w:spacing w:line="560" w:lineRule="exact"/>
        <w:ind w:firstLine="5600" w:firstLineChars="1750"/>
        <w:rPr>
          <w:rFonts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ascii="方正仿宋_GBK" w:hAnsi="方正仿宋_GBK" w:eastAsia="方正仿宋_GBK" w:cs="方正仿宋_GBK"/>
          <w:kern w:val="0"/>
          <w:sz w:val="32"/>
          <w:szCs w:val="32"/>
          <w:highlight w:val="none"/>
        </w:rPr>
        <w:t>20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月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日</w:t>
      </w:r>
    </w:p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3C0041" w:csb1="A00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3C0041" w:csb1="A00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D5F35"/>
    <w:rsid w:val="00050486"/>
    <w:rsid w:val="000903E2"/>
    <w:rsid w:val="000C6FE2"/>
    <w:rsid w:val="000F3950"/>
    <w:rsid w:val="00154455"/>
    <w:rsid w:val="00197178"/>
    <w:rsid w:val="001B7C86"/>
    <w:rsid w:val="001D5F35"/>
    <w:rsid w:val="00201E69"/>
    <w:rsid w:val="002134EE"/>
    <w:rsid w:val="00267F5F"/>
    <w:rsid w:val="00277B98"/>
    <w:rsid w:val="002D0C5D"/>
    <w:rsid w:val="002F1151"/>
    <w:rsid w:val="00310554"/>
    <w:rsid w:val="00332F5C"/>
    <w:rsid w:val="003504DE"/>
    <w:rsid w:val="00360F22"/>
    <w:rsid w:val="00391975"/>
    <w:rsid w:val="00421026"/>
    <w:rsid w:val="0045770E"/>
    <w:rsid w:val="0046295B"/>
    <w:rsid w:val="004747ED"/>
    <w:rsid w:val="00485C4E"/>
    <w:rsid w:val="004B1E15"/>
    <w:rsid w:val="00546321"/>
    <w:rsid w:val="00650B3C"/>
    <w:rsid w:val="006712FE"/>
    <w:rsid w:val="00677D7D"/>
    <w:rsid w:val="00696F5D"/>
    <w:rsid w:val="006B3FBC"/>
    <w:rsid w:val="006E37B9"/>
    <w:rsid w:val="00702A58"/>
    <w:rsid w:val="007068E0"/>
    <w:rsid w:val="00746A56"/>
    <w:rsid w:val="007931C4"/>
    <w:rsid w:val="007A0180"/>
    <w:rsid w:val="007C564F"/>
    <w:rsid w:val="0081009D"/>
    <w:rsid w:val="00835911"/>
    <w:rsid w:val="00871EEC"/>
    <w:rsid w:val="00876352"/>
    <w:rsid w:val="00882EF5"/>
    <w:rsid w:val="00887839"/>
    <w:rsid w:val="008C6106"/>
    <w:rsid w:val="008E26F5"/>
    <w:rsid w:val="00917C70"/>
    <w:rsid w:val="009632F0"/>
    <w:rsid w:val="00A474B0"/>
    <w:rsid w:val="00A86D04"/>
    <w:rsid w:val="00AE5679"/>
    <w:rsid w:val="00B04D08"/>
    <w:rsid w:val="00B4116A"/>
    <w:rsid w:val="00B643F6"/>
    <w:rsid w:val="00B814C5"/>
    <w:rsid w:val="00BA1553"/>
    <w:rsid w:val="00BA6A91"/>
    <w:rsid w:val="00C33BD9"/>
    <w:rsid w:val="00C46DFD"/>
    <w:rsid w:val="00C56DDD"/>
    <w:rsid w:val="00C67E2B"/>
    <w:rsid w:val="00D63BDF"/>
    <w:rsid w:val="00D84BEB"/>
    <w:rsid w:val="00DA78A5"/>
    <w:rsid w:val="00DB357C"/>
    <w:rsid w:val="00DC0E43"/>
    <w:rsid w:val="00DE26AD"/>
    <w:rsid w:val="00DE450A"/>
    <w:rsid w:val="00DF381D"/>
    <w:rsid w:val="00E30330"/>
    <w:rsid w:val="00E71AFC"/>
    <w:rsid w:val="00E758C8"/>
    <w:rsid w:val="00E85644"/>
    <w:rsid w:val="00E91A61"/>
    <w:rsid w:val="00EC6A23"/>
    <w:rsid w:val="00ED1C8A"/>
    <w:rsid w:val="00EE1C74"/>
    <w:rsid w:val="00F64C54"/>
    <w:rsid w:val="00FD33C7"/>
    <w:rsid w:val="00FF6383"/>
    <w:rsid w:val="025824DA"/>
    <w:rsid w:val="073F61DA"/>
    <w:rsid w:val="09A707D8"/>
    <w:rsid w:val="112C3486"/>
    <w:rsid w:val="13103F0F"/>
    <w:rsid w:val="16A62C76"/>
    <w:rsid w:val="181853EE"/>
    <w:rsid w:val="1CFF2271"/>
    <w:rsid w:val="1DDC4C67"/>
    <w:rsid w:val="1E447835"/>
    <w:rsid w:val="21827710"/>
    <w:rsid w:val="23512AAA"/>
    <w:rsid w:val="24083482"/>
    <w:rsid w:val="24CB4B23"/>
    <w:rsid w:val="25DA7172"/>
    <w:rsid w:val="25F76DCC"/>
    <w:rsid w:val="2663421F"/>
    <w:rsid w:val="273F537C"/>
    <w:rsid w:val="29996FF9"/>
    <w:rsid w:val="2AA53905"/>
    <w:rsid w:val="2BBA2F92"/>
    <w:rsid w:val="32E74E81"/>
    <w:rsid w:val="3372188E"/>
    <w:rsid w:val="35F107A6"/>
    <w:rsid w:val="36C67C94"/>
    <w:rsid w:val="37176879"/>
    <w:rsid w:val="379E2213"/>
    <w:rsid w:val="37A22A37"/>
    <w:rsid w:val="3EDD0939"/>
    <w:rsid w:val="40AD18AC"/>
    <w:rsid w:val="40DF2302"/>
    <w:rsid w:val="41A16DD2"/>
    <w:rsid w:val="42EE5A3C"/>
    <w:rsid w:val="44DA5A99"/>
    <w:rsid w:val="44FF7895"/>
    <w:rsid w:val="457D64F5"/>
    <w:rsid w:val="493C65AB"/>
    <w:rsid w:val="496F2696"/>
    <w:rsid w:val="4C050FFD"/>
    <w:rsid w:val="4C534AD7"/>
    <w:rsid w:val="4EEE216F"/>
    <w:rsid w:val="50EA18E3"/>
    <w:rsid w:val="50F42D4B"/>
    <w:rsid w:val="50F70001"/>
    <w:rsid w:val="51DC33D6"/>
    <w:rsid w:val="529A6E7C"/>
    <w:rsid w:val="52ED328A"/>
    <w:rsid w:val="52F733DA"/>
    <w:rsid w:val="54FE5B72"/>
    <w:rsid w:val="59AA3507"/>
    <w:rsid w:val="5D19158C"/>
    <w:rsid w:val="5F960B36"/>
    <w:rsid w:val="63506430"/>
    <w:rsid w:val="653A7B9D"/>
    <w:rsid w:val="6A8A1148"/>
    <w:rsid w:val="6B53339F"/>
    <w:rsid w:val="728F53BF"/>
    <w:rsid w:val="72AE011C"/>
    <w:rsid w:val="76EA5EC7"/>
    <w:rsid w:val="771A0025"/>
    <w:rsid w:val="776D7E47"/>
    <w:rsid w:val="77CB2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line="360" w:lineRule="auto"/>
    </w:pPr>
    <w:rPr>
      <w:rFonts w:ascii="Times New Roman" w:hAnsi="Times New Roman" w:eastAsia="宋体" w:cs="Times New Roman"/>
      <w:sz w:val="24"/>
      <w:szCs w:val="20"/>
      <w14:ligatures w14:val="none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3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444</Words>
  <Characters>525</Characters>
  <Lines>6</Lines>
  <Paragraphs>1</Paragraphs>
  <TotalTime>3</TotalTime>
  <ScaleCrop>false</ScaleCrop>
  <LinksUpToDate>false</LinksUpToDate>
  <CharactersWithSpaces>533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2022-12-23T02:05:00Z</dcterms:created>
  <dc:creator>Administrator</dc:creator>
  <cp:lastModifiedBy>丁宁</cp:lastModifiedBy>
  <cp:lastPrinted>2024-06-06T03:12:00Z</cp:lastPrinted>
  <dcterms:modified xsi:type="dcterms:W3CDTF">2025-12-19T02:20:05Z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E40BA123665B46DF87918B9B48521F35</vt:lpwstr>
  </property>
</Properties>
</file>