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人保财险陕西省咸阳市分公司秦都支公司营业职场续租单一来源公示</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根据中国人民保险集团和中国人民财产保险股份有限公司采购管理相关制度规定，现将相关单一来源采购内容公示如下:</w:t>
      </w:r>
    </w:p>
    <w:p>
      <w:pPr>
        <w:numPr>
          <w:numId w:val="0"/>
        </w:numPr>
        <w:ind w:firstLine="602" w:firstLineChars="200"/>
        <w:rPr>
          <w:rFonts w:hint="eastAsia" w:ascii="仿宋" w:hAnsi="仿宋" w:eastAsia="仿宋" w:cs="仿宋"/>
          <w:sz w:val="30"/>
          <w:szCs w:val="30"/>
        </w:rPr>
      </w:pPr>
      <w:bookmarkStart w:id="0" w:name="_GoBack"/>
      <w:bookmarkEnd w:id="0"/>
      <w:r>
        <w:rPr>
          <w:rFonts w:hint="eastAsia" w:ascii="仿宋" w:hAnsi="仿宋" w:eastAsia="仿宋" w:cs="仿宋"/>
          <w:b/>
          <w:bCs/>
          <w:sz w:val="30"/>
          <w:szCs w:val="30"/>
          <w:lang w:val="en-US" w:eastAsia="zh-CN"/>
        </w:rPr>
        <w:t>一、</w:t>
      </w:r>
      <w:r>
        <w:rPr>
          <w:rFonts w:hint="eastAsia" w:ascii="仿宋" w:hAnsi="仿宋" w:eastAsia="仿宋" w:cs="仿宋"/>
          <w:b/>
          <w:bCs/>
          <w:sz w:val="30"/>
          <w:szCs w:val="30"/>
        </w:rPr>
        <w:t>项目名称:</w:t>
      </w:r>
      <w:r>
        <w:rPr>
          <w:rFonts w:hint="eastAsia" w:ascii="仿宋" w:hAnsi="仿宋" w:eastAsia="仿宋" w:cs="仿宋"/>
          <w:sz w:val="30"/>
          <w:szCs w:val="30"/>
          <w:lang w:val="en-US" w:eastAsia="zh-CN"/>
        </w:rPr>
        <w:t>秦都</w:t>
      </w:r>
      <w:r>
        <w:rPr>
          <w:rFonts w:hint="eastAsia" w:ascii="仿宋" w:hAnsi="仿宋" w:eastAsia="仿宋" w:cs="仿宋"/>
          <w:sz w:val="30"/>
          <w:szCs w:val="30"/>
        </w:rPr>
        <w:t>支公司营业职场租赁采购项目</w:t>
      </w:r>
    </w:p>
    <w:p>
      <w:pPr>
        <w:numPr>
          <w:ilvl w:val="0"/>
          <w:numId w:val="0"/>
        </w:numPr>
        <w:ind w:firstLine="520"/>
        <w:rPr>
          <w:rFonts w:hint="eastAsia" w:ascii="仿宋" w:hAnsi="仿宋" w:eastAsia="仿宋" w:cs="仿宋"/>
          <w:color w:val="000000"/>
          <w:sz w:val="30"/>
          <w:szCs w:val="30"/>
          <w:lang w:val="en-US" w:eastAsia="zh-CN"/>
        </w:rPr>
      </w:pPr>
      <w:r>
        <w:rPr>
          <w:rFonts w:hint="eastAsia" w:ascii="仿宋" w:hAnsi="仿宋" w:eastAsia="仿宋" w:cs="仿宋"/>
          <w:color w:val="000000"/>
          <w:sz w:val="30"/>
          <w:szCs w:val="30"/>
          <w:lang w:val="en-US" w:eastAsia="zh-CN"/>
        </w:rPr>
        <w:t>咸阳秦都</w:t>
      </w:r>
      <w:r>
        <w:rPr>
          <w:rFonts w:hint="eastAsia" w:ascii="仿宋" w:hAnsi="仿宋" w:eastAsia="仿宋" w:cs="仿宋"/>
          <w:color w:val="000000"/>
          <w:sz w:val="30"/>
          <w:szCs w:val="30"/>
        </w:rPr>
        <w:t>支公司</w:t>
      </w:r>
      <w:r>
        <w:rPr>
          <w:rFonts w:hint="eastAsia" w:ascii="仿宋" w:hAnsi="仿宋" w:eastAsia="仿宋" w:cs="仿宋"/>
          <w:color w:val="000000"/>
          <w:sz w:val="30"/>
          <w:szCs w:val="30"/>
          <w:lang w:val="en-US" w:eastAsia="zh-CN"/>
        </w:rPr>
        <w:t>拟采购的位于</w:t>
      </w:r>
      <w:r>
        <w:rPr>
          <w:rFonts w:hint="eastAsia" w:ascii="仿宋" w:hAnsi="仿宋" w:eastAsia="仿宋" w:cs="仿宋"/>
          <w:sz w:val="30"/>
          <w:szCs w:val="30"/>
          <w:lang w:val="en-US" w:eastAsia="zh-CN"/>
        </w:rPr>
        <w:t>咸阳市秦都区秦皇中路体育场十字东北角文苑大厦第九层</w:t>
      </w:r>
      <w:r>
        <w:rPr>
          <w:rFonts w:hint="eastAsia" w:ascii="仿宋" w:hAnsi="仿宋" w:eastAsia="仿宋" w:cs="仿宋"/>
          <w:sz w:val="30"/>
          <w:szCs w:val="30"/>
          <w:lang w:eastAsia="zh-CN"/>
        </w:rPr>
        <w:t>，</w:t>
      </w:r>
      <w:r>
        <w:rPr>
          <w:rFonts w:hint="eastAsia" w:ascii="仿宋" w:hAnsi="仿宋" w:eastAsia="仿宋" w:cs="仿宋"/>
          <w:color w:val="000000"/>
          <w:sz w:val="30"/>
          <w:szCs w:val="30"/>
        </w:rPr>
        <w:t>合同于202</w:t>
      </w:r>
      <w:r>
        <w:rPr>
          <w:rFonts w:hint="eastAsia" w:ascii="仿宋" w:hAnsi="仿宋" w:eastAsia="仿宋" w:cs="仿宋"/>
          <w:color w:val="000000"/>
          <w:sz w:val="30"/>
          <w:szCs w:val="30"/>
          <w:lang w:val="en-US" w:eastAsia="zh-CN"/>
        </w:rPr>
        <w:t>5</w:t>
      </w:r>
      <w:r>
        <w:rPr>
          <w:rFonts w:hint="eastAsia" w:ascii="仿宋" w:hAnsi="仿宋" w:eastAsia="仿宋" w:cs="仿宋"/>
          <w:color w:val="000000"/>
          <w:sz w:val="30"/>
          <w:szCs w:val="30"/>
        </w:rPr>
        <w:t>年</w:t>
      </w:r>
      <w:r>
        <w:rPr>
          <w:rFonts w:hint="eastAsia" w:ascii="仿宋" w:hAnsi="仿宋" w:eastAsia="仿宋" w:cs="仿宋"/>
          <w:color w:val="000000"/>
          <w:sz w:val="30"/>
          <w:szCs w:val="30"/>
          <w:lang w:val="en-US" w:eastAsia="zh-CN"/>
        </w:rPr>
        <w:t>12</w:t>
      </w:r>
      <w:r>
        <w:rPr>
          <w:rFonts w:hint="eastAsia" w:ascii="仿宋" w:hAnsi="仿宋" w:eastAsia="仿宋" w:cs="仿宋"/>
          <w:color w:val="000000"/>
          <w:sz w:val="30"/>
          <w:szCs w:val="30"/>
        </w:rPr>
        <w:t>月</w:t>
      </w:r>
      <w:r>
        <w:rPr>
          <w:rFonts w:hint="eastAsia" w:ascii="仿宋" w:hAnsi="仿宋" w:eastAsia="仿宋" w:cs="仿宋"/>
          <w:color w:val="000000"/>
          <w:sz w:val="30"/>
          <w:szCs w:val="30"/>
          <w:lang w:val="en-US" w:eastAsia="zh-CN"/>
        </w:rPr>
        <w:t>31</w:t>
      </w:r>
      <w:r>
        <w:rPr>
          <w:rFonts w:hint="eastAsia" w:ascii="仿宋" w:hAnsi="仿宋" w:eastAsia="仿宋" w:cs="仿宋"/>
          <w:color w:val="000000"/>
          <w:sz w:val="30"/>
          <w:szCs w:val="30"/>
        </w:rPr>
        <w:t>日到期</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lang w:val="en-US" w:eastAsia="zh-CN"/>
        </w:rPr>
        <w:t>因</w:t>
      </w:r>
      <w:r>
        <w:rPr>
          <w:rFonts w:hint="eastAsia" w:ascii="仿宋" w:hAnsi="仿宋" w:eastAsia="仿宋" w:cs="仿宋"/>
          <w:sz w:val="30"/>
          <w:szCs w:val="30"/>
        </w:rPr>
        <w:t>连续多年租赁营业用房，</w:t>
      </w:r>
      <w:r>
        <w:rPr>
          <w:rFonts w:hint="eastAsia" w:ascii="仿宋" w:hAnsi="仿宋" w:eastAsia="仿宋" w:cs="仿宋"/>
          <w:color w:val="000000"/>
          <w:sz w:val="30"/>
          <w:szCs w:val="30"/>
        </w:rPr>
        <w:t>经公司研究，拟继续</w:t>
      </w:r>
      <w:r>
        <w:rPr>
          <w:rFonts w:hint="eastAsia" w:ascii="仿宋" w:hAnsi="仿宋" w:eastAsia="仿宋" w:cs="仿宋"/>
          <w:color w:val="000000"/>
          <w:sz w:val="30"/>
          <w:szCs w:val="30"/>
          <w:lang w:val="en-US" w:eastAsia="zh-CN"/>
        </w:rPr>
        <w:t>采购</w:t>
      </w:r>
      <w:r>
        <w:rPr>
          <w:rFonts w:hint="eastAsia" w:ascii="仿宋" w:hAnsi="仿宋" w:eastAsia="仿宋" w:cs="仿宋"/>
          <w:color w:val="000000"/>
          <w:sz w:val="30"/>
          <w:szCs w:val="30"/>
        </w:rPr>
        <w:t>该处营业用房，</w:t>
      </w:r>
      <w:r>
        <w:rPr>
          <w:rFonts w:hint="eastAsia" w:ascii="仿宋" w:hAnsi="仿宋" w:eastAsia="仿宋" w:cs="仿宋"/>
          <w:color w:val="000000"/>
          <w:sz w:val="30"/>
          <w:szCs w:val="30"/>
          <w:lang w:val="en-US" w:eastAsia="zh-CN"/>
        </w:rPr>
        <w:t>用于营业职场。</w:t>
      </w:r>
    </w:p>
    <w:p>
      <w:pPr>
        <w:numPr>
          <w:ilvl w:val="0"/>
          <w:numId w:val="0"/>
        </w:numPr>
        <w:ind w:firstLine="520"/>
        <w:rPr>
          <w:rFonts w:hint="eastAsia" w:ascii="仿宋" w:hAnsi="仿宋" w:eastAsia="仿宋" w:cs="仿宋"/>
          <w:color w:val="000000"/>
          <w:sz w:val="30"/>
          <w:szCs w:val="30"/>
          <w:lang w:val="en-US" w:eastAsia="zh-CN"/>
        </w:rPr>
      </w:pPr>
      <w:r>
        <w:rPr>
          <w:rStyle w:val="5"/>
          <w:rFonts w:hint="eastAsia" w:ascii="仿宋" w:hAnsi="仿宋" w:eastAsia="仿宋" w:cs="仿宋"/>
          <w:i w:val="0"/>
          <w:iCs w:val="0"/>
          <w:caps w:val="0"/>
          <w:color w:val="000000"/>
          <w:spacing w:val="0"/>
          <w:sz w:val="30"/>
          <w:szCs w:val="30"/>
          <w:shd w:val="clear" w:fill="FFFFFF"/>
        </w:rPr>
        <w:t>二、租赁时间及租金：</w:t>
      </w:r>
      <w:r>
        <w:rPr>
          <w:rFonts w:hint="eastAsia" w:ascii="仿宋" w:hAnsi="仿宋" w:eastAsia="仿宋" w:cs="仿宋"/>
          <w:i w:val="0"/>
          <w:iCs w:val="0"/>
          <w:caps w:val="0"/>
          <w:color w:val="000000"/>
          <w:spacing w:val="0"/>
          <w:sz w:val="30"/>
          <w:szCs w:val="30"/>
          <w:shd w:val="clear" w:fill="FFFFFF"/>
        </w:rPr>
        <w:t>此次申请续租租期三年，合同三年一签，租金一年付一次，一次付一年。2026年度租金21.60万元，2027年度租金21.60万元，2028年度租金21.60万元，合计64.80万元，租赁期限：2026年1月1日至2028年12月31日。</w:t>
      </w:r>
    </w:p>
    <w:p>
      <w:pPr>
        <w:numPr>
          <w:numId w:val="0"/>
        </w:numPr>
        <w:ind w:firstLine="602" w:firstLineChars="200"/>
        <w:rPr>
          <w:rFonts w:hint="eastAsia" w:ascii="仿宋" w:hAnsi="仿宋" w:eastAsia="仿宋" w:cs="仿宋"/>
          <w:sz w:val="30"/>
          <w:szCs w:val="30"/>
        </w:rPr>
      </w:pPr>
      <w:r>
        <w:rPr>
          <w:rFonts w:hint="eastAsia" w:ascii="仿宋" w:hAnsi="仿宋" w:eastAsia="仿宋" w:cs="仿宋"/>
          <w:b/>
          <w:bCs/>
          <w:sz w:val="30"/>
          <w:szCs w:val="30"/>
          <w:lang w:val="en-US" w:eastAsia="zh-CN"/>
        </w:rPr>
        <w:t>三、</w:t>
      </w:r>
      <w:r>
        <w:rPr>
          <w:rFonts w:hint="eastAsia" w:ascii="仿宋" w:hAnsi="仿宋" w:eastAsia="仿宋" w:cs="仿宋"/>
          <w:b/>
          <w:bCs/>
          <w:sz w:val="30"/>
          <w:szCs w:val="30"/>
        </w:rPr>
        <w:t>单一来源供应商:</w:t>
      </w:r>
      <w:r>
        <w:rPr>
          <w:rFonts w:hint="eastAsia" w:ascii="仿宋" w:hAnsi="仿宋" w:eastAsia="仿宋" w:cs="仿宋"/>
          <w:sz w:val="30"/>
          <w:szCs w:val="30"/>
          <w:lang w:val="en-US" w:eastAsia="zh-CN"/>
        </w:rPr>
        <w:t>咸阳市电影发行放映公司</w:t>
      </w:r>
    </w:p>
    <w:p>
      <w:pPr>
        <w:numPr>
          <w:ilvl w:val="0"/>
          <w:numId w:val="0"/>
        </w:numPr>
        <w:ind w:firstLine="600" w:firstLineChars="200"/>
        <w:rPr>
          <w:rFonts w:hint="eastAsia" w:ascii="仿宋" w:hAnsi="仿宋" w:eastAsia="仿宋" w:cs="仿宋"/>
          <w:sz w:val="30"/>
          <w:szCs w:val="30"/>
        </w:rPr>
      </w:pPr>
      <w:r>
        <w:rPr>
          <w:rFonts w:hint="eastAsia" w:ascii="仿宋" w:hAnsi="仿宋" w:eastAsia="仿宋" w:cs="仿宋"/>
          <w:sz w:val="30"/>
          <w:szCs w:val="30"/>
        </w:rPr>
        <w:t>公示日期:自公示发布之日起3个工作日内，</w:t>
      </w:r>
    </w:p>
    <w:p>
      <w:pPr>
        <w:numPr>
          <w:ilvl w:val="0"/>
          <w:numId w:val="0"/>
        </w:numPr>
        <w:ind w:firstLine="600" w:firstLineChars="200"/>
        <w:rPr>
          <w:rFonts w:hint="eastAsia" w:ascii="仿宋" w:hAnsi="仿宋" w:eastAsia="仿宋" w:cs="仿宋"/>
          <w:sz w:val="30"/>
          <w:szCs w:val="30"/>
        </w:rPr>
      </w:pPr>
      <w:r>
        <w:rPr>
          <w:rFonts w:hint="eastAsia" w:ascii="仿宋" w:hAnsi="仿宋" w:eastAsia="仿宋" w:cs="仿宋"/>
          <w:sz w:val="30"/>
          <w:szCs w:val="30"/>
        </w:rPr>
        <w:t>任何单位或个人如对以上项目采用单一来源采购方式有异议，请在公示期间以书面形式进行反馈。</w:t>
      </w:r>
    </w:p>
    <w:p>
      <w:pPr>
        <w:numPr>
          <w:ilvl w:val="0"/>
          <w:numId w:val="0"/>
        </w:numPr>
        <w:rPr>
          <w:rFonts w:hint="eastAsia" w:ascii="仿宋" w:hAnsi="仿宋" w:eastAsia="仿宋" w:cs="仿宋"/>
          <w:sz w:val="30"/>
          <w:szCs w:val="30"/>
        </w:rPr>
      </w:pPr>
      <w:r>
        <w:rPr>
          <w:rFonts w:hint="eastAsia" w:ascii="仿宋" w:hAnsi="仿宋" w:eastAsia="仿宋" w:cs="仿宋"/>
          <w:sz w:val="30"/>
          <w:szCs w:val="30"/>
          <w:lang w:val="en-US" w:eastAsia="zh-CN"/>
        </w:rPr>
        <w:t>联系电话：</w:t>
      </w:r>
      <w:r>
        <w:rPr>
          <w:rFonts w:hint="eastAsia" w:ascii="仿宋" w:hAnsi="仿宋" w:eastAsia="仿宋" w:cs="仿宋"/>
          <w:sz w:val="30"/>
          <w:szCs w:val="30"/>
        </w:rPr>
        <w:t>19916499344</w:t>
      </w:r>
    </w:p>
    <w:p>
      <w:pPr>
        <w:numPr>
          <w:ilvl w:val="0"/>
          <w:numId w:val="0"/>
        </w:numPr>
        <w:jc w:val="righ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人保财险秦都支公司</w:t>
      </w:r>
    </w:p>
    <w:p>
      <w:pPr>
        <w:numPr>
          <w:ilvl w:val="0"/>
          <w:numId w:val="0"/>
        </w:numPr>
        <w:jc w:val="righ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2025年11月14日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7D1C92"/>
    <w:rsid w:val="452454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Office_11.8.2.12086_F1E327BC-269C-435d-A152-05C5408002CA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2025-11-14T03:23:00Z</dcterms:created>
  <dc:creator>Admin</dc:creator>
  <cp:lastModifiedBy>徐喆</cp:lastModifiedBy>
  <dcterms:modified xsi:type="dcterms:W3CDTF">2025-11-14T06:19:05Z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ICV">
    <vt:lpwstr>2694DE24AB7C4E4C97941A3B7919D4ED</vt:lpwstr>
  </property>
</Properties>
</file>