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934" w:rsidRPr="00B65934" w:rsidRDefault="00B65934" w:rsidP="001C1692">
      <w:pPr>
        <w:adjustRightInd w:val="0"/>
        <w:snapToGrid w:val="0"/>
        <w:spacing w:line="560" w:lineRule="atLeast"/>
        <w:jc w:val="center"/>
        <w:rPr>
          <w:rFonts w:ascii="彩虹粗仿宋" w:eastAsia="彩虹粗仿宋" w:hAnsi="宋体"/>
          <w:snapToGrid w:val="0"/>
          <w:kern w:val="0"/>
          <w:sz w:val="32"/>
          <w:szCs w:val="32"/>
        </w:rPr>
      </w:pPr>
      <w:r w:rsidRPr="00B65934">
        <w:rPr>
          <w:rFonts w:ascii="彩虹小标宋" w:eastAsia="彩虹小标宋" w:hAnsi="宋体" w:hint="eastAsia"/>
          <w:snapToGrid w:val="0"/>
          <w:kern w:val="0"/>
          <w:sz w:val="44"/>
          <w:szCs w:val="44"/>
        </w:rPr>
        <w:t>采购需求</w:t>
      </w:r>
      <w:bookmarkStart w:id="0" w:name="_GoBack"/>
      <w:bookmarkEnd w:id="0"/>
    </w:p>
    <w:p w:rsidR="00B65934" w:rsidRPr="00B65934" w:rsidRDefault="00B65934" w:rsidP="00B65934">
      <w:pPr>
        <w:adjustRightInd w:val="0"/>
        <w:snapToGrid w:val="0"/>
        <w:spacing w:line="560" w:lineRule="atLeast"/>
        <w:rPr>
          <w:rFonts w:ascii="彩虹粗仿宋" w:eastAsia="彩虹粗仿宋" w:hAnsi="宋体"/>
          <w:sz w:val="32"/>
          <w:szCs w:val="32"/>
        </w:rPr>
      </w:pPr>
    </w:p>
    <w:p w:rsidR="00B65934" w:rsidRPr="00B26376" w:rsidRDefault="00B65934" w:rsidP="002B789A">
      <w:pPr>
        <w:pStyle w:val="ac"/>
        <w:numPr>
          <w:ilvl w:val="0"/>
          <w:numId w:val="4"/>
        </w:numPr>
        <w:adjustRightInd w:val="0"/>
        <w:snapToGrid w:val="0"/>
        <w:spacing w:line="560" w:lineRule="exact"/>
        <w:ind w:firstLineChars="0"/>
        <w:rPr>
          <w:rFonts w:ascii="彩虹粗仿宋" w:eastAsia="彩虹粗仿宋" w:hAnsi="宋体"/>
          <w:snapToGrid w:val="0"/>
          <w:kern w:val="0"/>
          <w:sz w:val="32"/>
          <w:szCs w:val="32"/>
        </w:rPr>
      </w:pPr>
      <w:r w:rsidRPr="00B26376">
        <w:rPr>
          <w:rFonts w:ascii="彩虹粗仿宋" w:eastAsia="彩虹粗仿宋" w:hAnsi="宋体" w:hint="eastAsia"/>
          <w:snapToGrid w:val="0"/>
          <w:kern w:val="0"/>
          <w:sz w:val="32"/>
          <w:szCs w:val="32"/>
        </w:rPr>
        <w:t>供应商要求</w:t>
      </w:r>
    </w:p>
    <w:p w:rsidR="00B65934" w:rsidRPr="00B26376" w:rsidRDefault="002B789A" w:rsidP="002B789A">
      <w:pPr>
        <w:pStyle w:val="a4"/>
        <w:widowControl/>
        <w:shd w:val="clear" w:color="auto" w:fill="FFFFFF"/>
        <w:spacing w:beforeAutospacing="0" w:afterAutospacing="0" w:line="560" w:lineRule="exact"/>
        <w:ind w:firstLineChars="200" w:firstLine="643"/>
        <w:jc w:val="both"/>
        <w:rPr>
          <w:rStyle w:val="ab"/>
          <w:rFonts w:ascii="彩虹粗仿宋" w:eastAsia="彩虹粗仿宋" w:hAnsi="彩虹粗仿宋" w:cs="Segoe UI"/>
          <w:sz w:val="32"/>
          <w:szCs w:val="32"/>
        </w:rPr>
      </w:pPr>
      <w:r w:rsidRPr="00B26376">
        <w:rPr>
          <w:rStyle w:val="ab"/>
          <w:rFonts w:ascii="彩虹粗仿宋" w:eastAsia="彩虹粗仿宋" w:hAnsi="宋体" w:cs="宋体" w:hint="eastAsia"/>
          <w:sz w:val="32"/>
          <w:szCs w:val="32"/>
        </w:rPr>
        <w:t>（一）</w:t>
      </w:r>
      <w:r w:rsidR="00B65934" w:rsidRPr="00B26376">
        <w:rPr>
          <w:rStyle w:val="ab"/>
          <w:rFonts w:ascii="彩虹粗仿宋" w:eastAsia="彩虹粗仿宋" w:hAnsi="彩虹粗仿宋" w:cs="Segoe UI" w:hint="eastAsia"/>
          <w:sz w:val="32"/>
          <w:szCs w:val="32"/>
        </w:rPr>
        <w:t>基本条件</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1.供应商具有独立承担民事责任的能力，遵守国家有关法律、法规，具有良好的商业信誉和健全的财务会计制度。</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Cambria" w:cs="Cambria" w:hint="eastAsia"/>
          <w:sz w:val="32"/>
          <w:szCs w:val="32"/>
        </w:rPr>
        <w:t> </w:t>
      </w:r>
      <w:r w:rsidRPr="00B26376">
        <w:rPr>
          <w:rFonts w:ascii="彩虹粗仿宋" w:eastAsia="彩虹粗仿宋" w:hAnsi="彩虹粗仿宋" w:cs="Segoe UI" w:hint="eastAsia"/>
          <w:sz w:val="32"/>
          <w:szCs w:val="32"/>
        </w:rPr>
        <w:t>2.供应</w:t>
      </w:r>
      <w:proofErr w:type="gramStart"/>
      <w:r w:rsidRPr="00B26376">
        <w:rPr>
          <w:rFonts w:ascii="彩虹粗仿宋" w:eastAsia="彩虹粗仿宋" w:hAnsi="彩虹粗仿宋" w:cs="Segoe UI" w:hint="eastAsia"/>
          <w:sz w:val="32"/>
          <w:szCs w:val="32"/>
        </w:rPr>
        <w:t>商当前未</w:t>
      </w:r>
      <w:proofErr w:type="gramEnd"/>
      <w:r w:rsidRPr="00B26376">
        <w:rPr>
          <w:rFonts w:ascii="彩虹粗仿宋" w:eastAsia="彩虹粗仿宋" w:hAnsi="彩虹粗仿宋" w:cs="Segoe UI" w:hint="eastAsia"/>
          <w:sz w:val="32"/>
          <w:szCs w:val="32"/>
        </w:rPr>
        <w:t>处于限制开展生产经营活动、责令停产停业、责令关闭、限制</w:t>
      </w:r>
      <w:proofErr w:type="gramStart"/>
      <w:r w:rsidRPr="00B26376">
        <w:rPr>
          <w:rFonts w:ascii="彩虹粗仿宋" w:eastAsia="彩虹粗仿宋" w:hAnsi="彩虹粗仿宋" w:cs="Segoe UI" w:hint="eastAsia"/>
          <w:sz w:val="32"/>
          <w:szCs w:val="32"/>
        </w:rPr>
        <w:t>从业等</w:t>
      </w:r>
      <w:proofErr w:type="gramEnd"/>
      <w:r w:rsidRPr="00B26376">
        <w:rPr>
          <w:rFonts w:ascii="彩虹粗仿宋" w:eastAsia="彩虹粗仿宋" w:hAnsi="彩虹粗仿宋" w:cs="Segoe UI" w:hint="eastAsia"/>
          <w:sz w:val="32"/>
          <w:szCs w:val="32"/>
        </w:rPr>
        <w:t>重大行政处罚期内。</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Cambria" w:cs="Cambria" w:hint="eastAsia"/>
          <w:sz w:val="32"/>
          <w:szCs w:val="32"/>
        </w:rPr>
        <w:t> </w:t>
      </w:r>
      <w:r w:rsidRPr="00B26376">
        <w:rPr>
          <w:rFonts w:ascii="彩虹粗仿宋" w:eastAsia="彩虹粗仿宋" w:hAnsi="彩虹粗仿宋" w:cs="Segoe UI" w:hint="eastAsia"/>
          <w:sz w:val="32"/>
          <w:szCs w:val="32"/>
        </w:rPr>
        <w:t>3.供应</w:t>
      </w:r>
      <w:proofErr w:type="gramStart"/>
      <w:r w:rsidRPr="00B26376">
        <w:rPr>
          <w:rFonts w:ascii="彩虹粗仿宋" w:eastAsia="彩虹粗仿宋" w:hAnsi="彩虹粗仿宋" w:cs="Segoe UI" w:hint="eastAsia"/>
          <w:sz w:val="32"/>
          <w:szCs w:val="32"/>
        </w:rPr>
        <w:t>商当前</w:t>
      </w:r>
      <w:proofErr w:type="gramEnd"/>
      <w:r w:rsidRPr="00B26376">
        <w:rPr>
          <w:rFonts w:ascii="彩虹粗仿宋" w:eastAsia="彩虹粗仿宋" w:hAnsi="彩虹粗仿宋" w:cs="Segoe UI" w:hint="eastAsia"/>
          <w:sz w:val="32"/>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4.法定代表人（负责人）为同一人或存在控股、管理关系的不同申请人，不得同时参加本项目。</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5.供应商与建设银行不存在利益冲突，不存在损害建设银行合法利益和声誉的情形，不存在针对建设银行的重大诚信问题。</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6.供应商在资格审查时未处于建设银行供应商禁用或退出期内。</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7.供应商承诺在本项目采购过程中不存在下列情形，如存在下列情形之一，建设银行有权取消其候选资格。情形包括但不限于：</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（1）法定代表人（负责人）在生产经营活动中受到刑</w:t>
      </w:r>
      <w:r w:rsidRPr="00B26376">
        <w:rPr>
          <w:rFonts w:ascii="彩虹粗仿宋" w:eastAsia="彩虹粗仿宋" w:hAnsi="彩虹粗仿宋" w:cs="Segoe UI" w:hint="eastAsia"/>
          <w:sz w:val="32"/>
          <w:szCs w:val="32"/>
        </w:rPr>
        <w:lastRenderedPageBreak/>
        <w:t>事处罚；</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（2）重大并购或重组，影响正常生产经营；</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（3）其他重大风险事项，影响正常采购合作。</w:t>
      </w:r>
    </w:p>
    <w:p w:rsidR="00825934" w:rsidRPr="00B26376" w:rsidRDefault="00825934" w:rsidP="002B789A">
      <w:pPr>
        <w:pStyle w:val="a4"/>
        <w:shd w:val="clear" w:color="auto" w:fill="FFFFFF"/>
        <w:spacing w:beforeAutospacing="0" w:afterAutospacing="0" w:line="560" w:lineRule="exact"/>
        <w:ind w:firstLineChars="200" w:firstLine="640"/>
        <w:jc w:val="both"/>
        <w:rPr>
          <w:rFonts w:ascii="彩虹粗仿宋" w:eastAsia="彩虹粗仿宋" w:hAnsi="彩虹粗仿宋" w:cs="Segoe UI"/>
          <w:sz w:val="32"/>
          <w:szCs w:val="32"/>
        </w:rPr>
      </w:pPr>
      <w:r w:rsidRPr="00B26376">
        <w:rPr>
          <w:rFonts w:ascii="彩虹粗仿宋" w:eastAsia="彩虹粗仿宋" w:hAnsi="彩虹粗仿宋" w:cs="Segoe UI" w:hint="eastAsia"/>
          <w:sz w:val="32"/>
          <w:szCs w:val="32"/>
        </w:rPr>
        <w:t>8.</w:t>
      </w:r>
      <w:r w:rsidR="007D5D1A" w:rsidRPr="00B26376">
        <w:rPr>
          <w:rFonts w:ascii="彩虹粗仿宋" w:eastAsia="彩虹粗仿宋" w:hAnsi="彩虹粗仿宋" w:cs="Segoe UI" w:hint="eastAsia"/>
          <w:sz w:val="32"/>
          <w:szCs w:val="32"/>
        </w:rPr>
        <w:t>本项目不</w:t>
      </w:r>
      <w:r w:rsidRPr="00B26376">
        <w:rPr>
          <w:rFonts w:ascii="彩虹粗仿宋" w:eastAsia="彩虹粗仿宋" w:hAnsi="彩虹粗仿宋" w:cs="Segoe UI" w:hint="eastAsia"/>
          <w:sz w:val="32"/>
          <w:szCs w:val="32"/>
        </w:rPr>
        <w:t>接受联合体报名申请。</w:t>
      </w:r>
    </w:p>
    <w:p w:rsidR="00825934" w:rsidRPr="002661E8" w:rsidRDefault="00825934" w:rsidP="002B789A">
      <w:pPr>
        <w:pStyle w:val="a4"/>
        <w:shd w:val="clear" w:color="auto" w:fill="FFFFFF"/>
        <w:spacing w:beforeAutospacing="0" w:afterAutospacing="0" w:line="560" w:lineRule="exact"/>
        <w:ind w:firstLineChars="200" w:firstLine="640"/>
        <w:jc w:val="both"/>
        <w:rPr>
          <w:rStyle w:val="ab"/>
          <w:rFonts w:ascii="彩虹粗仿宋" w:eastAsia="彩虹粗仿宋" w:hAnsi="彩虹粗仿宋" w:cs="Segoe UI"/>
          <w:b w:val="0"/>
          <w:bCs w:val="0"/>
          <w:sz w:val="32"/>
          <w:szCs w:val="32"/>
        </w:rPr>
      </w:pPr>
      <w:r w:rsidRPr="00B26376">
        <w:rPr>
          <w:rFonts w:ascii="彩虹粗仿宋" w:eastAsia="彩虹粗仿宋" w:hAnsi="彩虹粗仿宋" w:cs="Segoe UI" w:hint="eastAsia"/>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w:t>
      </w:r>
      <w:r w:rsidRPr="002661E8">
        <w:rPr>
          <w:rFonts w:ascii="彩虹粗仿宋" w:eastAsia="彩虹粗仿宋" w:hAnsi="彩虹粗仿宋" w:cs="Segoe UI" w:hint="eastAsia"/>
          <w:sz w:val="32"/>
          <w:szCs w:val="32"/>
        </w:rPr>
        <w:t>悉上述事项起将立即书面通知另一方，建设银行有权采取相应措施，供应商将依法承担全部责任。</w:t>
      </w:r>
    </w:p>
    <w:p w:rsidR="00B65934" w:rsidRPr="002661E8" w:rsidRDefault="002B789A" w:rsidP="002B789A">
      <w:pPr>
        <w:pStyle w:val="a4"/>
        <w:widowControl/>
        <w:shd w:val="clear" w:color="auto" w:fill="FFFFFF"/>
        <w:spacing w:beforeAutospacing="0" w:afterAutospacing="0" w:line="560" w:lineRule="exact"/>
        <w:ind w:firstLineChars="200" w:firstLine="643"/>
        <w:jc w:val="both"/>
        <w:rPr>
          <w:rStyle w:val="ab"/>
          <w:rFonts w:ascii="彩虹粗仿宋" w:eastAsia="彩虹粗仿宋" w:hAnsi="彩虹粗仿宋" w:cs="Segoe UI"/>
          <w:color w:val="333333"/>
          <w:sz w:val="32"/>
          <w:szCs w:val="32"/>
        </w:rPr>
      </w:pPr>
      <w:r w:rsidRPr="002661E8">
        <w:rPr>
          <w:rStyle w:val="ab"/>
          <w:rFonts w:ascii="彩虹粗仿宋" w:eastAsia="彩虹粗仿宋" w:hAnsi="宋体" w:cs="宋体" w:hint="eastAsia"/>
          <w:color w:val="333333"/>
          <w:sz w:val="32"/>
          <w:szCs w:val="32"/>
        </w:rPr>
        <w:t>（二）</w:t>
      </w:r>
      <w:r w:rsidR="00B65934" w:rsidRPr="002661E8">
        <w:rPr>
          <w:rStyle w:val="ab"/>
          <w:rFonts w:ascii="彩虹粗仿宋" w:eastAsia="彩虹粗仿宋" w:hAnsi="彩虹粗仿宋" w:cs="Segoe UI" w:hint="eastAsia"/>
          <w:color w:val="333333"/>
          <w:sz w:val="32"/>
          <w:szCs w:val="32"/>
        </w:rPr>
        <w:t>供应商资质及其他要求</w:t>
      </w:r>
    </w:p>
    <w:p w:rsidR="002B789A" w:rsidRPr="002661E8" w:rsidRDefault="008B1249" w:rsidP="002B789A">
      <w:pPr>
        <w:pStyle w:val="a4"/>
        <w:shd w:val="clear" w:color="auto" w:fill="FFFFFF"/>
        <w:spacing w:beforeAutospacing="0" w:afterAutospacing="0" w:line="560" w:lineRule="exact"/>
        <w:ind w:firstLineChars="200" w:firstLine="640"/>
        <w:jc w:val="both"/>
        <w:rPr>
          <w:rStyle w:val="ab"/>
          <w:rFonts w:ascii="彩虹粗仿宋" w:eastAsia="彩虹粗仿宋" w:hAnsi="宋体" w:cs="宋体"/>
          <w:b w:val="0"/>
          <w:sz w:val="32"/>
          <w:szCs w:val="32"/>
        </w:rPr>
      </w:pPr>
      <w:r>
        <w:rPr>
          <w:rStyle w:val="ab"/>
          <w:rFonts w:ascii="彩虹粗仿宋" w:eastAsia="彩虹粗仿宋" w:hAnsi="宋体" w:cs="宋体" w:hint="eastAsia"/>
          <w:b w:val="0"/>
          <w:sz w:val="32"/>
          <w:szCs w:val="32"/>
        </w:rPr>
        <w:t>1.</w:t>
      </w:r>
      <w:r w:rsidR="00406C86" w:rsidRPr="002661E8">
        <w:rPr>
          <w:rStyle w:val="ab"/>
          <w:rFonts w:ascii="彩虹粗仿宋" w:eastAsia="彩虹粗仿宋" w:hAnsi="宋体" w:cs="宋体" w:hint="eastAsia"/>
          <w:b w:val="0"/>
          <w:sz w:val="32"/>
          <w:szCs w:val="32"/>
        </w:rPr>
        <w:t>此次招标为了</w:t>
      </w:r>
      <w:r w:rsidR="00B26376" w:rsidRPr="002661E8">
        <w:rPr>
          <w:rStyle w:val="ab"/>
          <w:rFonts w:ascii="彩虹粗仿宋" w:eastAsia="彩虹粗仿宋" w:hAnsi="宋体" w:cs="宋体" w:hint="eastAsia"/>
          <w:b w:val="0"/>
          <w:sz w:val="32"/>
          <w:szCs w:val="32"/>
        </w:rPr>
        <w:t>确保社会保障卡信息系统稳定运行，供应商需了解并熟悉</w:t>
      </w:r>
      <w:r w:rsidR="00D75E4C" w:rsidRPr="002661E8">
        <w:rPr>
          <w:rStyle w:val="ab"/>
          <w:rFonts w:ascii="彩虹粗仿宋" w:eastAsia="彩虹粗仿宋" w:hAnsi="宋体" w:cs="宋体" w:hint="eastAsia"/>
          <w:b w:val="0"/>
          <w:sz w:val="32"/>
          <w:szCs w:val="32"/>
        </w:rPr>
        <w:t>大连市</w:t>
      </w:r>
      <w:r w:rsidR="00B26376" w:rsidRPr="002661E8">
        <w:rPr>
          <w:rStyle w:val="ab"/>
          <w:rFonts w:ascii="彩虹粗仿宋" w:eastAsia="彩虹粗仿宋" w:hAnsi="宋体" w:cs="宋体" w:hint="eastAsia"/>
          <w:b w:val="0"/>
          <w:sz w:val="32"/>
          <w:szCs w:val="32"/>
        </w:rPr>
        <w:t>社会保障卡信息系统相关流程，</w:t>
      </w:r>
      <w:r w:rsidR="002B789A" w:rsidRPr="002661E8">
        <w:rPr>
          <w:rStyle w:val="ab"/>
          <w:rFonts w:ascii="彩虹粗仿宋" w:eastAsia="彩虹粗仿宋" w:hAnsi="宋体" w:cs="宋体" w:hint="eastAsia"/>
          <w:b w:val="0"/>
          <w:sz w:val="32"/>
          <w:szCs w:val="32"/>
        </w:rPr>
        <w:t>供应商需为2025年大连市人力资源和社会保障局金保工程</w:t>
      </w:r>
      <w:proofErr w:type="gramStart"/>
      <w:r w:rsidR="002B789A" w:rsidRPr="002661E8">
        <w:rPr>
          <w:rStyle w:val="ab"/>
          <w:rFonts w:ascii="彩虹粗仿宋" w:eastAsia="彩虹粗仿宋" w:hAnsi="宋体" w:cs="宋体" w:hint="eastAsia"/>
          <w:b w:val="0"/>
          <w:sz w:val="32"/>
          <w:szCs w:val="32"/>
        </w:rPr>
        <w:t>系统维保项目</w:t>
      </w:r>
      <w:proofErr w:type="gramEnd"/>
      <w:r w:rsidR="002B789A" w:rsidRPr="002661E8">
        <w:rPr>
          <w:rStyle w:val="ab"/>
          <w:rFonts w:ascii="彩虹粗仿宋" w:eastAsia="彩虹粗仿宋" w:hAnsi="宋体" w:cs="宋体" w:hint="eastAsia"/>
          <w:b w:val="0"/>
          <w:sz w:val="32"/>
          <w:szCs w:val="32"/>
        </w:rPr>
        <w:t>中标供应商</w:t>
      </w:r>
      <w:r w:rsidR="00B26376" w:rsidRPr="002661E8">
        <w:rPr>
          <w:rStyle w:val="ab"/>
          <w:rFonts w:ascii="彩虹粗仿宋" w:eastAsia="彩虹粗仿宋" w:hAnsi="宋体" w:cs="宋体" w:hint="eastAsia"/>
          <w:b w:val="0"/>
          <w:sz w:val="32"/>
          <w:szCs w:val="32"/>
        </w:rPr>
        <w:t>，</w:t>
      </w:r>
      <w:r w:rsidR="00406C86" w:rsidRPr="002661E8">
        <w:rPr>
          <w:rStyle w:val="ab"/>
          <w:rFonts w:ascii="彩虹粗仿宋" w:eastAsia="彩虹粗仿宋" w:hAnsi="宋体" w:cs="宋体" w:hint="eastAsia"/>
          <w:b w:val="0"/>
          <w:sz w:val="32"/>
          <w:szCs w:val="32"/>
        </w:rPr>
        <w:t>需提供</w:t>
      </w:r>
      <w:r w:rsidR="00D60EDF" w:rsidRPr="002661E8">
        <w:rPr>
          <w:rStyle w:val="ab"/>
          <w:rFonts w:ascii="彩虹粗仿宋" w:eastAsia="彩虹粗仿宋" w:hAnsi="宋体" w:cs="宋体" w:hint="eastAsia"/>
          <w:b w:val="0"/>
          <w:sz w:val="32"/>
          <w:szCs w:val="32"/>
        </w:rPr>
        <w:t>政府采购网中标结果公告</w:t>
      </w:r>
      <w:r w:rsidR="002B789A" w:rsidRPr="002661E8">
        <w:rPr>
          <w:rStyle w:val="ab"/>
          <w:rFonts w:ascii="彩虹粗仿宋" w:eastAsia="彩虹粗仿宋" w:hAnsi="宋体" w:cs="宋体" w:hint="eastAsia"/>
          <w:b w:val="0"/>
          <w:sz w:val="32"/>
          <w:szCs w:val="32"/>
        </w:rPr>
        <w:t>。</w:t>
      </w:r>
    </w:p>
    <w:p w:rsidR="00447425" w:rsidRPr="002661E8" w:rsidRDefault="008B1249" w:rsidP="0076164B">
      <w:pPr>
        <w:pStyle w:val="a4"/>
        <w:shd w:val="clear" w:color="auto" w:fill="FFFFFF"/>
        <w:spacing w:beforeAutospacing="0" w:afterAutospacing="0" w:line="560" w:lineRule="exact"/>
        <w:ind w:firstLineChars="200" w:firstLine="640"/>
        <w:jc w:val="both"/>
        <w:rPr>
          <w:rStyle w:val="ab"/>
          <w:rFonts w:ascii="彩虹粗仿宋" w:eastAsia="彩虹粗仿宋" w:hAnsi="宋体" w:cs="宋体"/>
          <w:b w:val="0"/>
          <w:sz w:val="32"/>
          <w:szCs w:val="32"/>
        </w:rPr>
      </w:pPr>
      <w:r>
        <w:rPr>
          <w:rStyle w:val="ab"/>
          <w:rFonts w:ascii="彩虹粗仿宋" w:eastAsia="彩虹粗仿宋" w:hAnsi="宋体" w:cs="宋体" w:hint="eastAsia"/>
          <w:b w:val="0"/>
          <w:sz w:val="32"/>
          <w:szCs w:val="32"/>
        </w:rPr>
        <w:t>2.</w:t>
      </w:r>
      <w:r w:rsidR="007D5D1A" w:rsidRPr="002661E8">
        <w:rPr>
          <w:rStyle w:val="ab"/>
          <w:rFonts w:ascii="彩虹粗仿宋" w:eastAsia="彩虹粗仿宋" w:hAnsi="宋体" w:cs="宋体" w:hint="eastAsia"/>
          <w:b w:val="0"/>
          <w:sz w:val="32"/>
          <w:szCs w:val="32"/>
        </w:rPr>
        <w:t>供应商需具备ISO27001信息安全管理体系认证证书和ISO</w:t>
      </w:r>
      <w:r w:rsidR="00406C86" w:rsidRPr="002661E8">
        <w:rPr>
          <w:rStyle w:val="ab"/>
          <w:rFonts w:ascii="彩虹粗仿宋" w:eastAsia="彩虹粗仿宋" w:hAnsi="宋体" w:cs="宋体" w:hint="eastAsia"/>
          <w:b w:val="0"/>
          <w:sz w:val="32"/>
          <w:szCs w:val="32"/>
        </w:rPr>
        <w:t>20000</w:t>
      </w:r>
      <w:r w:rsidR="007D5D1A" w:rsidRPr="002661E8">
        <w:rPr>
          <w:rStyle w:val="ab"/>
          <w:rFonts w:ascii="彩虹粗仿宋" w:eastAsia="彩虹粗仿宋" w:hAnsi="宋体" w:cs="宋体" w:hint="eastAsia"/>
          <w:b w:val="0"/>
          <w:sz w:val="32"/>
          <w:szCs w:val="32"/>
        </w:rPr>
        <w:t>信息技术服务管理体系认证证书。</w:t>
      </w:r>
    </w:p>
    <w:p w:rsidR="00B65934" w:rsidRPr="002661E8" w:rsidRDefault="00B65934" w:rsidP="002B789A">
      <w:pPr>
        <w:adjustRightInd w:val="0"/>
        <w:snapToGrid w:val="0"/>
        <w:spacing w:line="560" w:lineRule="exact"/>
        <w:ind w:firstLineChars="200" w:firstLine="640"/>
        <w:rPr>
          <w:rFonts w:ascii="彩虹粗仿宋" w:eastAsia="彩虹粗仿宋" w:hAnsi="宋体" w:cs="Times New Roman"/>
          <w:sz w:val="32"/>
          <w:szCs w:val="32"/>
        </w:rPr>
      </w:pPr>
      <w:r w:rsidRPr="002661E8">
        <w:rPr>
          <w:rFonts w:ascii="彩虹粗仿宋" w:eastAsia="彩虹粗仿宋" w:hAnsi="宋体" w:hint="eastAsia"/>
          <w:sz w:val="32"/>
          <w:szCs w:val="32"/>
        </w:rPr>
        <w:t>二</w:t>
      </w:r>
      <w:r w:rsidRPr="002661E8">
        <w:rPr>
          <w:rFonts w:ascii="彩虹粗仿宋" w:eastAsia="彩虹粗仿宋" w:hAnsi="宋体" w:cs="宋体" w:hint="eastAsia"/>
          <w:sz w:val="32"/>
          <w:szCs w:val="32"/>
        </w:rPr>
        <w:t>、</w:t>
      </w:r>
      <w:r w:rsidRPr="002661E8">
        <w:rPr>
          <w:rFonts w:ascii="彩虹粗仿宋" w:eastAsia="彩虹粗仿宋" w:hAnsi="宋体" w:hint="eastAsia"/>
          <w:sz w:val="32"/>
          <w:szCs w:val="32"/>
        </w:rPr>
        <w:t>系统背景说明</w:t>
      </w:r>
    </w:p>
    <w:p w:rsidR="002B789A" w:rsidRDefault="002B789A" w:rsidP="002B789A">
      <w:pPr>
        <w:adjustRightInd w:val="0"/>
        <w:snapToGrid w:val="0"/>
        <w:spacing w:line="560" w:lineRule="exact"/>
        <w:ind w:firstLineChars="200" w:firstLine="640"/>
        <w:rPr>
          <w:rFonts w:ascii="彩虹粗仿宋" w:eastAsia="彩虹粗仿宋" w:hAnsi="宋体"/>
          <w:sz w:val="32"/>
          <w:szCs w:val="32"/>
        </w:rPr>
      </w:pPr>
      <w:r w:rsidRPr="002661E8">
        <w:rPr>
          <w:rFonts w:ascii="彩虹粗仿宋" w:eastAsia="彩虹粗仿宋" w:hAnsi="宋体" w:hint="eastAsia"/>
          <w:sz w:val="32"/>
          <w:szCs w:val="32"/>
        </w:rPr>
        <w:t>为确保社会保障卡信息系统稳定运行，保障年度维保工作顺利开展，实现相关待遇通过社保卡进行发放，满足系统</w:t>
      </w:r>
      <w:r w:rsidRPr="002B789A">
        <w:rPr>
          <w:rFonts w:ascii="彩虹粗仿宋" w:eastAsia="彩虹粗仿宋" w:hAnsi="宋体" w:hint="eastAsia"/>
          <w:sz w:val="32"/>
          <w:szCs w:val="32"/>
        </w:rPr>
        <w:t>新政策和业务调整，</w:t>
      </w:r>
      <w:r w:rsidR="009839C9">
        <w:rPr>
          <w:rFonts w:ascii="彩虹粗仿宋" w:eastAsia="彩虹粗仿宋" w:hAnsi="宋体" w:hint="eastAsia"/>
          <w:sz w:val="32"/>
          <w:szCs w:val="32"/>
        </w:rPr>
        <w:t>需完成对社会保障卡信息系统进行</w:t>
      </w:r>
      <w:r w:rsidRPr="002B789A">
        <w:rPr>
          <w:rFonts w:ascii="彩虹粗仿宋" w:eastAsia="彩虹粗仿宋" w:hAnsi="宋体" w:hint="eastAsia"/>
          <w:sz w:val="32"/>
          <w:szCs w:val="32"/>
        </w:rPr>
        <w:t>功能升级完善及日常运行维护支持</w:t>
      </w:r>
      <w:r w:rsidR="009839C9">
        <w:rPr>
          <w:rFonts w:ascii="彩虹粗仿宋" w:eastAsia="彩虹粗仿宋" w:hAnsi="宋体" w:hint="eastAsia"/>
          <w:sz w:val="32"/>
          <w:szCs w:val="32"/>
        </w:rPr>
        <w:t>工作</w:t>
      </w:r>
      <w:r w:rsidRPr="002B789A">
        <w:rPr>
          <w:rFonts w:ascii="彩虹粗仿宋" w:eastAsia="彩虹粗仿宋" w:hAnsi="宋体" w:hint="eastAsia"/>
          <w:sz w:val="32"/>
          <w:szCs w:val="32"/>
        </w:rPr>
        <w:t>，保障</w:t>
      </w:r>
      <w:r w:rsidR="009839C9">
        <w:rPr>
          <w:rFonts w:ascii="彩虹粗仿宋" w:eastAsia="彩虹粗仿宋" w:hAnsi="宋体" w:hint="eastAsia"/>
          <w:sz w:val="32"/>
          <w:szCs w:val="32"/>
        </w:rPr>
        <w:t>社会保障卡信息</w:t>
      </w:r>
      <w:r w:rsidRPr="002B789A">
        <w:rPr>
          <w:rFonts w:ascii="彩虹粗仿宋" w:eastAsia="彩虹粗仿宋" w:hAnsi="宋体" w:hint="eastAsia"/>
          <w:sz w:val="32"/>
          <w:szCs w:val="32"/>
        </w:rPr>
        <w:t>系统安全、稳定、高效运行。</w:t>
      </w:r>
    </w:p>
    <w:p w:rsidR="00B65934" w:rsidRPr="00447425" w:rsidRDefault="00B65934" w:rsidP="00447425">
      <w:pPr>
        <w:pStyle w:val="ac"/>
        <w:numPr>
          <w:ilvl w:val="0"/>
          <w:numId w:val="4"/>
        </w:numPr>
        <w:adjustRightInd w:val="0"/>
        <w:snapToGrid w:val="0"/>
        <w:spacing w:line="560" w:lineRule="exact"/>
        <w:ind w:firstLineChars="0"/>
        <w:rPr>
          <w:rFonts w:ascii="彩虹粗仿宋" w:eastAsia="彩虹粗仿宋" w:hAnsi="宋体"/>
          <w:sz w:val="32"/>
          <w:szCs w:val="32"/>
        </w:rPr>
      </w:pPr>
      <w:r w:rsidRPr="00447425">
        <w:rPr>
          <w:rFonts w:ascii="彩虹粗仿宋" w:eastAsia="彩虹粗仿宋" w:hAnsi="宋体" w:hint="eastAsia"/>
          <w:sz w:val="32"/>
          <w:szCs w:val="32"/>
        </w:rPr>
        <w:lastRenderedPageBreak/>
        <w:t>维护工作的具体内容</w:t>
      </w:r>
    </w:p>
    <w:p w:rsidR="00447425" w:rsidRPr="00447425" w:rsidRDefault="00447425" w:rsidP="00447425">
      <w:pPr>
        <w:adjustRightInd w:val="0"/>
        <w:snapToGrid w:val="0"/>
        <w:spacing w:line="560" w:lineRule="exact"/>
        <w:ind w:left="640"/>
        <w:rPr>
          <w:rFonts w:ascii="彩虹粗仿宋" w:eastAsia="彩虹粗仿宋" w:hAnsi="宋体"/>
          <w:sz w:val="32"/>
          <w:szCs w:val="32"/>
        </w:rPr>
      </w:pPr>
      <w:r>
        <w:rPr>
          <w:rFonts w:ascii="彩虹粗仿宋" w:eastAsia="彩虹粗仿宋" w:hAnsi="宋体" w:hint="eastAsia"/>
          <w:sz w:val="32"/>
          <w:szCs w:val="32"/>
        </w:rPr>
        <w:t>1.软件维护相关内容</w:t>
      </w:r>
    </w:p>
    <w:tbl>
      <w:tblPr>
        <w:tblW w:w="8789" w:type="dxa"/>
        <w:tblInd w:w="108" w:type="dxa"/>
        <w:tblLook w:val="04A0" w:firstRow="1" w:lastRow="0" w:firstColumn="1" w:lastColumn="0" w:noHBand="0" w:noVBand="1"/>
      </w:tblPr>
      <w:tblGrid>
        <w:gridCol w:w="709"/>
        <w:gridCol w:w="851"/>
        <w:gridCol w:w="1275"/>
        <w:gridCol w:w="2127"/>
        <w:gridCol w:w="2976"/>
        <w:gridCol w:w="851"/>
      </w:tblGrid>
      <w:tr w:rsidR="009839C9" w:rsidRPr="005833B1" w:rsidTr="002140C2">
        <w:trPr>
          <w:trHeight w:val="339"/>
        </w:trPr>
        <w:tc>
          <w:tcPr>
            <w:tcW w:w="709"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9839C9" w:rsidRPr="004C346E" w:rsidRDefault="009839C9" w:rsidP="002140C2">
            <w:pPr>
              <w:widowControl/>
              <w:jc w:val="center"/>
              <w:rPr>
                <w:rFonts w:ascii="彩虹粗仿宋" w:eastAsia="彩虹粗仿宋" w:hAnsi="宋体"/>
                <w:sz w:val="24"/>
                <w:szCs w:val="24"/>
              </w:rPr>
            </w:pPr>
            <w:r w:rsidRPr="004C346E">
              <w:rPr>
                <w:rFonts w:ascii="彩虹粗仿宋" w:eastAsia="彩虹粗仿宋" w:hAnsi="宋体" w:hint="eastAsia"/>
                <w:sz w:val="24"/>
                <w:szCs w:val="24"/>
              </w:rPr>
              <w:t>序号</w:t>
            </w:r>
          </w:p>
        </w:tc>
        <w:tc>
          <w:tcPr>
            <w:tcW w:w="7229" w:type="dxa"/>
            <w:gridSpan w:val="4"/>
            <w:tcBorders>
              <w:top w:val="single" w:sz="8" w:space="0" w:color="auto"/>
              <w:left w:val="nil"/>
              <w:bottom w:val="single" w:sz="8" w:space="0" w:color="auto"/>
              <w:right w:val="single" w:sz="8" w:space="0" w:color="000000"/>
            </w:tcBorders>
            <w:shd w:val="clear" w:color="auto" w:fill="auto"/>
            <w:noWrap/>
            <w:vAlign w:val="center"/>
            <w:hideMark/>
          </w:tcPr>
          <w:p w:rsidR="009839C9" w:rsidRPr="004C346E" w:rsidRDefault="009839C9" w:rsidP="002140C2">
            <w:pPr>
              <w:widowControl/>
              <w:jc w:val="center"/>
              <w:rPr>
                <w:rFonts w:ascii="彩虹粗仿宋" w:eastAsia="彩虹粗仿宋" w:hAnsi="宋体"/>
                <w:sz w:val="24"/>
                <w:szCs w:val="24"/>
              </w:rPr>
            </w:pPr>
            <w:r w:rsidRPr="004C346E">
              <w:rPr>
                <w:rFonts w:ascii="彩虹粗仿宋" w:eastAsia="彩虹粗仿宋" w:hAnsi="宋体" w:hint="eastAsia"/>
                <w:sz w:val="24"/>
                <w:szCs w:val="24"/>
              </w:rPr>
              <w:t>服务内容</w:t>
            </w:r>
          </w:p>
        </w:tc>
        <w:tc>
          <w:tcPr>
            <w:tcW w:w="85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rsidR="009839C9" w:rsidRPr="004C346E" w:rsidRDefault="009839C9" w:rsidP="002140C2">
            <w:pPr>
              <w:widowControl/>
              <w:jc w:val="center"/>
              <w:rPr>
                <w:rFonts w:ascii="等线" w:eastAsia="等线" w:hAnsi="等线" w:cs="宋体"/>
                <w:bCs/>
                <w:color w:val="000000"/>
                <w:kern w:val="0"/>
                <w:sz w:val="24"/>
                <w:szCs w:val="24"/>
              </w:rPr>
            </w:pPr>
            <w:r w:rsidRPr="004C346E">
              <w:rPr>
                <w:rFonts w:ascii="彩虹粗仿宋" w:eastAsia="彩虹粗仿宋" w:hAnsi="宋体" w:hint="eastAsia"/>
                <w:sz w:val="24"/>
                <w:szCs w:val="24"/>
              </w:rPr>
              <w:t>期限</w:t>
            </w:r>
          </w:p>
        </w:tc>
      </w:tr>
      <w:tr w:rsidR="009839C9" w:rsidRPr="005833B1" w:rsidTr="002140C2">
        <w:trPr>
          <w:trHeight w:val="290"/>
        </w:trPr>
        <w:tc>
          <w:tcPr>
            <w:tcW w:w="709" w:type="dxa"/>
            <w:vMerge/>
            <w:tcBorders>
              <w:top w:val="single" w:sz="8" w:space="0" w:color="auto"/>
              <w:left w:val="single" w:sz="8" w:space="0" w:color="auto"/>
              <w:bottom w:val="single" w:sz="8" w:space="0" w:color="000000"/>
              <w:right w:val="single" w:sz="8" w:space="0" w:color="auto"/>
            </w:tcBorders>
            <w:vAlign w:val="center"/>
            <w:hideMark/>
          </w:tcPr>
          <w:p w:rsidR="009839C9" w:rsidRPr="004C346E" w:rsidRDefault="009839C9" w:rsidP="002140C2">
            <w:pPr>
              <w:widowControl/>
              <w:jc w:val="left"/>
              <w:rPr>
                <w:rFonts w:ascii="彩虹粗仿宋" w:eastAsia="彩虹粗仿宋" w:hAnsi="宋体"/>
                <w:sz w:val="24"/>
                <w:szCs w:val="24"/>
              </w:rPr>
            </w:pPr>
          </w:p>
        </w:tc>
        <w:tc>
          <w:tcPr>
            <w:tcW w:w="851" w:type="dxa"/>
            <w:tcBorders>
              <w:top w:val="nil"/>
              <w:left w:val="nil"/>
              <w:bottom w:val="single" w:sz="8" w:space="0" w:color="auto"/>
              <w:right w:val="single" w:sz="8" w:space="0" w:color="auto"/>
            </w:tcBorders>
            <w:shd w:val="clear" w:color="auto" w:fill="auto"/>
            <w:noWrap/>
            <w:vAlign w:val="center"/>
            <w:hideMark/>
          </w:tcPr>
          <w:p w:rsidR="009839C9" w:rsidRPr="004C346E" w:rsidRDefault="009839C9" w:rsidP="002140C2">
            <w:pPr>
              <w:widowControl/>
              <w:jc w:val="center"/>
              <w:rPr>
                <w:rFonts w:ascii="彩虹粗仿宋" w:eastAsia="彩虹粗仿宋" w:hAnsi="宋体"/>
                <w:sz w:val="24"/>
                <w:szCs w:val="24"/>
              </w:rPr>
            </w:pPr>
            <w:r w:rsidRPr="004C346E">
              <w:rPr>
                <w:rFonts w:ascii="彩虹粗仿宋" w:eastAsia="彩虹粗仿宋" w:hAnsi="宋体" w:hint="eastAsia"/>
                <w:sz w:val="24"/>
                <w:szCs w:val="24"/>
              </w:rPr>
              <w:t>优化系统</w:t>
            </w:r>
          </w:p>
        </w:tc>
        <w:tc>
          <w:tcPr>
            <w:tcW w:w="1275" w:type="dxa"/>
            <w:tcBorders>
              <w:top w:val="nil"/>
              <w:left w:val="nil"/>
              <w:bottom w:val="single" w:sz="8" w:space="0" w:color="auto"/>
              <w:right w:val="single" w:sz="8" w:space="0" w:color="auto"/>
            </w:tcBorders>
            <w:shd w:val="clear" w:color="auto" w:fill="auto"/>
            <w:noWrap/>
            <w:vAlign w:val="center"/>
            <w:hideMark/>
          </w:tcPr>
          <w:p w:rsidR="009839C9" w:rsidRPr="004C346E" w:rsidRDefault="009839C9" w:rsidP="002140C2">
            <w:pPr>
              <w:widowControl/>
              <w:jc w:val="center"/>
              <w:rPr>
                <w:rFonts w:ascii="彩虹粗仿宋" w:eastAsia="彩虹粗仿宋" w:hAnsi="宋体"/>
                <w:sz w:val="24"/>
                <w:szCs w:val="24"/>
              </w:rPr>
            </w:pPr>
            <w:r w:rsidRPr="004C346E">
              <w:rPr>
                <w:rFonts w:ascii="彩虹粗仿宋" w:eastAsia="彩虹粗仿宋" w:hAnsi="宋体" w:hint="eastAsia"/>
                <w:sz w:val="24"/>
                <w:szCs w:val="24"/>
              </w:rPr>
              <w:t>模块</w:t>
            </w: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4C346E" w:rsidRDefault="009839C9" w:rsidP="002140C2">
            <w:pPr>
              <w:widowControl/>
              <w:jc w:val="center"/>
              <w:rPr>
                <w:rFonts w:ascii="彩虹粗仿宋" w:eastAsia="彩虹粗仿宋" w:hAnsi="宋体"/>
                <w:sz w:val="24"/>
                <w:szCs w:val="24"/>
              </w:rPr>
            </w:pPr>
            <w:r w:rsidRPr="004C346E">
              <w:rPr>
                <w:rFonts w:ascii="彩虹粗仿宋" w:eastAsia="彩虹粗仿宋" w:hAnsi="宋体" w:hint="eastAsia"/>
                <w:sz w:val="24"/>
                <w:szCs w:val="24"/>
              </w:rPr>
              <w:t>优化功能</w:t>
            </w:r>
          </w:p>
        </w:tc>
        <w:tc>
          <w:tcPr>
            <w:tcW w:w="2976" w:type="dxa"/>
            <w:tcBorders>
              <w:top w:val="nil"/>
              <w:left w:val="nil"/>
              <w:bottom w:val="single" w:sz="8" w:space="0" w:color="auto"/>
              <w:right w:val="single" w:sz="8" w:space="0" w:color="auto"/>
            </w:tcBorders>
            <w:shd w:val="clear" w:color="auto" w:fill="auto"/>
            <w:vAlign w:val="center"/>
            <w:hideMark/>
          </w:tcPr>
          <w:p w:rsidR="009839C9" w:rsidRPr="004C346E" w:rsidRDefault="009839C9" w:rsidP="002140C2">
            <w:pPr>
              <w:widowControl/>
              <w:jc w:val="center"/>
              <w:rPr>
                <w:rFonts w:ascii="彩虹粗仿宋" w:eastAsia="彩虹粗仿宋" w:hAnsi="宋体"/>
                <w:sz w:val="24"/>
                <w:szCs w:val="24"/>
              </w:rPr>
            </w:pPr>
            <w:r w:rsidRPr="004C346E">
              <w:rPr>
                <w:rFonts w:ascii="彩虹粗仿宋" w:eastAsia="彩虹粗仿宋" w:hAnsi="宋体" w:hint="eastAsia"/>
                <w:sz w:val="24"/>
                <w:szCs w:val="24"/>
              </w:rPr>
              <w:t>优化需求</w:t>
            </w:r>
          </w:p>
        </w:tc>
        <w:tc>
          <w:tcPr>
            <w:tcW w:w="851" w:type="dxa"/>
            <w:vMerge/>
            <w:tcBorders>
              <w:top w:val="single" w:sz="8" w:space="0" w:color="auto"/>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b/>
                <w:bCs/>
                <w:color w:val="000000"/>
                <w:kern w:val="0"/>
                <w:sz w:val="24"/>
                <w:szCs w:val="24"/>
              </w:rPr>
            </w:pPr>
          </w:p>
        </w:tc>
      </w:tr>
      <w:tr w:rsidR="009839C9" w:rsidRPr="005833B1" w:rsidTr="002140C2">
        <w:trPr>
          <w:trHeight w:val="281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1</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待遇管理</w:t>
            </w:r>
          </w:p>
        </w:tc>
        <w:tc>
          <w:tcPr>
            <w:tcW w:w="127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待遇认定</w:t>
            </w: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档案接收</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优化档案接收存档功能，改为根据个人编号查询档案信息、用工备案和个人缴费信息。</w:t>
            </w:r>
          </w:p>
        </w:tc>
        <w:tc>
          <w:tcPr>
            <w:tcW w:w="85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839C9" w:rsidRPr="005833B1" w:rsidRDefault="009839C9" w:rsidP="002140C2">
            <w:pPr>
              <w:widowControl/>
              <w:jc w:val="center"/>
              <w:rPr>
                <w:rFonts w:ascii="等线" w:eastAsia="等线" w:hAnsi="等线" w:cs="宋体"/>
                <w:color w:val="000000"/>
                <w:kern w:val="0"/>
                <w:sz w:val="24"/>
                <w:szCs w:val="24"/>
              </w:rPr>
            </w:pPr>
            <w:r w:rsidRPr="009839C9">
              <w:rPr>
                <w:rFonts w:ascii="彩虹粗仿宋" w:eastAsia="彩虹粗仿宋" w:hAnsi="宋体" w:hint="eastAsia"/>
                <w:sz w:val="24"/>
                <w:szCs w:val="24"/>
              </w:rPr>
              <w:t>维护期内</w:t>
            </w:r>
          </w:p>
        </w:tc>
      </w:tr>
      <w:tr w:rsidR="009839C9" w:rsidRPr="005833B1" w:rsidTr="002140C2">
        <w:trPr>
          <w:trHeight w:val="393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2</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跨省市异地转移</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对转入告知、转出申请录入和审核、转出财务审核审批以及外网转出个人申请审核环节的增量功能清除，更改为查询功能。</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225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3</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待遇核定</w:t>
            </w: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待遇一次性发放</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优化待遇一次性发放复核和审批环节的增量功能，更改为查询功能。</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225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4</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补助金管理</w:t>
            </w: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变更管理</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优化补助金变更复核和审批环节的增量功能，改为查询申请记录功能。</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337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lastRenderedPageBreak/>
              <w:t>5</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补助金补发管理</w:t>
            </w:r>
          </w:p>
        </w:tc>
        <w:tc>
          <w:tcPr>
            <w:tcW w:w="2976" w:type="dxa"/>
            <w:tcBorders>
              <w:top w:val="nil"/>
              <w:left w:val="nil"/>
              <w:bottom w:val="single" w:sz="8" w:space="0" w:color="auto"/>
              <w:right w:val="single" w:sz="8" w:space="0" w:color="auto"/>
            </w:tcBorders>
            <w:shd w:val="clear" w:color="auto" w:fill="auto"/>
            <w:vAlign w:val="center"/>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优化补助金、差额、补助金物价补贴的补发申请、复核和审批环节的增量功能，改为查询申请记录功能。</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225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6</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补助金退费管理</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优化补助金退费复核和审批环节的增量功能，改为查询申请记录功能。</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393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7</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待遇管理</w:t>
            </w: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停发管理</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优化审核登记部档案提取功能，根据编号获取个人基本信息、历史信息、变更历史信息、发放历史信息和补发历史信息。</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421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8</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缓领管理</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优化缓领删除、恢复、旧档录入、两险补贴缓领登记等功能，根据编号获取个人基本信息、阶段性发放历史、以及待遇发放明细。</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253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lastRenderedPageBreak/>
              <w:t>9</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补发管理</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优化补发和临时价格补贴的复核审批环节的增量功能，改为查询申请记录功能。</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253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10</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补助管理</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清除生育补助金、住院医疗补助金等申报功能，改为查询申请历史记录。</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365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11</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变更管理</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优化当月调整申请、</w:t>
            </w:r>
            <w:proofErr w:type="gramStart"/>
            <w:r w:rsidRPr="005833B1">
              <w:rPr>
                <w:rFonts w:ascii="彩虹粗仿宋" w:eastAsia="彩虹粗仿宋" w:hAnsi="宋体" w:hint="eastAsia"/>
                <w:sz w:val="24"/>
                <w:szCs w:val="24"/>
              </w:rPr>
              <w:t>不</w:t>
            </w:r>
            <w:proofErr w:type="gramEnd"/>
            <w:r w:rsidRPr="005833B1">
              <w:rPr>
                <w:rFonts w:ascii="彩虹粗仿宋" w:eastAsia="彩虹粗仿宋" w:hAnsi="宋体" w:hint="eastAsia"/>
                <w:sz w:val="24"/>
                <w:szCs w:val="24"/>
              </w:rPr>
              <w:t>停发人员登记、距退休不满一年待遇续发变更申请和变更申请功能，改为查询申请历史记录。</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197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12</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补缴管理</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优化医疗补缴、退缴的申请功能，改为查询申请历史记录。</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r w:rsidR="009839C9" w:rsidRPr="005833B1" w:rsidTr="002140C2">
        <w:trPr>
          <w:trHeight w:val="2250"/>
        </w:trPr>
        <w:tc>
          <w:tcPr>
            <w:tcW w:w="709" w:type="dxa"/>
            <w:tcBorders>
              <w:top w:val="nil"/>
              <w:left w:val="single" w:sz="8" w:space="0" w:color="auto"/>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13</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彩虹粗仿宋" w:eastAsia="彩虹粗仿宋" w:hAnsi="宋体"/>
                <w:sz w:val="24"/>
                <w:szCs w:val="24"/>
              </w:rPr>
            </w:pPr>
          </w:p>
        </w:tc>
        <w:tc>
          <w:tcPr>
            <w:tcW w:w="1275"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center"/>
              <w:rPr>
                <w:rFonts w:ascii="彩虹粗仿宋" w:eastAsia="彩虹粗仿宋" w:hAnsi="宋体"/>
                <w:sz w:val="24"/>
                <w:szCs w:val="24"/>
              </w:rPr>
            </w:pPr>
            <w:r w:rsidRPr="005833B1">
              <w:rPr>
                <w:rFonts w:ascii="彩虹粗仿宋" w:eastAsia="彩虹粗仿宋" w:hAnsi="宋体" w:hint="eastAsia"/>
                <w:sz w:val="24"/>
                <w:szCs w:val="24"/>
              </w:rPr>
              <w:t>困难企业认定</w:t>
            </w:r>
          </w:p>
        </w:tc>
        <w:tc>
          <w:tcPr>
            <w:tcW w:w="2127" w:type="dxa"/>
            <w:tcBorders>
              <w:top w:val="nil"/>
              <w:left w:val="nil"/>
              <w:bottom w:val="single" w:sz="8" w:space="0" w:color="auto"/>
              <w:right w:val="single" w:sz="8" w:space="0" w:color="auto"/>
            </w:tcBorders>
            <w:shd w:val="clear" w:color="auto" w:fill="auto"/>
            <w:noWrap/>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困难企业认定申请</w:t>
            </w:r>
          </w:p>
        </w:tc>
        <w:tc>
          <w:tcPr>
            <w:tcW w:w="2976" w:type="dxa"/>
            <w:tcBorders>
              <w:top w:val="nil"/>
              <w:left w:val="nil"/>
              <w:bottom w:val="single" w:sz="8" w:space="0" w:color="auto"/>
              <w:right w:val="single" w:sz="8" w:space="0" w:color="auto"/>
            </w:tcBorders>
            <w:shd w:val="clear" w:color="auto" w:fill="auto"/>
            <w:vAlign w:val="center"/>
            <w:hideMark/>
          </w:tcPr>
          <w:p w:rsidR="009839C9" w:rsidRPr="005833B1" w:rsidRDefault="009839C9" w:rsidP="002140C2">
            <w:pPr>
              <w:widowControl/>
              <w:jc w:val="left"/>
              <w:rPr>
                <w:rFonts w:ascii="彩虹粗仿宋" w:eastAsia="彩虹粗仿宋" w:hAnsi="宋体"/>
                <w:sz w:val="24"/>
                <w:szCs w:val="24"/>
              </w:rPr>
            </w:pPr>
            <w:r w:rsidRPr="005833B1">
              <w:rPr>
                <w:rFonts w:ascii="彩虹粗仿宋" w:eastAsia="彩虹粗仿宋" w:hAnsi="宋体" w:hint="eastAsia"/>
                <w:sz w:val="24"/>
                <w:szCs w:val="24"/>
              </w:rPr>
              <w:t>优化困难企业认定申请功能，改为查询困难企业认定审核记录。</w:t>
            </w:r>
          </w:p>
        </w:tc>
        <w:tc>
          <w:tcPr>
            <w:tcW w:w="851" w:type="dxa"/>
            <w:vMerge/>
            <w:tcBorders>
              <w:top w:val="nil"/>
              <w:left w:val="single" w:sz="8" w:space="0" w:color="auto"/>
              <w:bottom w:val="single" w:sz="8" w:space="0" w:color="000000"/>
              <w:right w:val="single" w:sz="8" w:space="0" w:color="auto"/>
            </w:tcBorders>
            <w:vAlign w:val="center"/>
            <w:hideMark/>
          </w:tcPr>
          <w:p w:rsidR="009839C9" w:rsidRPr="005833B1" w:rsidRDefault="009839C9" w:rsidP="002140C2">
            <w:pPr>
              <w:widowControl/>
              <w:jc w:val="left"/>
              <w:rPr>
                <w:rFonts w:ascii="等线" w:eastAsia="等线" w:hAnsi="等线" w:cs="宋体"/>
                <w:color w:val="000000"/>
                <w:kern w:val="0"/>
                <w:sz w:val="24"/>
                <w:szCs w:val="24"/>
              </w:rPr>
            </w:pPr>
          </w:p>
        </w:tc>
      </w:tr>
    </w:tbl>
    <w:p w:rsidR="00B65934" w:rsidRPr="00B26376" w:rsidRDefault="00B65934" w:rsidP="00B26376">
      <w:pPr>
        <w:pStyle w:val="ac"/>
        <w:numPr>
          <w:ilvl w:val="0"/>
          <w:numId w:val="4"/>
        </w:numPr>
        <w:adjustRightInd w:val="0"/>
        <w:snapToGrid w:val="0"/>
        <w:spacing w:line="560" w:lineRule="exact"/>
        <w:ind w:firstLineChars="0"/>
        <w:rPr>
          <w:rFonts w:ascii="彩虹粗仿宋" w:eastAsia="彩虹粗仿宋" w:hAnsi="宋体"/>
          <w:sz w:val="32"/>
          <w:szCs w:val="32"/>
        </w:rPr>
      </w:pPr>
      <w:r w:rsidRPr="00B26376">
        <w:rPr>
          <w:rFonts w:ascii="彩虹粗仿宋" w:eastAsia="彩虹粗仿宋" w:hAnsi="宋体" w:hint="eastAsia"/>
          <w:sz w:val="32"/>
          <w:szCs w:val="32"/>
        </w:rPr>
        <w:t>维护工作方式</w:t>
      </w:r>
    </w:p>
    <w:p w:rsidR="009839C9" w:rsidRDefault="009839C9" w:rsidP="009839C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lastRenderedPageBreak/>
        <w:t>1.远程服务</w:t>
      </w:r>
    </w:p>
    <w:p w:rsidR="009839C9" w:rsidRDefault="009839C9" w:rsidP="009839C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在紧急状况下，提供由服务工程师通过远程通讯的服务方式，登录主机进行联机诊断。</w:t>
      </w:r>
    </w:p>
    <w:p w:rsidR="009839C9" w:rsidRDefault="009839C9" w:rsidP="009839C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2.电话服务</w:t>
      </w:r>
    </w:p>
    <w:p w:rsidR="009839C9" w:rsidRDefault="009839C9" w:rsidP="009839C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通过电话、传真、电子邮件得到技术服务。</w:t>
      </w:r>
    </w:p>
    <w:p w:rsidR="009839C9" w:rsidRDefault="009839C9" w:rsidP="009839C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3.现场服务</w:t>
      </w:r>
    </w:p>
    <w:p w:rsidR="009839C9" w:rsidRDefault="009839C9" w:rsidP="009839C9">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服务工程师现场解决问题、技术指导。系统出现故障，服务工程师在接到通知后立即响应，在12小时内赶到现场，24小时内恢复系统正常运行。质保期满后，当系统出现故障时，服务工程师在接到通知后在12小时内响应，72小时解决出现的问题。</w:t>
      </w:r>
    </w:p>
    <w:p w:rsidR="009839C9" w:rsidRDefault="009839C9" w:rsidP="009839C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4.系统故障维护</w:t>
      </w:r>
    </w:p>
    <w:p w:rsidR="009839C9" w:rsidRDefault="009839C9" w:rsidP="009839C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系统安装完毕后，对系统软、硬件容易出现的故障进行说明，并提供解决方案。当系统设备出现问题时，对问题进行诊断、分析并解决。</w:t>
      </w:r>
    </w:p>
    <w:p w:rsidR="009839C9" w:rsidRDefault="009839C9" w:rsidP="009839C9">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5.咨询服务</w:t>
      </w:r>
    </w:p>
    <w:p w:rsidR="00E874ED" w:rsidRDefault="009839C9" w:rsidP="0076164B">
      <w:pPr>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提供技术咨询等技术支持服务，包括系统管理的技术指导。</w:t>
      </w:r>
    </w:p>
    <w:p w:rsidR="00B65934" w:rsidRPr="00B65934" w:rsidRDefault="00B65934" w:rsidP="002B789A">
      <w:pPr>
        <w:adjustRightInd w:val="0"/>
        <w:snapToGrid w:val="0"/>
        <w:spacing w:line="560" w:lineRule="exact"/>
        <w:ind w:firstLineChars="200" w:firstLine="640"/>
        <w:rPr>
          <w:rFonts w:ascii="彩虹粗仿宋" w:eastAsia="彩虹粗仿宋" w:hAnsi="宋体"/>
          <w:sz w:val="32"/>
          <w:szCs w:val="32"/>
        </w:rPr>
      </w:pPr>
      <w:r w:rsidRPr="00B65934">
        <w:rPr>
          <w:rFonts w:ascii="彩虹粗仿宋" w:eastAsia="彩虹粗仿宋" w:hAnsi="宋体" w:hint="eastAsia"/>
          <w:sz w:val="32"/>
          <w:szCs w:val="32"/>
        </w:rPr>
        <w:t>五、故障事件级别定义及响应处理的承诺</w:t>
      </w:r>
    </w:p>
    <w:p w:rsidR="009839C9" w:rsidRDefault="009839C9" w:rsidP="009839C9">
      <w:pPr>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cs="Times New Roman" w:hint="eastAsia"/>
          <w:sz w:val="32"/>
          <w:szCs w:val="32"/>
        </w:rPr>
        <w:t>1.</w:t>
      </w:r>
      <w:r>
        <w:rPr>
          <w:rFonts w:ascii="彩虹粗仿宋" w:eastAsia="彩虹粗仿宋" w:hAnsi="宋体" w:hint="eastAsia"/>
          <w:sz w:val="32"/>
          <w:szCs w:val="32"/>
        </w:rPr>
        <w:t xml:space="preserve"> 故障的级别定义</w:t>
      </w:r>
    </w:p>
    <w:p w:rsidR="00510D94" w:rsidRDefault="00510D94" w:rsidP="00510D94">
      <w:pPr>
        <w:adjustRightInd w:val="0"/>
        <w:snapToGrid w:val="0"/>
        <w:spacing w:line="560" w:lineRule="exact"/>
        <w:ind w:firstLineChars="200" w:firstLine="640"/>
        <w:rPr>
          <w:rFonts w:ascii="彩虹粗仿宋" w:eastAsia="彩虹粗仿宋" w:hAnsi="宋体"/>
          <w:sz w:val="32"/>
          <w:szCs w:val="32"/>
        </w:rPr>
      </w:pPr>
      <w:r w:rsidRPr="00510D94">
        <w:rPr>
          <w:rFonts w:ascii="彩虹粗仿宋" w:eastAsia="彩虹粗仿宋" w:hAnsi="宋体" w:hint="eastAsia"/>
          <w:sz w:val="32"/>
          <w:szCs w:val="32"/>
        </w:rPr>
        <w:t>一级故障(紧急故障)</w:t>
      </w:r>
      <w:r>
        <w:rPr>
          <w:rFonts w:ascii="彩虹粗仿宋" w:eastAsia="彩虹粗仿宋" w:hAnsi="宋体" w:hint="eastAsia"/>
          <w:sz w:val="32"/>
          <w:szCs w:val="32"/>
        </w:rPr>
        <w:t>：</w:t>
      </w:r>
      <w:r w:rsidRPr="00510D94">
        <w:rPr>
          <w:rFonts w:ascii="彩虹粗仿宋" w:eastAsia="彩虹粗仿宋" w:hAnsi="宋体" w:hint="eastAsia"/>
          <w:sz w:val="32"/>
          <w:szCs w:val="32"/>
        </w:rPr>
        <w:t>因平台原因使系统运行中断对用户业务的运行有严重影响</w:t>
      </w:r>
      <w:r>
        <w:rPr>
          <w:rFonts w:ascii="彩虹粗仿宋" w:eastAsia="彩虹粗仿宋" w:hAnsi="宋体" w:hint="eastAsia"/>
          <w:sz w:val="32"/>
          <w:szCs w:val="32"/>
        </w:rPr>
        <w:t>。</w:t>
      </w:r>
    </w:p>
    <w:p w:rsidR="00510D94" w:rsidRDefault="00510D94" w:rsidP="00510D94">
      <w:pPr>
        <w:adjustRightInd w:val="0"/>
        <w:snapToGrid w:val="0"/>
        <w:spacing w:line="560" w:lineRule="exact"/>
        <w:ind w:firstLineChars="200" w:firstLine="640"/>
        <w:rPr>
          <w:rFonts w:ascii="彩虹粗仿宋" w:eastAsia="彩虹粗仿宋" w:hAnsi="宋体"/>
          <w:sz w:val="32"/>
          <w:szCs w:val="32"/>
        </w:rPr>
      </w:pPr>
      <w:r w:rsidRPr="00510D94">
        <w:rPr>
          <w:rFonts w:ascii="彩虹粗仿宋" w:eastAsia="彩虹粗仿宋" w:hAnsi="宋体" w:hint="eastAsia"/>
          <w:sz w:val="32"/>
          <w:szCs w:val="32"/>
        </w:rPr>
        <w:t>二级故障(严重故障)</w:t>
      </w:r>
      <w:r>
        <w:rPr>
          <w:rFonts w:ascii="彩虹粗仿宋" w:eastAsia="彩虹粗仿宋" w:hAnsi="宋体" w:hint="eastAsia"/>
          <w:sz w:val="32"/>
          <w:szCs w:val="32"/>
        </w:rPr>
        <w:t>：</w:t>
      </w:r>
      <w:r w:rsidRPr="00510D94">
        <w:rPr>
          <w:rFonts w:ascii="彩虹粗仿宋" w:eastAsia="彩虹粗仿宋" w:hAnsi="宋体" w:hint="eastAsia"/>
          <w:sz w:val="32"/>
          <w:szCs w:val="32"/>
        </w:rPr>
        <w:t>因平台原因使系统中重要功能受损、主要性能指标严重下降</w:t>
      </w:r>
      <w:r>
        <w:rPr>
          <w:rFonts w:ascii="彩虹粗仿宋" w:eastAsia="彩虹粗仿宋" w:hAnsi="宋体" w:hint="eastAsia"/>
          <w:sz w:val="32"/>
          <w:szCs w:val="32"/>
        </w:rPr>
        <w:t>。</w:t>
      </w:r>
    </w:p>
    <w:p w:rsidR="00510D94" w:rsidRDefault="00510D94" w:rsidP="00510D94">
      <w:pPr>
        <w:adjustRightInd w:val="0"/>
        <w:snapToGrid w:val="0"/>
        <w:spacing w:line="560" w:lineRule="exact"/>
        <w:ind w:firstLineChars="200" w:firstLine="640"/>
        <w:rPr>
          <w:rFonts w:ascii="彩虹粗仿宋" w:eastAsia="彩虹粗仿宋" w:hAnsi="宋体"/>
          <w:sz w:val="32"/>
          <w:szCs w:val="32"/>
        </w:rPr>
      </w:pPr>
      <w:r w:rsidRPr="00510D94">
        <w:rPr>
          <w:rFonts w:ascii="彩虹粗仿宋" w:eastAsia="彩虹粗仿宋" w:hAnsi="宋体" w:hint="eastAsia"/>
          <w:sz w:val="32"/>
          <w:szCs w:val="32"/>
        </w:rPr>
        <w:lastRenderedPageBreak/>
        <w:t>三级故障(一般故障)</w:t>
      </w:r>
      <w:r>
        <w:rPr>
          <w:rFonts w:ascii="彩虹粗仿宋" w:eastAsia="彩虹粗仿宋" w:hAnsi="宋体" w:hint="eastAsia"/>
          <w:sz w:val="32"/>
          <w:szCs w:val="32"/>
        </w:rPr>
        <w:t>：</w:t>
      </w:r>
      <w:r w:rsidRPr="00510D94">
        <w:rPr>
          <w:rFonts w:ascii="彩虹粗仿宋" w:eastAsia="彩虹粗仿宋" w:hAnsi="宋体" w:hint="eastAsia"/>
          <w:sz w:val="32"/>
          <w:szCs w:val="32"/>
        </w:rPr>
        <w:t>在系统主要功能及性能指标运行正常的情况下，系统部分功能与性能受损</w:t>
      </w:r>
      <w:r>
        <w:rPr>
          <w:rFonts w:ascii="彩虹粗仿宋" w:eastAsia="彩虹粗仿宋" w:hAnsi="宋体" w:hint="eastAsia"/>
          <w:sz w:val="32"/>
          <w:szCs w:val="32"/>
        </w:rPr>
        <w:t>。</w:t>
      </w:r>
    </w:p>
    <w:p w:rsidR="00510D94" w:rsidRDefault="00510D94" w:rsidP="00510D94">
      <w:pPr>
        <w:adjustRightInd w:val="0"/>
        <w:snapToGrid w:val="0"/>
        <w:spacing w:line="560" w:lineRule="exact"/>
        <w:ind w:firstLineChars="200" w:firstLine="640"/>
        <w:rPr>
          <w:rFonts w:ascii="彩虹粗仿宋" w:eastAsia="彩虹粗仿宋" w:hAnsi="宋体"/>
          <w:sz w:val="32"/>
          <w:szCs w:val="32"/>
        </w:rPr>
      </w:pPr>
      <w:r w:rsidRPr="00510D94">
        <w:rPr>
          <w:rFonts w:ascii="彩虹粗仿宋" w:eastAsia="彩虹粗仿宋" w:hAnsi="宋体" w:hint="eastAsia"/>
          <w:sz w:val="32"/>
          <w:szCs w:val="32"/>
        </w:rPr>
        <w:t>四级故障</w:t>
      </w:r>
      <w:r>
        <w:rPr>
          <w:rFonts w:ascii="彩虹粗仿宋" w:eastAsia="彩虹粗仿宋" w:hAnsi="宋体" w:hint="eastAsia"/>
          <w:sz w:val="32"/>
          <w:szCs w:val="32"/>
        </w:rPr>
        <w:t>：</w:t>
      </w:r>
      <w:r w:rsidRPr="00510D94">
        <w:rPr>
          <w:rFonts w:ascii="彩虹粗仿宋" w:eastAsia="彩虹粗仿宋" w:hAnsi="宋体" w:hint="eastAsia"/>
          <w:sz w:val="32"/>
          <w:szCs w:val="32"/>
        </w:rPr>
        <w:t>在系统无故障或不影响用户业务运行的情况下，用户对系统的功能、安装、配置、性能优化或使用方面提出技术咨询服务要求</w:t>
      </w:r>
      <w:r>
        <w:rPr>
          <w:rFonts w:ascii="彩虹粗仿宋" w:eastAsia="彩虹粗仿宋" w:hAnsi="宋体" w:hint="eastAsia"/>
          <w:sz w:val="32"/>
          <w:szCs w:val="32"/>
        </w:rPr>
        <w:t>。</w:t>
      </w:r>
    </w:p>
    <w:p w:rsidR="009839C9" w:rsidRDefault="009839C9" w:rsidP="009839C9">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cs="Times New Roman" w:hint="eastAsia"/>
          <w:sz w:val="32"/>
          <w:szCs w:val="32"/>
        </w:rPr>
        <w:t>2.</w:t>
      </w:r>
      <w:r>
        <w:rPr>
          <w:rFonts w:ascii="彩虹粗仿宋" w:eastAsia="彩虹粗仿宋" w:hAnsi="宋体" w:hint="eastAsia"/>
          <w:sz w:val="32"/>
          <w:szCs w:val="32"/>
        </w:rPr>
        <w:t xml:space="preserve"> 故障处理措施</w:t>
      </w:r>
    </w:p>
    <w:p w:rsidR="00510D94" w:rsidRDefault="00510D94" w:rsidP="00510D94">
      <w:pPr>
        <w:adjustRightInd w:val="0"/>
        <w:snapToGrid w:val="0"/>
        <w:spacing w:line="560" w:lineRule="atLeast"/>
        <w:ind w:firstLineChars="200" w:firstLine="640"/>
        <w:rPr>
          <w:rFonts w:ascii="彩虹粗仿宋" w:eastAsia="彩虹粗仿宋" w:hAnsi="宋体"/>
          <w:sz w:val="32"/>
          <w:szCs w:val="32"/>
        </w:rPr>
      </w:pPr>
      <w:r w:rsidRPr="00510D94">
        <w:rPr>
          <w:rFonts w:ascii="彩虹粗仿宋" w:eastAsia="彩虹粗仿宋" w:hAnsi="宋体" w:hint="eastAsia"/>
          <w:sz w:val="32"/>
          <w:szCs w:val="32"/>
        </w:rPr>
        <w:t>一级故障</w:t>
      </w:r>
      <w:r>
        <w:rPr>
          <w:rFonts w:ascii="彩虹粗仿宋" w:eastAsia="彩虹粗仿宋" w:hAnsi="宋体" w:hint="eastAsia"/>
          <w:sz w:val="32"/>
          <w:szCs w:val="32"/>
        </w:rPr>
        <w:t>：服务请求时间为</w:t>
      </w:r>
      <w:r w:rsidRPr="00510D94">
        <w:rPr>
          <w:rFonts w:ascii="彩虹粗仿宋" w:eastAsia="彩虹粗仿宋" w:hAnsi="宋体" w:hint="eastAsia"/>
          <w:sz w:val="32"/>
          <w:szCs w:val="32"/>
        </w:rPr>
        <w:t>7*24小时</w:t>
      </w:r>
      <w:r w:rsidR="001E0B3D">
        <w:rPr>
          <w:rFonts w:ascii="彩虹粗仿宋" w:eastAsia="彩虹粗仿宋" w:hAnsi="宋体" w:hint="eastAsia"/>
          <w:sz w:val="32"/>
          <w:szCs w:val="32"/>
        </w:rPr>
        <w:t>，</w:t>
      </w:r>
      <w:r w:rsidR="00BB43E9">
        <w:rPr>
          <w:rFonts w:ascii="彩虹粗仿宋" w:eastAsia="彩虹粗仿宋" w:hAnsi="宋体" w:hint="eastAsia"/>
          <w:sz w:val="32"/>
          <w:szCs w:val="32"/>
        </w:rPr>
        <w:t>供应商在</w:t>
      </w:r>
      <w:r w:rsidR="00BB43E9" w:rsidRPr="00BB43E9">
        <w:rPr>
          <w:rFonts w:ascii="彩虹粗仿宋" w:eastAsia="彩虹粗仿宋" w:hAnsi="宋体" w:hint="eastAsia"/>
          <w:sz w:val="32"/>
          <w:szCs w:val="32"/>
        </w:rPr>
        <w:t>接到服务请求后30分钟内给予答复，提供初步故障诊断分析和解决方案,在1小时内给出初步解决方案</w:t>
      </w:r>
      <w:r w:rsidR="001E0B3D">
        <w:rPr>
          <w:rFonts w:ascii="彩虹粗仿宋" w:eastAsia="彩虹粗仿宋" w:hAnsi="宋体" w:hint="eastAsia"/>
          <w:sz w:val="32"/>
          <w:szCs w:val="32"/>
        </w:rPr>
        <w:t>，</w:t>
      </w:r>
      <w:r w:rsidR="001E0B3D" w:rsidRPr="001E0B3D">
        <w:rPr>
          <w:rFonts w:ascii="彩虹粗仿宋" w:eastAsia="彩虹粗仿宋" w:hAnsi="宋体" w:hint="eastAsia"/>
          <w:sz w:val="32"/>
          <w:szCs w:val="32"/>
        </w:rPr>
        <w:t>在4小时内到达现场</w:t>
      </w:r>
      <w:r w:rsidR="001E0B3D">
        <w:rPr>
          <w:rFonts w:ascii="彩虹粗仿宋" w:eastAsia="彩虹粗仿宋" w:hAnsi="宋体" w:hint="eastAsia"/>
          <w:sz w:val="32"/>
          <w:szCs w:val="32"/>
        </w:rPr>
        <w:t>。</w:t>
      </w:r>
    </w:p>
    <w:p w:rsidR="001E0B3D" w:rsidRDefault="001E0B3D" w:rsidP="00510D94">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二级故障：服务请求时间为</w:t>
      </w:r>
      <w:r w:rsidRPr="00510D94">
        <w:rPr>
          <w:rFonts w:ascii="彩虹粗仿宋" w:eastAsia="彩虹粗仿宋" w:hAnsi="宋体" w:hint="eastAsia"/>
          <w:sz w:val="32"/>
          <w:szCs w:val="32"/>
        </w:rPr>
        <w:t>7*24小时</w:t>
      </w:r>
      <w:r>
        <w:rPr>
          <w:rFonts w:ascii="彩虹粗仿宋" w:eastAsia="彩虹粗仿宋" w:hAnsi="宋体" w:hint="eastAsia"/>
          <w:sz w:val="32"/>
          <w:szCs w:val="32"/>
        </w:rPr>
        <w:t>，供应商在</w:t>
      </w:r>
      <w:r w:rsidRPr="001E0B3D">
        <w:rPr>
          <w:rFonts w:ascii="彩虹粗仿宋" w:eastAsia="彩虹粗仿宋" w:hAnsi="宋体" w:hint="eastAsia"/>
          <w:sz w:val="32"/>
          <w:szCs w:val="32"/>
        </w:rPr>
        <w:t>接到服务请求后1小时内给予答复，提供故障诊断分析和解决方案</w:t>
      </w:r>
      <w:r>
        <w:rPr>
          <w:rFonts w:ascii="彩虹粗仿宋" w:eastAsia="彩虹粗仿宋" w:hAnsi="宋体" w:hint="eastAsia"/>
          <w:sz w:val="32"/>
          <w:szCs w:val="32"/>
        </w:rPr>
        <w:t>，</w:t>
      </w:r>
      <w:r w:rsidRPr="001E0B3D">
        <w:rPr>
          <w:rFonts w:ascii="彩虹粗仿宋" w:eastAsia="彩虹粗仿宋" w:hAnsi="宋体" w:hint="eastAsia"/>
          <w:sz w:val="32"/>
          <w:szCs w:val="32"/>
        </w:rPr>
        <w:t>在接到服务请求后的8小时内到达现场</w:t>
      </w:r>
      <w:r>
        <w:rPr>
          <w:rFonts w:ascii="彩虹粗仿宋" w:eastAsia="彩虹粗仿宋" w:hAnsi="宋体" w:hint="eastAsia"/>
          <w:sz w:val="32"/>
          <w:szCs w:val="32"/>
        </w:rPr>
        <w:t>。</w:t>
      </w:r>
    </w:p>
    <w:p w:rsidR="001E0B3D" w:rsidRDefault="001E0B3D" w:rsidP="00510D94">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三级故障：服务请求时间在工作时间的，供应商在</w:t>
      </w:r>
      <w:r w:rsidRPr="001E0B3D">
        <w:rPr>
          <w:rFonts w:ascii="彩虹粗仿宋" w:eastAsia="彩虹粗仿宋" w:hAnsi="宋体" w:hint="eastAsia"/>
          <w:sz w:val="32"/>
          <w:szCs w:val="32"/>
        </w:rPr>
        <w:t>接到服务请求后2小时内给予答复，提供故障诊断分析和解决方案</w:t>
      </w:r>
      <w:r>
        <w:rPr>
          <w:rFonts w:ascii="彩虹粗仿宋" w:eastAsia="彩虹粗仿宋" w:hAnsi="宋体" w:hint="eastAsia"/>
          <w:sz w:val="32"/>
          <w:szCs w:val="32"/>
        </w:rPr>
        <w:t>，</w:t>
      </w:r>
      <w:r w:rsidRPr="001E0B3D">
        <w:rPr>
          <w:rFonts w:ascii="彩虹粗仿宋" w:eastAsia="彩虹粗仿宋" w:hAnsi="宋体" w:hint="eastAsia"/>
          <w:sz w:val="32"/>
          <w:szCs w:val="32"/>
        </w:rPr>
        <w:t>在8小时内到达现场</w:t>
      </w:r>
      <w:r>
        <w:rPr>
          <w:rFonts w:ascii="彩虹粗仿宋" w:eastAsia="彩虹粗仿宋" w:hAnsi="宋体" w:hint="eastAsia"/>
          <w:sz w:val="32"/>
          <w:szCs w:val="32"/>
        </w:rPr>
        <w:t>；服务请求时间在</w:t>
      </w:r>
      <w:r w:rsidRPr="001E0B3D">
        <w:rPr>
          <w:rFonts w:ascii="彩虹粗仿宋" w:eastAsia="彩虹粗仿宋" w:hAnsi="宋体" w:hint="eastAsia"/>
          <w:sz w:val="32"/>
          <w:szCs w:val="32"/>
        </w:rPr>
        <w:t>其他非工作时间</w:t>
      </w:r>
      <w:r>
        <w:rPr>
          <w:rFonts w:ascii="彩虹粗仿宋" w:eastAsia="彩虹粗仿宋" w:hAnsi="宋体" w:hint="eastAsia"/>
          <w:sz w:val="32"/>
          <w:szCs w:val="32"/>
        </w:rPr>
        <w:t>的，</w:t>
      </w:r>
      <w:r w:rsidR="00CE6572">
        <w:rPr>
          <w:rFonts w:ascii="彩虹粗仿宋" w:eastAsia="彩虹粗仿宋" w:hAnsi="宋体" w:hint="eastAsia"/>
          <w:sz w:val="32"/>
          <w:szCs w:val="32"/>
        </w:rPr>
        <w:t>供应商在</w:t>
      </w:r>
      <w:r w:rsidR="00CE6572" w:rsidRPr="00CE6572">
        <w:rPr>
          <w:rFonts w:ascii="彩虹粗仿宋" w:eastAsia="彩虹粗仿宋" w:hAnsi="宋体" w:hint="eastAsia"/>
          <w:sz w:val="32"/>
          <w:szCs w:val="32"/>
        </w:rPr>
        <w:t>接到服务请求后的4小时内给予答复，提供故障诊断分析和解决方案</w:t>
      </w:r>
      <w:r w:rsidR="00CE6572">
        <w:rPr>
          <w:rFonts w:ascii="彩虹粗仿宋" w:eastAsia="彩虹粗仿宋" w:hAnsi="宋体" w:hint="eastAsia"/>
          <w:sz w:val="32"/>
          <w:szCs w:val="32"/>
        </w:rPr>
        <w:t>，</w:t>
      </w:r>
      <w:r w:rsidR="00CE6572" w:rsidRPr="00CE6572">
        <w:rPr>
          <w:rFonts w:ascii="彩虹粗仿宋" w:eastAsia="彩虹粗仿宋" w:hAnsi="宋体" w:hint="eastAsia"/>
          <w:sz w:val="32"/>
          <w:szCs w:val="32"/>
        </w:rPr>
        <w:t>在12小时之内到达现场</w:t>
      </w:r>
      <w:r w:rsidR="00CE6572">
        <w:rPr>
          <w:rFonts w:ascii="彩虹粗仿宋" w:eastAsia="彩虹粗仿宋" w:hAnsi="宋体" w:hint="eastAsia"/>
          <w:sz w:val="32"/>
          <w:szCs w:val="32"/>
        </w:rPr>
        <w:t>。</w:t>
      </w:r>
    </w:p>
    <w:p w:rsidR="00CE6572" w:rsidRDefault="00CE6572" w:rsidP="00CE6572">
      <w:pPr>
        <w:adjustRightInd w:val="0"/>
        <w:snapToGrid w:val="0"/>
        <w:spacing w:line="560" w:lineRule="atLeast"/>
        <w:ind w:firstLineChars="200" w:firstLine="640"/>
        <w:rPr>
          <w:rFonts w:ascii="彩虹粗仿宋" w:eastAsia="彩虹粗仿宋" w:hAnsi="宋体"/>
          <w:sz w:val="32"/>
          <w:szCs w:val="32"/>
        </w:rPr>
      </w:pPr>
      <w:r w:rsidRPr="00CE6572">
        <w:rPr>
          <w:rFonts w:ascii="彩虹粗仿宋" w:eastAsia="彩虹粗仿宋" w:hAnsi="宋体" w:hint="eastAsia"/>
          <w:sz w:val="32"/>
          <w:szCs w:val="32"/>
        </w:rPr>
        <w:t>四级故障</w:t>
      </w:r>
      <w:r>
        <w:rPr>
          <w:rFonts w:ascii="彩虹粗仿宋" w:eastAsia="彩虹粗仿宋" w:hAnsi="宋体" w:hint="eastAsia"/>
          <w:sz w:val="32"/>
          <w:szCs w:val="32"/>
        </w:rPr>
        <w:t>：服务请求时间在工作时间的，供应</w:t>
      </w:r>
      <w:proofErr w:type="gramStart"/>
      <w:r>
        <w:rPr>
          <w:rFonts w:ascii="彩虹粗仿宋" w:eastAsia="彩虹粗仿宋" w:hAnsi="宋体" w:hint="eastAsia"/>
          <w:sz w:val="32"/>
          <w:szCs w:val="32"/>
        </w:rPr>
        <w:t>商</w:t>
      </w:r>
      <w:r w:rsidRPr="00CE6572">
        <w:rPr>
          <w:rFonts w:ascii="彩虹粗仿宋" w:eastAsia="彩虹粗仿宋" w:hAnsi="宋体" w:hint="eastAsia"/>
          <w:sz w:val="32"/>
          <w:szCs w:val="32"/>
        </w:rPr>
        <w:t>接到</w:t>
      </w:r>
      <w:proofErr w:type="gramEnd"/>
      <w:r w:rsidRPr="00CE6572">
        <w:rPr>
          <w:rFonts w:ascii="彩虹粗仿宋" w:eastAsia="彩虹粗仿宋" w:hAnsi="宋体" w:hint="eastAsia"/>
          <w:sz w:val="32"/>
          <w:szCs w:val="32"/>
        </w:rPr>
        <w:t>服务请求后的24小时内给予答复，提供故障诊断分析和解决方案</w:t>
      </w:r>
      <w:r>
        <w:rPr>
          <w:rFonts w:ascii="彩虹粗仿宋" w:eastAsia="彩虹粗仿宋" w:hAnsi="宋体" w:hint="eastAsia"/>
          <w:sz w:val="32"/>
          <w:szCs w:val="32"/>
        </w:rPr>
        <w:t>，在</w:t>
      </w:r>
      <w:r w:rsidRPr="00CE6572">
        <w:rPr>
          <w:rFonts w:ascii="彩虹粗仿宋" w:eastAsia="彩虹粗仿宋" w:hAnsi="宋体" w:hint="eastAsia"/>
          <w:sz w:val="32"/>
          <w:szCs w:val="32"/>
        </w:rPr>
        <w:t>2个工作日之内到达现场</w:t>
      </w:r>
      <w:r>
        <w:rPr>
          <w:rFonts w:ascii="彩虹粗仿宋" w:eastAsia="彩虹粗仿宋" w:hAnsi="宋体" w:hint="eastAsia"/>
          <w:sz w:val="32"/>
          <w:szCs w:val="32"/>
        </w:rPr>
        <w:t>；服务请求时间在</w:t>
      </w:r>
      <w:r w:rsidRPr="001E0B3D">
        <w:rPr>
          <w:rFonts w:ascii="彩虹粗仿宋" w:eastAsia="彩虹粗仿宋" w:hAnsi="宋体" w:hint="eastAsia"/>
          <w:sz w:val="32"/>
          <w:szCs w:val="32"/>
        </w:rPr>
        <w:t>其他非工作时间</w:t>
      </w:r>
      <w:r>
        <w:rPr>
          <w:rFonts w:ascii="彩虹粗仿宋" w:eastAsia="彩虹粗仿宋" w:hAnsi="宋体" w:hint="eastAsia"/>
          <w:sz w:val="32"/>
          <w:szCs w:val="32"/>
        </w:rPr>
        <w:t>的，供应商在</w:t>
      </w:r>
      <w:r w:rsidRPr="00CE6572">
        <w:rPr>
          <w:rFonts w:ascii="彩虹粗仿宋" w:eastAsia="彩虹粗仿宋" w:hAnsi="宋体" w:hint="eastAsia"/>
          <w:sz w:val="32"/>
          <w:szCs w:val="32"/>
        </w:rPr>
        <w:t>接到服务请求后的2个工作日内给予答复，提供故障诊断分析和解决方案</w:t>
      </w:r>
      <w:r>
        <w:rPr>
          <w:rFonts w:ascii="彩虹粗仿宋" w:eastAsia="彩虹粗仿宋" w:hAnsi="宋体" w:hint="eastAsia"/>
          <w:sz w:val="32"/>
          <w:szCs w:val="32"/>
        </w:rPr>
        <w:t>，在4</w:t>
      </w:r>
      <w:r w:rsidRPr="00CE6572">
        <w:rPr>
          <w:rFonts w:ascii="彩虹粗仿宋" w:eastAsia="彩虹粗仿宋" w:hAnsi="宋体" w:hint="eastAsia"/>
          <w:sz w:val="32"/>
          <w:szCs w:val="32"/>
        </w:rPr>
        <w:t>个工作日之内到达现场</w:t>
      </w:r>
      <w:r>
        <w:rPr>
          <w:rFonts w:ascii="彩虹粗仿宋" w:eastAsia="彩虹粗仿宋" w:hAnsi="宋体" w:hint="eastAsia"/>
          <w:sz w:val="32"/>
          <w:szCs w:val="32"/>
        </w:rPr>
        <w:t>。</w:t>
      </w:r>
    </w:p>
    <w:p w:rsidR="00B65934" w:rsidRPr="00B65934" w:rsidRDefault="00B65934" w:rsidP="009839C9">
      <w:pPr>
        <w:adjustRightInd w:val="0"/>
        <w:snapToGrid w:val="0"/>
        <w:spacing w:line="560" w:lineRule="exact"/>
        <w:ind w:firstLineChars="200" w:firstLine="640"/>
        <w:rPr>
          <w:rFonts w:ascii="彩虹粗仿宋" w:eastAsia="彩虹粗仿宋" w:hAnsi="宋体"/>
          <w:sz w:val="32"/>
          <w:szCs w:val="32"/>
        </w:rPr>
      </w:pPr>
      <w:r w:rsidRPr="00B65934">
        <w:rPr>
          <w:rFonts w:ascii="彩虹粗仿宋" w:eastAsia="彩虹粗仿宋" w:hAnsi="宋体" w:hint="eastAsia"/>
          <w:sz w:val="32"/>
          <w:szCs w:val="32"/>
        </w:rPr>
        <w:lastRenderedPageBreak/>
        <w:t>六、供应</w:t>
      </w:r>
      <w:proofErr w:type="gramStart"/>
      <w:r w:rsidRPr="00B65934">
        <w:rPr>
          <w:rFonts w:ascii="彩虹粗仿宋" w:eastAsia="彩虹粗仿宋" w:hAnsi="宋体" w:hint="eastAsia"/>
          <w:sz w:val="32"/>
          <w:szCs w:val="32"/>
        </w:rPr>
        <w:t>商维护</w:t>
      </w:r>
      <w:proofErr w:type="gramEnd"/>
      <w:r w:rsidRPr="00B65934">
        <w:rPr>
          <w:rFonts w:ascii="彩虹粗仿宋" w:eastAsia="彩虹粗仿宋" w:hAnsi="宋体" w:hint="eastAsia"/>
          <w:sz w:val="32"/>
          <w:szCs w:val="32"/>
        </w:rPr>
        <w:t>服务人员情况</w:t>
      </w:r>
    </w:p>
    <w:p w:rsidR="00B65934" w:rsidRPr="00B65934" w:rsidRDefault="009839C9" w:rsidP="00FB4EA3">
      <w:pPr>
        <w:adjustRightInd w:val="0"/>
        <w:snapToGrid w:val="0"/>
        <w:spacing w:line="560" w:lineRule="atLeast"/>
        <w:ind w:firstLineChars="200" w:firstLine="640"/>
        <w:rPr>
          <w:rFonts w:ascii="彩虹粗仿宋" w:eastAsia="彩虹粗仿宋" w:hAnsi="宋体"/>
          <w:sz w:val="32"/>
          <w:szCs w:val="32"/>
        </w:rPr>
      </w:pPr>
      <w:r>
        <w:rPr>
          <w:rFonts w:ascii="彩虹粗仿宋" w:eastAsia="彩虹粗仿宋" w:hAnsi="宋体" w:hint="eastAsia"/>
          <w:sz w:val="32"/>
          <w:szCs w:val="32"/>
        </w:rPr>
        <w:t>供应商需</w:t>
      </w:r>
      <w:r w:rsidRPr="00F93494">
        <w:rPr>
          <w:rFonts w:ascii="彩虹粗仿宋" w:eastAsia="彩虹粗仿宋" w:hAnsi="宋体" w:hint="eastAsia"/>
          <w:sz w:val="32"/>
          <w:szCs w:val="32"/>
        </w:rPr>
        <w:t>委派不少于</w:t>
      </w:r>
      <w:r w:rsidRPr="00F93494">
        <w:rPr>
          <w:rFonts w:ascii="彩虹粗仿宋" w:eastAsia="彩虹粗仿宋" w:hAnsi="宋体"/>
          <w:sz w:val="32"/>
          <w:szCs w:val="32"/>
        </w:rPr>
        <w:t>3</w:t>
      </w:r>
      <w:r w:rsidRPr="00F93494">
        <w:rPr>
          <w:rFonts w:ascii="彩虹粗仿宋" w:eastAsia="彩虹粗仿宋" w:hAnsi="宋体" w:hint="eastAsia"/>
          <w:sz w:val="32"/>
          <w:szCs w:val="32"/>
        </w:rPr>
        <w:t>名</w:t>
      </w:r>
      <w:r>
        <w:rPr>
          <w:rFonts w:ascii="彩虹粗仿宋" w:eastAsia="彩虹粗仿宋" w:hAnsi="宋体" w:hint="eastAsia"/>
          <w:sz w:val="32"/>
          <w:szCs w:val="32"/>
        </w:rPr>
        <w:t>具有相关系统运</w:t>
      </w:r>
      <w:proofErr w:type="gramStart"/>
      <w:r>
        <w:rPr>
          <w:rFonts w:ascii="彩虹粗仿宋" w:eastAsia="彩虹粗仿宋" w:hAnsi="宋体" w:hint="eastAsia"/>
          <w:sz w:val="32"/>
          <w:szCs w:val="32"/>
        </w:rPr>
        <w:t>维经验</w:t>
      </w:r>
      <w:proofErr w:type="gramEnd"/>
      <w:r>
        <w:rPr>
          <w:rFonts w:ascii="彩虹粗仿宋" w:eastAsia="彩虹粗仿宋" w:hAnsi="宋体" w:hint="eastAsia"/>
          <w:sz w:val="32"/>
          <w:szCs w:val="32"/>
        </w:rPr>
        <w:t>的</w:t>
      </w:r>
      <w:r w:rsidRPr="00A32C41">
        <w:rPr>
          <w:rFonts w:ascii="彩虹粗仿宋" w:eastAsia="彩虹粗仿宋" w:hAnsi="宋体" w:hint="eastAsia"/>
          <w:sz w:val="32"/>
          <w:szCs w:val="32"/>
        </w:rPr>
        <w:t>工程师</w:t>
      </w:r>
      <w:r w:rsidRPr="00F93494">
        <w:rPr>
          <w:rFonts w:ascii="彩虹粗仿宋" w:eastAsia="彩虹粗仿宋" w:hAnsi="宋体" w:hint="eastAsia"/>
          <w:sz w:val="32"/>
          <w:szCs w:val="32"/>
        </w:rPr>
        <w:t>提供驻场服务</w:t>
      </w:r>
      <w:r w:rsidRPr="00A32C41">
        <w:rPr>
          <w:rFonts w:ascii="彩虹粗仿宋" w:eastAsia="彩虹粗仿宋" w:hAnsi="宋体" w:hint="eastAsia"/>
          <w:sz w:val="32"/>
          <w:szCs w:val="32"/>
        </w:rPr>
        <w:t>，</w:t>
      </w:r>
      <w:r w:rsidRPr="00F93494">
        <w:rPr>
          <w:rFonts w:ascii="彩虹粗仿宋" w:eastAsia="彩虹粗仿宋" w:hAnsi="宋体" w:hint="eastAsia"/>
          <w:sz w:val="32"/>
          <w:szCs w:val="32"/>
        </w:rPr>
        <w:t>其中管理人员需具备项目管理方面资质证书，运</w:t>
      </w:r>
      <w:proofErr w:type="gramStart"/>
      <w:r w:rsidRPr="00F93494">
        <w:rPr>
          <w:rFonts w:ascii="彩虹粗仿宋" w:eastAsia="彩虹粗仿宋" w:hAnsi="宋体" w:hint="eastAsia"/>
          <w:sz w:val="32"/>
          <w:szCs w:val="32"/>
        </w:rPr>
        <w:t>维人员</w:t>
      </w:r>
      <w:proofErr w:type="gramEnd"/>
      <w:r w:rsidRPr="00F93494">
        <w:rPr>
          <w:rFonts w:ascii="彩虹粗仿宋" w:eastAsia="彩虹粗仿宋" w:hAnsi="宋体" w:hint="eastAsia"/>
          <w:sz w:val="32"/>
          <w:szCs w:val="32"/>
        </w:rPr>
        <w:t>需</w:t>
      </w:r>
      <w:r w:rsidRPr="00F93494">
        <w:rPr>
          <w:rFonts w:ascii="彩虹粗仿宋" w:eastAsia="彩虹粗仿宋" w:hAnsi="宋体"/>
          <w:sz w:val="32"/>
          <w:szCs w:val="32"/>
        </w:rPr>
        <w:t xml:space="preserve">具备 </w:t>
      </w:r>
      <w:r>
        <w:rPr>
          <w:rFonts w:ascii="彩虹粗仿宋" w:eastAsia="彩虹粗仿宋" w:hAnsi="宋体"/>
          <w:sz w:val="32"/>
          <w:szCs w:val="32"/>
        </w:rPr>
        <w:t>5</w:t>
      </w:r>
      <w:r w:rsidRPr="00F93494">
        <w:rPr>
          <w:rFonts w:ascii="彩虹粗仿宋" w:eastAsia="彩虹粗仿宋" w:hAnsi="宋体"/>
          <w:sz w:val="32"/>
          <w:szCs w:val="32"/>
        </w:rPr>
        <w:t>年</w:t>
      </w:r>
      <w:r w:rsidRPr="00F93494">
        <w:rPr>
          <w:rFonts w:ascii="彩虹粗仿宋" w:eastAsia="彩虹粗仿宋" w:hAnsi="宋体" w:hint="eastAsia"/>
          <w:sz w:val="32"/>
          <w:szCs w:val="32"/>
        </w:rPr>
        <w:t>及以上</w:t>
      </w:r>
      <w:r w:rsidRPr="00F93494">
        <w:rPr>
          <w:rFonts w:ascii="彩虹粗仿宋" w:eastAsia="彩虹粗仿宋" w:hAnsi="宋体"/>
          <w:sz w:val="32"/>
          <w:szCs w:val="32"/>
        </w:rPr>
        <w:t>同类系统运维经验</w:t>
      </w:r>
      <w:r w:rsidRPr="00F93494">
        <w:rPr>
          <w:rFonts w:ascii="彩虹粗仿宋" w:eastAsia="彩虹粗仿宋" w:hAnsi="宋体" w:hint="eastAsia"/>
          <w:sz w:val="32"/>
          <w:szCs w:val="32"/>
        </w:rPr>
        <w:t>。</w:t>
      </w:r>
    </w:p>
    <w:p w:rsidR="00B65934" w:rsidRPr="00B65934" w:rsidRDefault="00FB4EA3" w:rsidP="002B789A">
      <w:pPr>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七</w:t>
      </w:r>
      <w:r w:rsidR="00B65934" w:rsidRPr="00B65934">
        <w:rPr>
          <w:rFonts w:ascii="彩虹粗仿宋" w:eastAsia="彩虹粗仿宋" w:hAnsi="宋体" w:hint="eastAsia"/>
          <w:sz w:val="32"/>
          <w:szCs w:val="32"/>
        </w:rPr>
        <w:t>、工作成果要求</w:t>
      </w:r>
    </w:p>
    <w:p w:rsidR="00FB4EA3" w:rsidRDefault="00FB4EA3" w:rsidP="002B789A">
      <w:pPr>
        <w:adjustRightInd w:val="0"/>
        <w:snapToGrid w:val="0"/>
        <w:spacing w:line="560" w:lineRule="exact"/>
        <w:ind w:firstLineChars="200" w:firstLine="640"/>
        <w:rPr>
          <w:rFonts w:ascii="彩虹粗仿宋" w:eastAsia="彩虹粗仿宋" w:hAnsi="宋体"/>
          <w:sz w:val="32"/>
          <w:szCs w:val="32"/>
        </w:rPr>
      </w:pPr>
      <w:r w:rsidRPr="004D0A36">
        <w:rPr>
          <w:rFonts w:ascii="彩虹粗仿宋" w:eastAsia="彩虹粗仿宋" w:hAnsi="宋体" w:hint="eastAsia"/>
          <w:sz w:val="32"/>
          <w:szCs w:val="32"/>
        </w:rPr>
        <w:t>我行可以正常使用</w:t>
      </w:r>
      <w:r w:rsidRPr="0071730A">
        <w:rPr>
          <w:rFonts w:ascii="彩虹粗仿宋" w:eastAsia="彩虹粗仿宋" w:hAnsi="宋体" w:hint="eastAsia"/>
          <w:snapToGrid w:val="0"/>
          <w:sz w:val="32"/>
          <w:szCs w:val="32"/>
        </w:rPr>
        <w:t>大连市社会保险事业服务中心</w:t>
      </w:r>
      <w:r>
        <w:rPr>
          <w:rFonts w:ascii="彩虹粗仿宋" w:eastAsia="彩虹粗仿宋" w:hAnsi="宋体" w:hint="eastAsia"/>
          <w:snapToGrid w:val="0"/>
          <w:sz w:val="32"/>
          <w:szCs w:val="32"/>
        </w:rPr>
        <w:t>提供的</w:t>
      </w:r>
      <w:r w:rsidRPr="004D0A36">
        <w:rPr>
          <w:rFonts w:ascii="彩虹粗仿宋" w:eastAsia="彩虹粗仿宋" w:hAnsi="宋体"/>
          <w:sz w:val="32"/>
          <w:szCs w:val="32"/>
        </w:rPr>
        <w:t>社会保障卡信息系统</w:t>
      </w:r>
      <w:r w:rsidRPr="004D0A36">
        <w:rPr>
          <w:rFonts w:ascii="彩虹粗仿宋" w:eastAsia="彩虹粗仿宋" w:hAnsi="宋体" w:hint="eastAsia"/>
          <w:sz w:val="32"/>
          <w:szCs w:val="32"/>
        </w:rPr>
        <w:t>，通过优化调整相关业务功能，满足相关</w:t>
      </w:r>
      <w:r>
        <w:rPr>
          <w:rFonts w:ascii="彩虹粗仿宋" w:eastAsia="彩虹粗仿宋" w:hAnsi="宋体" w:hint="eastAsia"/>
          <w:sz w:val="32"/>
          <w:szCs w:val="32"/>
        </w:rPr>
        <w:t>待遇</w:t>
      </w:r>
      <w:r w:rsidRPr="004D0A36">
        <w:rPr>
          <w:rFonts w:ascii="彩虹粗仿宋" w:eastAsia="彩虹粗仿宋" w:hAnsi="宋体" w:hint="eastAsia"/>
          <w:sz w:val="32"/>
          <w:szCs w:val="32"/>
        </w:rPr>
        <w:t>通过社保卡进行</w:t>
      </w:r>
      <w:r>
        <w:rPr>
          <w:rFonts w:ascii="彩虹粗仿宋" w:eastAsia="彩虹粗仿宋" w:hAnsi="宋体" w:hint="eastAsia"/>
          <w:sz w:val="32"/>
          <w:szCs w:val="32"/>
        </w:rPr>
        <w:t>发放</w:t>
      </w:r>
      <w:r w:rsidRPr="004D0A36">
        <w:rPr>
          <w:rFonts w:ascii="彩虹粗仿宋" w:eastAsia="彩虹粗仿宋" w:hAnsi="宋体" w:hint="eastAsia"/>
          <w:sz w:val="32"/>
          <w:szCs w:val="32"/>
        </w:rPr>
        <w:t>。</w:t>
      </w:r>
    </w:p>
    <w:p w:rsidR="00B65934" w:rsidRPr="00B65934" w:rsidRDefault="00FB4EA3" w:rsidP="002B789A">
      <w:pPr>
        <w:adjustRightInd w:val="0"/>
        <w:snapToGrid w:val="0"/>
        <w:spacing w:line="560" w:lineRule="exact"/>
        <w:ind w:firstLineChars="200" w:firstLine="640"/>
        <w:rPr>
          <w:rFonts w:ascii="彩虹粗仿宋" w:eastAsia="彩虹粗仿宋" w:hAnsi="宋体"/>
          <w:sz w:val="32"/>
          <w:szCs w:val="32"/>
        </w:rPr>
      </w:pPr>
      <w:r>
        <w:rPr>
          <w:rFonts w:ascii="彩虹粗仿宋" w:eastAsia="彩虹粗仿宋" w:hAnsi="宋体" w:hint="eastAsia"/>
          <w:sz w:val="32"/>
          <w:szCs w:val="32"/>
        </w:rPr>
        <w:t>八</w:t>
      </w:r>
      <w:r w:rsidR="00B65934" w:rsidRPr="00B65934">
        <w:rPr>
          <w:rFonts w:ascii="彩虹粗仿宋" w:eastAsia="彩虹粗仿宋" w:hAnsi="宋体" w:hint="eastAsia"/>
          <w:sz w:val="32"/>
          <w:szCs w:val="32"/>
        </w:rPr>
        <w:t>、其他要求</w:t>
      </w:r>
    </w:p>
    <w:p w:rsidR="00563D01" w:rsidRPr="00B439B4" w:rsidRDefault="00B65934" w:rsidP="00355E26">
      <w:pPr>
        <w:adjustRightInd w:val="0"/>
        <w:snapToGrid w:val="0"/>
        <w:spacing w:line="560" w:lineRule="exact"/>
        <w:ind w:firstLineChars="200" w:firstLine="640"/>
        <w:rPr>
          <w:rFonts w:ascii="彩虹粗仿宋" w:eastAsia="彩虹粗仿宋" w:hAnsi="宋体"/>
          <w:snapToGrid w:val="0"/>
          <w:kern w:val="0"/>
          <w:sz w:val="32"/>
          <w:szCs w:val="32"/>
        </w:rPr>
      </w:pPr>
      <w:r w:rsidRPr="00B65934">
        <w:rPr>
          <w:rFonts w:ascii="彩虹粗仿宋" w:eastAsia="彩虹粗仿宋" w:hAnsi="宋体" w:hint="eastAsia"/>
          <w:snapToGrid w:val="0"/>
          <w:kern w:val="0"/>
          <w:sz w:val="32"/>
          <w:szCs w:val="32"/>
        </w:rPr>
        <w:t>拟采用“</w:t>
      </w:r>
      <w:r w:rsidR="001C50E2">
        <w:rPr>
          <w:rFonts w:ascii="彩虹粗仿宋" w:eastAsia="彩虹粗仿宋" w:hAnsi="宋体" w:hint="eastAsia"/>
          <w:snapToGrid w:val="0"/>
          <w:kern w:val="0"/>
          <w:sz w:val="32"/>
          <w:szCs w:val="32"/>
        </w:rPr>
        <w:t>合同</w:t>
      </w:r>
      <w:r w:rsidRPr="00B65934">
        <w:rPr>
          <w:rFonts w:ascii="彩虹粗仿宋" w:eastAsia="彩虹粗仿宋" w:hAnsi="宋体" w:hint="eastAsia"/>
          <w:snapToGrid w:val="0"/>
          <w:kern w:val="0"/>
          <w:sz w:val="32"/>
          <w:szCs w:val="32"/>
        </w:rPr>
        <w:t>”模式，自协议签订并生效之日开始，合同期限</w:t>
      </w:r>
      <w:r w:rsidR="001C50E2">
        <w:rPr>
          <w:rFonts w:ascii="彩虹粗仿宋" w:eastAsia="彩虹粗仿宋" w:hAnsi="宋体" w:hint="eastAsia"/>
          <w:snapToGrid w:val="0"/>
          <w:kern w:val="0"/>
          <w:sz w:val="32"/>
          <w:szCs w:val="32"/>
        </w:rPr>
        <w:t>1</w:t>
      </w:r>
      <w:r w:rsidRPr="00B65934">
        <w:rPr>
          <w:rFonts w:ascii="彩虹粗仿宋" w:eastAsia="彩虹粗仿宋" w:hAnsi="宋体" w:hint="eastAsia"/>
          <w:snapToGrid w:val="0"/>
          <w:kern w:val="0"/>
          <w:sz w:val="32"/>
          <w:szCs w:val="32"/>
        </w:rPr>
        <w:t>年。</w:t>
      </w:r>
    </w:p>
    <w:sectPr w:rsidR="00563D01" w:rsidRPr="00B439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26D4" w:rsidRDefault="00B926D4" w:rsidP="00887861">
      <w:r>
        <w:separator/>
      </w:r>
    </w:p>
  </w:endnote>
  <w:endnote w:type="continuationSeparator" w:id="0">
    <w:p w:rsidR="00B926D4" w:rsidRDefault="00B926D4" w:rsidP="008878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彩虹粗仿宋">
    <w:panose1 w:val="02010609000101010101"/>
    <w:charset w:val="86"/>
    <w:family w:val="modern"/>
    <w:pitch w:val="fixed"/>
    <w:sig w:usb0="00000001" w:usb1="080E0000" w:usb2="00000010" w:usb3="00000000" w:csb0="00040000" w:csb1="00000000"/>
  </w:font>
  <w:font w:name="彩虹小标宋">
    <w:panose1 w:val="02010609000101010101"/>
    <w:charset w:val="86"/>
    <w:family w:val="modern"/>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26D4" w:rsidRDefault="00B926D4" w:rsidP="00887861">
      <w:r>
        <w:separator/>
      </w:r>
    </w:p>
  </w:footnote>
  <w:footnote w:type="continuationSeparator" w:id="0">
    <w:p w:rsidR="00B926D4" w:rsidRDefault="00B926D4" w:rsidP="008878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2068AE"/>
    <w:multiLevelType w:val="hybridMultilevel"/>
    <w:tmpl w:val="5A28180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4BF849EE"/>
    <w:multiLevelType w:val="singleLevel"/>
    <w:tmpl w:val="4BF849EE"/>
    <w:lvl w:ilvl="0">
      <w:start w:val="3"/>
      <w:numFmt w:val="chineseCounting"/>
      <w:suff w:val="nothing"/>
      <w:lvlText w:val="%1、"/>
      <w:lvlJc w:val="left"/>
      <w:rPr>
        <w:rFonts w:hint="eastAsia"/>
      </w:rPr>
    </w:lvl>
  </w:abstractNum>
  <w:abstractNum w:abstractNumId="2">
    <w:nsid w:val="739865D4"/>
    <w:multiLevelType w:val="hybridMultilevel"/>
    <w:tmpl w:val="42B47F2A"/>
    <w:lvl w:ilvl="0" w:tplc="AD8A1440">
      <w:start w:val="1"/>
      <w:numFmt w:val="japaneseCounting"/>
      <w:lvlText w:val="（%1）"/>
      <w:lvlJc w:val="left"/>
      <w:pPr>
        <w:ind w:left="1723" w:hanging="1080"/>
      </w:pPr>
    </w:lvl>
    <w:lvl w:ilvl="1" w:tplc="04090019">
      <w:start w:val="1"/>
      <w:numFmt w:val="lowerLetter"/>
      <w:lvlText w:val="%2)"/>
      <w:lvlJc w:val="left"/>
      <w:pPr>
        <w:ind w:left="1483" w:hanging="420"/>
      </w:pPr>
    </w:lvl>
    <w:lvl w:ilvl="2" w:tplc="0409001B">
      <w:start w:val="1"/>
      <w:numFmt w:val="lowerRoman"/>
      <w:lvlText w:val="%3."/>
      <w:lvlJc w:val="right"/>
      <w:pPr>
        <w:ind w:left="1903" w:hanging="420"/>
      </w:pPr>
    </w:lvl>
    <w:lvl w:ilvl="3" w:tplc="0409000F">
      <w:start w:val="1"/>
      <w:numFmt w:val="decimal"/>
      <w:lvlText w:val="%4."/>
      <w:lvlJc w:val="left"/>
      <w:pPr>
        <w:ind w:left="2323" w:hanging="420"/>
      </w:pPr>
    </w:lvl>
    <w:lvl w:ilvl="4" w:tplc="04090019">
      <w:start w:val="1"/>
      <w:numFmt w:val="lowerLetter"/>
      <w:lvlText w:val="%5)"/>
      <w:lvlJc w:val="left"/>
      <w:pPr>
        <w:ind w:left="2743" w:hanging="420"/>
      </w:pPr>
    </w:lvl>
    <w:lvl w:ilvl="5" w:tplc="0409001B">
      <w:start w:val="1"/>
      <w:numFmt w:val="lowerRoman"/>
      <w:lvlText w:val="%6."/>
      <w:lvlJc w:val="right"/>
      <w:pPr>
        <w:ind w:left="3163" w:hanging="420"/>
      </w:pPr>
    </w:lvl>
    <w:lvl w:ilvl="6" w:tplc="0409000F">
      <w:start w:val="1"/>
      <w:numFmt w:val="decimal"/>
      <w:lvlText w:val="%7."/>
      <w:lvlJc w:val="left"/>
      <w:pPr>
        <w:ind w:left="3583" w:hanging="420"/>
      </w:pPr>
    </w:lvl>
    <w:lvl w:ilvl="7" w:tplc="04090019">
      <w:start w:val="1"/>
      <w:numFmt w:val="lowerLetter"/>
      <w:lvlText w:val="%8)"/>
      <w:lvlJc w:val="left"/>
      <w:pPr>
        <w:ind w:left="4003" w:hanging="420"/>
      </w:pPr>
    </w:lvl>
    <w:lvl w:ilvl="8" w:tplc="0409001B">
      <w:start w:val="1"/>
      <w:numFmt w:val="lowerRoman"/>
      <w:lvlText w:val="%9."/>
      <w:lvlJc w:val="right"/>
      <w:pPr>
        <w:ind w:left="4423" w:hanging="420"/>
      </w:pPr>
    </w:lvl>
  </w:abstractNum>
  <w:abstractNum w:abstractNumId="3">
    <w:nsid w:val="74133AF6"/>
    <w:multiLevelType w:val="hybridMultilevel"/>
    <w:tmpl w:val="DF3C9B2E"/>
    <w:lvl w:ilvl="0" w:tplc="073E1E04">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yNjhiMzFjNDA4NjNkNTMwYzJiZGFiMDUzNDU2YzEifQ=="/>
  </w:docVars>
  <w:rsids>
    <w:rsidRoot w:val="00172A27"/>
    <w:rsid w:val="0000152E"/>
    <w:rsid w:val="00012D4A"/>
    <w:rsid w:val="00074178"/>
    <w:rsid w:val="00084BC8"/>
    <w:rsid w:val="00086111"/>
    <w:rsid w:val="000E5CF5"/>
    <w:rsid w:val="0011158C"/>
    <w:rsid w:val="00172A27"/>
    <w:rsid w:val="001A0A25"/>
    <w:rsid w:val="001B10F5"/>
    <w:rsid w:val="001C1692"/>
    <w:rsid w:val="001C50E2"/>
    <w:rsid w:val="001D3164"/>
    <w:rsid w:val="001E095C"/>
    <w:rsid w:val="001E0B3D"/>
    <w:rsid w:val="00222E53"/>
    <w:rsid w:val="002332C4"/>
    <w:rsid w:val="002661E8"/>
    <w:rsid w:val="00276BA6"/>
    <w:rsid w:val="00287557"/>
    <w:rsid w:val="00296BB6"/>
    <w:rsid w:val="002B789A"/>
    <w:rsid w:val="002C0E67"/>
    <w:rsid w:val="002C4E92"/>
    <w:rsid w:val="002E67FA"/>
    <w:rsid w:val="002F1BC2"/>
    <w:rsid w:val="00314F08"/>
    <w:rsid w:val="003414AF"/>
    <w:rsid w:val="00355E26"/>
    <w:rsid w:val="00370338"/>
    <w:rsid w:val="003707D2"/>
    <w:rsid w:val="00406C86"/>
    <w:rsid w:val="00431183"/>
    <w:rsid w:val="00437809"/>
    <w:rsid w:val="00447425"/>
    <w:rsid w:val="00452663"/>
    <w:rsid w:val="00474AF2"/>
    <w:rsid w:val="004775E9"/>
    <w:rsid w:val="004A4778"/>
    <w:rsid w:val="004C346E"/>
    <w:rsid w:val="004D0359"/>
    <w:rsid w:val="004E0B5D"/>
    <w:rsid w:val="004E395B"/>
    <w:rsid w:val="00510D94"/>
    <w:rsid w:val="005213E5"/>
    <w:rsid w:val="00534EBE"/>
    <w:rsid w:val="00563D01"/>
    <w:rsid w:val="0057051C"/>
    <w:rsid w:val="005866A7"/>
    <w:rsid w:val="005A680F"/>
    <w:rsid w:val="005B7204"/>
    <w:rsid w:val="005C309A"/>
    <w:rsid w:val="005E497E"/>
    <w:rsid w:val="005F7F3C"/>
    <w:rsid w:val="00615192"/>
    <w:rsid w:val="0064071A"/>
    <w:rsid w:val="00677B45"/>
    <w:rsid w:val="0069497C"/>
    <w:rsid w:val="006A371D"/>
    <w:rsid w:val="006A6359"/>
    <w:rsid w:val="0071730A"/>
    <w:rsid w:val="00745090"/>
    <w:rsid w:val="0076164B"/>
    <w:rsid w:val="007977D5"/>
    <w:rsid w:val="007D5D1A"/>
    <w:rsid w:val="00825934"/>
    <w:rsid w:val="00825AF1"/>
    <w:rsid w:val="0085578C"/>
    <w:rsid w:val="00887861"/>
    <w:rsid w:val="0089236E"/>
    <w:rsid w:val="008B1249"/>
    <w:rsid w:val="008E1BF8"/>
    <w:rsid w:val="008E6373"/>
    <w:rsid w:val="0090674A"/>
    <w:rsid w:val="00922B7B"/>
    <w:rsid w:val="00933625"/>
    <w:rsid w:val="009839C9"/>
    <w:rsid w:val="009C4D85"/>
    <w:rsid w:val="00A24125"/>
    <w:rsid w:val="00AA6F1E"/>
    <w:rsid w:val="00AB3DD1"/>
    <w:rsid w:val="00AD0CAA"/>
    <w:rsid w:val="00B065A4"/>
    <w:rsid w:val="00B157D0"/>
    <w:rsid w:val="00B1743D"/>
    <w:rsid w:val="00B26376"/>
    <w:rsid w:val="00B30100"/>
    <w:rsid w:val="00B439B4"/>
    <w:rsid w:val="00B6211D"/>
    <w:rsid w:val="00B65934"/>
    <w:rsid w:val="00B67196"/>
    <w:rsid w:val="00B926D4"/>
    <w:rsid w:val="00BB099C"/>
    <w:rsid w:val="00BB43E9"/>
    <w:rsid w:val="00BD1FDA"/>
    <w:rsid w:val="00C16C07"/>
    <w:rsid w:val="00C75553"/>
    <w:rsid w:val="00C87F9C"/>
    <w:rsid w:val="00CA7296"/>
    <w:rsid w:val="00CB3DB4"/>
    <w:rsid w:val="00CD2A0B"/>
    <w:rsid w:val="00CD6C52"/>
    <w:rsid w:val="00CE233B"/>
    <w:rsid w:val="00CE6572"/>
    <w:rsid w:val="00D354EA"/>
    <w:rsid w:val="00D40456"/>
    <w:rsid w:val="00D44323"/>
    <w:rsid w:val="00D60EDF"/>
    <w:rsid w:val="00D75E4C"/>
    <w:rsid w:val="00D7645C"/>
    <w:rsid w:val="00DA125E"/>
    <w:rsid w:val="00DF02B7"/>
    <w:rsid w:val="00DF5E59"/>
    <w:rsid w:val="00E028BD"/>
    <w:rsid w:val="00E07071"/>
    <w:rsid w:val="00E11591"/>
    <w:rsid w:val="00E35AC0"/>
    <w:rsid w:val="00E47877"/>
    <w:rsid w:val="00E54C9C"/>
    <w:rsid w:val="00E72996"/>
    <w:rsid w:val="00E72FAE"/>
    <w:rsid w:val="00E874ED"/>
    <w:rsid w:val="00E92529"/>
    <w:rsid w:val="00EB38B9"/>
    <w:rsid w:val="00EE0D4F"/>
    <w:rsid w:val="00F013C8"/>
    <w:rsid w:val="00F6075F"/>
    <w:rsid w:val="00F85620"/>
    <w:rsid w:val="00F9371D"/>
    <w:rsid w:val="00FB4EA3"/>
    <w:rsid w:val="00FF0F40"/>
    <w:rsid w:val="067F2D58"/>
    <w:rsid w:val="20916F0A"/>
    <w:rsid w:val="24E9133F"/>
    <w:rsid w:val="25BA28AD"/>
    <w:rsid w:val="2C2527F5"/>
    <w:rsid w:val="31C34909"/>
    <w:rsid w:val="3465632F"/>
    <w:rsid w:val="34D81B8B"/>
    <w:rsid w:val="358C634F"/>
    <w:rsid w:val="367A57C2"/>
    <w:rsid w:val="3A573895"/>
    <w:rsid w:val="407F3756"/>
    <w:rsid w:val="492D57AE"/>
    <w:rsid w:val="4EA12A6F"/>
    <w:rsid w:val="4ED60DD5"/>
    <w:rsid w:val="555F580D"/>
    <w:rsid w:val="5D2C4C61"/>
    <w:rsid w:val="79943DC6"/>
    <w:rsid w:val="7FD965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qFormat="1"/>
    <w:lsdException w:name="heading 3" w:semiHidden="0" w:uiPriority="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after="120"/>
    </w:pPr>
    <w:rPr>
      <w:rFonts w:ascii="Times New Roman" w:eastAsia="宋体" w:hAnsi="Times New Roman" w:cs="Times New Roman"/>
      <w:szCs w:val="24"/>
      <w:lang w:val="zh-CN"/>
    </w:rPr>
  </w:style>
  <w:style w:type="paragraph" w:styleId="a4">
    <w:name w:val="Normal (Web)"/>
    <w:basedOn w:val="a"/>
    <w:uiPriority w:val="99"/>
    <w:unhideWhenUsed/>
    <w:qFormat/>
    <w:pPr>
      <w:spacing w:beforeAutospacing="1" w:afterAutospacing="1"/>
      <w:jc w:val="left"/>
    </w:pPr>
    <w:rPr>
      <w:rFonts w:cs="Times New Roman"/>
      <w:kern w:val="0"/>
      <w:sz w:val="24"/>
    </w:rPr>
  </w:style>
  <w:style w:type="paragraph" w:customStyle="1" w:styleId="a5">
    <w:name w:val="标书内容"/>
    <w:basedOn w:val="a"/>
    <w:qFormat/>
    <w:pPr>
      <w:spacing w:line="360" w:lineRule="auto"/>
      <w:ind w:firstLineChars="200" w:firstLine="480"/>
      <w:jc w:val="left"/>
    </w:pPr>
    <w:rPr>
      <w:rFonts w:ascii="宋体" w:eastAsia="宋体" w:hAnsi="宋体" w:cs="Times New Roman"/>
      <w:sz w:val="24"/>
      <w:szCs w:val="20"/>
    </w:rPr>
  </w:style>
  <w:style w:type="paragraph" w:customStyle="1" w:styleId="dhc">
    <w:name w:val="dhc_正文"/>
    <w:basedOn w:val="a"/>
    <w:qFormat/>
    <w:pPr>
      <w:spacing w:line="360" w:lineRule="auto"/>
      <w:ind w:firstLineChars="200" w:firstLine="480"/>
    </w:pPr>
    <w:rPr>
      <w:rFonts w:ascii="宋体" w:eastAsia="宋体" w:hAnsi="宋体" w:cs="Times New Roman"/>
      <w:sz w:val="24"/>
      <w:szCs w:val="21"/>
    </w:rPr>
  </w:style>
  <w:style w:type="paragraph" w:customStyle="1" w:styleId="a6">
    <w:name w:val="a"/>
    <w:basedOn w:val="a"/>
    <w:qFormat/>
    <w:pPr>
      <w:widowControl/>
      <w:spacing w:before="100" w:beforeAutospacing="1" w:after="100" w:afterAutospacing="1"/>
      <w:jc w:val="left"/>
    </w:pPr>
    <w:rPr>
      <w:rFonts w:ascii="宋体" w:eastAsia="宋体" w:hAnsi="宋体" w:cs="宋体"/>
      <w:kern w:val="0"/>
      <w:sz w:val="24"/>
      <w:szCs w:val="24"/>
    </w:rPr>
  </w:style>
  <w:style w:type="paragraph" w:styleId="a7">
    <w:name w:val="header"/>
    <w:basedOn w:val="a"/>
    <w:link w:val="Char"/>
    <w:uiPriority w:val="99"/>
    <w:unhideWhenUsed/>
    <w:rsid w:val="008878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887861"/>
    <w:rPr>
      <w:rFonts w:asciiTheme="minorHAnsi" w:eastAsiaTheme="minorEastAsia" w:hAnsiTheme="minorHAnsi" w:cstheme="minorBidi"/>
      <w:kern w:val="2"/>
      <w:sz w:val="18"/>
      <w:szCs w:val="18"/>
    </w:rPr>
  </w:style>
  <w:style w:type="paragraph" w:styleId="a8">
    <w:name w:val="footer"/>
    <w:basedOn w:val="a"/>
    <w:link w:val="Char0"/>
    <w:uiPriority w:val="99"/>
    <w:unhideWhenUsed/>
    <w:rsid w:val="00887861"/>
    <w:pPr>
      <w:tabs>
        <w:tab w:val="center" w:pos="4153"/>
        <w:tab w:val="right" w:pos="8306"/>
      </w:tabs>
      <w:snapToGrid w:val="0"/>
      <w:jc w:val="left"/>
    </w:pPr>
    <w:rPr>
      <w:sz w:val="18"/>
      <w:szCs w:val="18"/>
    </w:rPr>
  </w:style>
  <w:style w:type="character" w:customStyle="1" w:styleId="Char0">
    <w:name w:val="页脚 Char"/>
    <w:basedOn w:val="a0"/>
    <w:link w:val="a8"/>
    <w:uiPriority w:val="99"/>
    <w:rsid w:val="00887861"/>
    <w:rPr>
      <w:rFonts w:asciiTheme="minorHAnsi" w:eastAsiaTheme="minorEastAsia" w:hAnsiTheme="minorHAnsi" w:cstheme="minorBidi"/>
      <w:kern w:val="2"/>
      <w:sz w:val="18"/>
      <w:szCs w:val="18"/>
    </w:rPr>
  </w:style>
  <w:style w:type="table" w:styleId="a9">
    <w:name w:val="Table Grid"/>
    <w:basedOn w:val="a1"/>
    <w:uiPriority w:val="59"/>
    <w:rsid w:val="007173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1"/>
    <w:uiPriority w:val="99"/>
    <w:semiHidden/>
    <w:unhideWhenUsed/>
    <w:rsid w:val="001D3164"/>
    <w:rPr>
      <w:sz w:val="18"/>
      <w:szCs w:val="18"/>
    </w:rPr>
  </w:style>
  <w:style w:type="character" w:customStyle="1" w:styleId="Char1">
    <w:name w:val="批注框文本 Char"/>
    <w:basedOn w:val="a0"/>
    <w:link w:val="aa"/>
    <w:uiPriority w:val="99"/>
    <w:semiHidden/>
    <w:rsid w:val="001D3164"/>
    <w:rPr>
      <w:rFonts w:asciiTheme="minorHAnsi" w:eastAsiaTheme="minorEastAsia" w:hAnsiTheme="minorHAnsi" w:cstheme="minorBidi"/>
      <w:kern w:val="2"/>
      <w:sz w:val="18"/>
      <w:szCs w:val="18"/>
    </w:rPr>
  </w:style>
  <w:style w:type="character" w:styleId="ab">
    <w:name w:val="Strong"/>
    <w:basedOn w:val="a0"/>
    <w:uiPriority w:val="22"/>
    <w:qFormat/>
    <w:rsid w:val="00B65934"/>
    <w:rPr>
      <w:b/>
      <w:bCs/>
    </w:rPr>
  </w:style>
  <w:style w:type="paragraph" w:styleId="ac">
    <w:name w:val="List Paragraph"/>
    <w:basedOn w:val="a"/>
    <w:uiPriority w:val="99"/>
    <w:unhideWhenUsed/>
    <w:rsid w:val="002B789A"/>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qFormat="1"/>
    <w:lsdException w:name="heading 3" w:semiHidden="0" w:uiPriority="0"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semiHidden="0" w:uiPriority="0"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qFormat/>
    <w:pPr>
      <w:keepNext/>
      <w:keepLines/>
      <w:spacing w:before="260" w:after="260" w:line="416" w:lineRule="auto"/>
      <w:outlineLvl w:val="2"/>
    </w:pPr>
    <w:rPr>
      <w:rFonts w:ascii="Times New Roman" w:eastAsia="宋体" w:hAnsi="Times New Roman" w:cs="Times New Roman"/>
      <w:b/>
      <w:bCs/>
      <w:sz w:val="32"/>
      <w:szCs w:val="32"/>
    </w:rPr>
  </w:style>
  <w:style w:type="paragraph" w:styleId="4">
    <w:name w:val="heading 4"/>
    <w:basedOn w:val="a"/>
    <w:next w:val="a"/>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after="120"/>
    </w:pPr>
    <w:rPr>
      <w:rFonts w:ascii="Times New Roman" w:eastAsia="宋体" w:hAnsi="Times New Roman" w:cs="Times New Roman"/>
      <w:szCs w:val="24"/>
      <w:lang w:val="zh-CN"/>
    </w:rPr>
  </w:style>
  <w:style w:type="paragraph" w:styleId="a4">
    <w:name w:val="Normal (Web)"/>
    <w:basedOn w:val="a"/>
    <w:uiPriority w:val="99"/>
    <w:unhideWhenUsed/>
    <w:qFormat/>
    <w:pPr>
      <w:spacing w:beforeAutospacing="1" w:afterAutospacing="1"/>
      <w:jc w:val="left"/>
    </w:pPr>
    <w:rPr>
      <w:rFonts w:cs="Times New Roman"/>
      <w:kern w:val="0"/>
      <w:sz w:val="24"/>
    </w:rPr>
  </w:style>
  <w:style w:type="paragraph" w:customStyle="1" w:styleId="a5">
    <w:name w:val="标书内容"/>
    <w:basedOn w:val="a"/>
    <w:qFormat/>
    <w:pPr>
      <w:spacing w:line="360" w:lineRule="auto"/>
      <w:ind w:firstLineChars="200" w:firstLine="480"/>
      <w:jc w:val="left"/>
    </w:pPr>
    <w:rPr>
      <w:rFonts w:ascii="宋体" w:eastAsia="宋体" w:hAnsi="宋体" w:cs="Times New Roman"/>
      <w:sz w:val="24"/>
      <w:szCs w:val="20"/>
    </w:rPr>
  </w:style>
  <w:style w:type="paragraph" w:customStyle="1" w:styleId="dhc">
    <w:name w:val="dhc_正文"/>
    <w:basedOn w:val="a"/>
    <w:qFormat/>
    <w:pPr>
      <w:spacing w:line="360" w:lineRule="auto"/>
      <w:ind w:firstLineChars="200" w:firstLine="480"/>
    </w:pPr>
    <w:rPr>
      <w:rFonts w:ascii="宋体" w:eastAsia="宋体" w:hAnsi="宋体" w:cs="Times New Roman"/>
      <w:sz w:val="24"/>
      <w:szCs w:val="21"/>
    </w:rPr>
  </w:style>
  <w:style w:type="paragraph" w:customStyle="1" w:styleId="a6">
    <w:name w:val="a"/>
    <w:basedOn w:val="a"/>
    <w:qFormat/>
    <w:pPr>
      <w:widowControl/>
      <w:spacing w:before="100" w:beforeAutospacing="1" w:after="100" w:afterAutospacing="1"/>
      <w:jc w:val="left"/>
    </w:pPr>
    <w:rPr>
      <w:rFonts w:ascii="宋体" w:eastAsia="宋体" w:hAnsi="宋体" w:cs="宋体"/>
      <w:kern w:val="0"/>
      <w:sz w:val="24"/>
      <w:szCs w:val="24"/>
    </w:rPr>
  </w:style>
  <w:style w:type="paragraph" w:styleId="a7">
    <w:name w:val="header"/>
    <w:basedOn w:val="a"/>
    <w:link w:val="Char"/>
    <w:uiPriority w:val="99"/>
    <w:unhideWhenUsed/>
    <w:rsid w:val="008878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uiPriority w:val="99"/>
    <w:rsid w:val="00887861"/>
    <w:rPr>
      <w:rFonts w:asciiTheme="minorHAnsi" w:eastAsiaTheme="minorEastAsia" w:hAnsiTheme="minorHAnsi" w:cstheme="minorBidi"/>
      <w:kern w:val="2"/>
      <w:sz w:val="18"/>
      <w:szCs w:val="18"/>
    </w:rPr>
  </w:style>
  <w:style w:type="paragraph" w:styleId="a8">
    <w:name w:val="footer"/>
    <w:basedOn w:val="a"/>
    <w:link w:val="Char0"/>
    <w:uiPriority w:val="99"/>
    <w:unhideWhenUsed/>
    <w:rsid w:val="00887861"/>
    <w:pPr>
      <w:tabs>
        <w:tab w:val="center" w:pos="4153"/>
        <w:tab w:val="right" w:pos="8306"/>
      </w:tabs>
      <w:snapToGrid w:val="0"/>
      <w:jc w:val="left"/>
    </w:pPr>
    <w:rPr>
      <w:sz w:val="18"/>
      <w:szCs w:val="18"/>
    </w:rPr>
  </w:style>
  <w:style w:type="character" w:customStyle="1" w:styleId="Char0">
    <w:name w:val="页脚 Char"/>
    <w:basedOn w:val="a0"/>
    <w:link w:val="a8"/>
    <w:uiPriority w:val="99"/>
    <w:rsid w:val="00887861"/>
    <w:rPr>
      <w:rFonts w:asciiTheme="minorHAnsi" w:eastAsiaTheme="minorEastAsia" w:hAnsiTheme="minorHAnsi" w:cstheme="minorBidi"/>
      <w:kern w:val="2"/>
      <w:sz w:val="18"/>
      <w:szCs w:val="18"/>
    </w:rPr>
  </w:style>
  <w:style w:type="table" w:styleId="a9">
    <w:name w:val="Table Grid"/>
    <w:basedOn w:val="a1"/>
    <w:uiPriority w:val="59"/>
    <w:rsid w:val="007173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Balloon Text"/>
    <w:basedOn w:val="a"/>
    <w:link w:val="Char1"/>
    <w:uiPriority w:val="99"/>
    <w:semiHidden/>
    <w:unhideWhenUsed/>
    <w:rsid w:val="001D3164"/>
    <w:rPr>
      <w:sz w:val="18"/>
      <w:szCs w:val="18"/>
    </w:rPr>
  </w:style>
  <w:style w:type="character" w:customStyle="1" w:styleId="Char1">
    <w:name w:val="批注框文本 Char"/>
    <w:basedOn w:val="a0"/>
    <w:link w:val="aa"/>
    <w:uiPriority w:val="99"/>
    <w:semiHidden/>
    <w:rsid w:val="001D3164"/>
    <w:rPr>
      <w:rFonts w:asciiTheme="minorHAnsi" w:eastAsiaTheme="minorEastAsia" w:hAnsiTheme="minorHAnsi" w:cstheme="minorBidi"/>
      <w:kern w:val="2"/>
      <w:sz w:val="18"/>
      <w:szCs w:val="18"/>
    </w:rPr>
  </w:style>
  <w:style w:type="character" w:styleId="ab">
    <w:name w:val="Strong"/>
    <w:basedOn w:val="a0"/>
    <w:uiPriority w:val="22"/>
    <w:qFormat/>
    <w:rsid w:val="00B65934"/>
    <w:rPr>
      <w:b/>
      <w:bCs/>
    </w:rPr>
  </w:style>
  <w:style w:type="paragraph" w:styleId="ac">
    <w:name w:val="List Paragraph"/>
    <w:basedOn w:val="a"/>
    <w:uiPriority w:val="99"/>
    <w:unhideWhenUsed/>
    <w:rsid w:val="002B789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934692">
      <w:bodyDiv w:val="1"/>
      <w:marLeft w:val="0"/>
      <w:marRight w:val="0"/>
      <w:marTop w:val="0"/>
      <w:marBottom w:val="0"/>
      <w:divBdr>
        <w:top w:val="none" w:sz="0" w:space="0" w:color="auto"/>
        <w:left w:val="none" w:sz="0" w:space="0" w:color="auto"/>
        <w:bottom w:val="none" w:sz="0" w:space="0" w:color="auto"/>
        <w:right w:val="none" w:sz="0" w:space="0" w:color="auto"/>
      </w:divBdr>
    </w:div>
    <w:div w:id="1047989453">
      <w:bodyDiv w:val="1"/>
      <w:marLeft w:val="0"/>
      <w:marRight w:val="0"/>
      <w:marTop w:val="0"/>
      <w:marBottom w:val="0"/>
      <w:divBdr>
        <w:top w:val="none" w:sz="0" w:space="0" w:color="auto"/>
        <w:left w:val="none" w:sz="0" w:space="0" w:color="auto"/>
        <w:bottom w:val="none" w:sz="0" w:space="0" w:color="auto"/>
        <w:right w:val="none" w:sz="0" w:space="0" w:color="auto"/>
      </w:divBdr>
    </w:div>
    <w:div w:id="2076782720">
      <w:bodyDiv w:val="1"/>
      <w:marLeft w:val="0"/>
      <w:marRight w:val="0"/>
      <w:marTop w:val="0"/>
      <w:marBottom w:val="0"/>
      <w:divBdr>
        <w:top w:val="none" w:sz="0" w:space="0" w:color="auto"/>
        <w:left w:val="none" w:sz="0" w:space="0" w:color="auto"/>
        <w:bottom w:val="none" w:sz="0" w:space="0" w:color="auto"/>
        <w:right w:val="none" w:sz="0" w:space="0" w:color="auto"/>
      </w:divBdr>
    </w:div>
    <w:div w:id="21473091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431</Words>
  <Characters>2460</Characters>
  <Application>Microsoft Office Word</Application>
  <DocSecurity>0</DocSecurity>
  <Lines>20</Lines>
  <Paragraphs>5</Paragraphs>
  <ScaleCrop>false</ScaleCrop>
  <Company/>
  <LinksUpToDate>false</LinksUpToDate>
  <CharactersWithSpaces>2886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林洋</dc:creator>
  <cp:lastModifiedBy>徐丹</cp:lastModifiedBy>
  <cp:revision>4</cp:revision>
  <cp:lastPrinted>2024-03-25T05:45:00Z</cp:lastPrinted>
  <dcterms:created xsi:type="dcterms:W3CDTF">2025-11-27T00:48:00Z</dcterms:created>
  <dcterms:modified xsi:type="dcterms:W3CDTF">2025-11-27T00:54:00Z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3E4D534467B04ED2878900BDC092C3ED_12</vt:lpwstr>
  </property>
</Properties>
</file>