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Pr="00DC0931" w:rsidRDefault="00DC0931" w:rsidP="00D265EE">
      <w:pPr>
        <w:rPr>
          <w:rFonts w:ascii="彩虹黑体" w:eastAsia="彩虹黑体"/>
          <w:sz w:val="32"/>
          <w:szCs w:val="32"/>
        </w:rPr>
      </w:pPr>
      <w:r w:rsidRPr="00DC0931">
        <w:rPr>
          <w:rFonts w:ascii="彩虹黑体" w:eastAsia="彩虹黑体" w:hint="eastAsia"/>
          <w:sz w:val="32"/>
          <w:szCs w:val="32"/>
        </w:rPr>
        <w:t>附件</w:t>
      </w:r>
      <w:r w:rsidR="00A60980">
        <w:rPr>
          <w:rFonts w:ascii="彩虹黑体" w:eastAsia="彩虹黑体" w:hint="eastAsia"/>
          <w:sz w:val="32"/>
          <w:szCs w:val="32"/>
        </w:rPr>
        <w:t>3</w:t>
      </w:r>
      <w:bookmarkStart w:id="0" w:name="_GoBack"/>
      <w:bookmarkEnd w:id="0"/>
    </w:p>
    <w:p w:rsidR="00DC0931" w:rsidRDefault="00DC0931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</w:t>
      </w:r>
      <w:r w:rsidR="00DC0931" w:rsidRPr="00DC0931">
        <w:rPr>
          <w:rFonts w:ascii="宋体" w:hAnsi="宋体" w:hint="eastAsia"/>
          <w:b/>
          <w:sz w:val="28"/>
        </w:rPr>
        <w:t>中国建设银行远程智能银行中心</w:t>
      </w:r>
    </w:p>
    <w:p w:rsidR="00D265EE" w:rsidRDefault="00D265EE" w:rsidP="00D265EE">
      <w:pPr>
        <w:pStyle w:val="3"/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</w:t>
      </w:r>
      <w:r w:rsidR="00DC0931">
        <w:rPr>
          <w:rFonts w:hint="eastAsia"/>
          <w:b/>
        </w:rPr>
        <w:t>中心</w:t>
      </w:r>
      <w:r w:rsidR="009E1DB6">
        <w:rPr>
          <w:rFonts w:hint="eastAsia"/>
          <w:b/>
          <w:u w:val="single"/>
        </w:rPr>
        <w:t>拼接处理器及</w:t>
      </w:r>
      <w:r w:rsidR="001546CD">
        <w:rPr>
          <w:rFonts w:hint="eastAsia"/>
          <w:b/>
          <w:u w:val="single"/>
        </w:rPr>
        <w:t>配套</w:t>
      </w:r>
      <w:r w:rsidR="009E1DB6">
        <w:rPr>
          <w:rFonts w:hint="eastAsia"/>
          <w:b/>
          <w:u w:val="single"/>
        </w:rPr>
        <w:t>安装、触控一体机</w:t>
      </w:r>
      <w:r w:rsidR="00BB2ACD">
        <w:rPr>
          <w:rFonts w:hint="eastAsia"/>
          <w:b/>
          <w:u w:val="single"/>
        </w:rPr>
        <w:t xml:space="preserve"> </w:t>
      </w:r>
      <w:r w:rsidR="00BB2ACD">
        <w:rPr>
          <w:rFonts w:hint="eastAsia"/>
          <w:b/>
          <w:bCs/>
          <w:u w:val="single"/>
        </w:rPr>
        <w:t xml:space="preserve">         </w:t>
      </w:r>
      <w:r w:rsidR="00DC21CD">
        <w:rPr>
          <w:rFonts w:hint="eastAsia"/>
          <w:b/>
          <w:u w:val="single"/>
        </w:rPr>
        <w:t xml:space="preserve"> </w:t>
      </w:r>
      <w:r w:rsidR="00B1171E">
        <w:rPr>
          <w:rFonts w:hint="eastAsia"/>
          <w:b/>
          <w:u w:val="single"/>
        </w:rPr>
        <w:t xml:space="preserve">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</w:t>
      </w:r>
      <w:r w:rsidR="00DC0931">
        <w:rPr>
          <w:rFonts w:hint="eastAsia"/>
        </w:rPr>
        <w:t>中心</w:t>
      </w:r>
      <w:r>
        <w:rPr>
          <w:rFonts w:hint="eastAsia"/>
        </w:rPr>
        <w:t>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</w:t>
      </w:r>
      <w:r w:rsidR="00DC0931">
        <w:rPr>
          <w:rFonts w:hint="eastAsia"/>
        </w:rPr>
        <w:t>中心</w:t>
      </w:r>
      <w:r>
        <w:rPr>
          <w:rFonts w:hint="eastAsia"/>
        </w:rPr>
        <w:t>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</w:t>
      </w:r>
      <w:r w:rsidR="00DC0931">
        <w:rPr>
          <w:rFonts w:hint="eastAsia"/>
        </w:rPr>
        <w:t>中心</w:t>
      </w:r>
      <w:r>
        <w:rPr>
          <w:rFonts w:hint="eastAsia"/>
        </w:rPr>
        <w:t>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0D3AFA" w:rsidRDefault="000D3AFA">
      <w:r>
        <w:br w:type="page"/>
      </w:r>
    </w:p>
    <w:p w:rsidR="000D3AFA" w:rsidRDefault="000D3AFA" w:rsidP="000D3AFA">
      <w:pPr>
        <w:jc w:val="center"/>
        <w:rPr>
          <w:rFonts w:ascii="彩虹小标宋" w:eastAsia="彩虹小标宋"/>
          <w:b/>
          <w:sz w:val="44"/>
          <w:szCs w:val="44"/>
        </w:rPr>
      </w:pP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小标宋" w:eastAsia="彩虹小标宋" w:hAnsi="宋体" w:cs="宋体" w:hint="eastAsia"/>
          <w:color w:val="000000"/>
          <w:kern w:val="0"/>
          <w:sz w:val="40"/>
          <w:szCs w:val="44"/>
        </w:rPr>
        <w:t>中国建设银行采购合作供应商禁止性规定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center"/>
        <w:rPr>
          <w:rFonts w:ascii="彩虹楷体" w:eastAsia="彩虹楷体" w:hAnsi="宋体" w:cs="宋体"/>
          <w:b/>
          <w:bCs/>
          <w:color w:val="000000"/>
          <w:kern w:val="0"/>
          <w:sz w:val="28"/>
          <w:szCs w:val="32"/>
        </w:rPr>
      </w:pPr>
      <w:r w:rsidRPr="004028CA">
        <w:rPr>
          <w:rFonts w:ascii="彩虹楷体" w:eastAsia="彩虹楷体" w:hAnsi="宋体" w:cs="宋体" w:hint="eastAsia"/>
          <w:b/>
          <w:bCs/>
          <w:color w:val="000000"/>
          <w:kern w:val="0"/>
          <w:sz w:val="28"/>
          <w:szCs w:val="32"/>
        </w:rPr>
        <w:t>（2025年版）</w:t>
      </w:r>
    </w:p>
    <w:p w:rsidR="00A43606" w:rsidRPr="004028CA" w:rsidRDefault="00A43606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center"/>
        <w:rPr>
          <w:rFonts w:ascii="宋体" w:hAnsi="宋体" w:cs="宋体"/>
          <w:kern w:val="0"/>
          <w:sz w:val="22"/>
          <w:szCs w:val="24"/>
        </w:rPr>
      </w:pP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一、严禁与建设银行采购从业人员或其亲属发生不</w:t>
      </w:r>
      <w:proofErr w:type="gramStart"/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正当资金</w:t>
      </w:r>
      <w:proofErr w:type="gramEnd"/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往来。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二、严禁向建设银行采购从业人员或其亲属赠送礼品、礼金、消费卡（</w:t>
      </w:r>
      <w:proofErr w:type="gramStart"/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券</w:t>
      </w:r>
      <w:proofErr w:type="gramEnd"/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）和有价证券、股权、其他金融产品等财物，或以留存、试用样品为名，变相提供其他好处。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三、严禁向建设银行采购从业人员或其亲属提供宴请、住宿、度假、旅游、文体娱乐等服务。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四、严禁向建设银行采购从业人员或其亲属出借钱款、房屋、车辆等，或出售明显低于市场价格的商品。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五、严禁为建设银行采购从业人员或其亲属报销或支付（代垫）应由个人承担的费用，包括但不限于住宅装修、婚丧嫁娶、商品购买等。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六、严禁为采购从业人员或亲属上学、就业、经商、出国等提供帮助。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七、严禁向建设银行采购从业人员或其亲属违规提供兼职取酬、有偿中介服务的岗位，或违规提供股份、期权和内幕消息。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八、严禁在采购环节（包括调查、检查、调研、投诉质疑等）中使用通过受让或者租借等方式获取的资格、资质证书投标或提供虚假的资质证书、财务报表、合同案例、发票、项目负责人或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者主要技术人员简历、劳动关系证明等材料。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九、严禁泄露采购过程中知悉的建设银行及其客户、有关单位和个人尚未公开的信息。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十、严禁</w:t>
      </w:r>
      <w:proofErr w:type="gramStart"/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围标串标</w:t>
      </w:r>
      <w:proofErr w:type="gramEnd"/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建设银行采购项目；严禁采取诋毁竞争对手、散布虚假消息、捏造不实信息等不正当手段排挤其他供应商或扰乱采购秩序。</w:t>
      </w:r>
    </w:p>
    <w:p w:rsidR="00D24D10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宋体" w:hAnsi="宋体" w:cs="宋体"/>
          <w:kern w:val="0"/>
          <w:sz w:val="22"/>
          <w:szCs w:val="24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十一、严禁提供合同约定外的商品、虚假供货、违规换货等。</w:t>
      </w:r>
    </w:p>
    <w:p w:rsidR="000D3AFA" w:rsidRPr="004028CA" w:rsidRDefault="00D24D10" w:rsidP="004028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20" w:lineRule="exact"/>
        <w:ind w:firstLine="640"/>
        <w:jc w:val="left"/>
        <w:rPr>
          <w:rFonts w:ascii="彩虹粗仿宋" w:eastAsia="彩虹粗仿宋" w:hAnsi="宋体" w:cs="宋体"/>
          <w:color w:val="000000"/>
          <w:kern w:val="0"/>
          <w:sz w:val="28"/>
          <w:szCs w:val="32"/>
        </w:rPr>
      </w:pPr>
      <w:r w:rsidRPr="004028CA">
        <w:rPr>
          <w:rFonts w:ascii="彩虹粗仿宋" w:eastAsia="彩虹粗仿宋" w:hAnsi="宋体" w:cs="宋体" w:hint="eastAsia"/>
          <w:color w:val="000000"/>
          <w:kern w:val="0"/>
          <w:sz w:val="28"/>
          <w:szCs w:val="32"/>
        </w:rPr>
        <w:t>十二、严禁与建设银行员工串通操纵采购，谋取不正当利益。</w:t>
      </w:r>
    </w:p>
    <w:sectPr w:rsidR="000D3AFA" w:rsidRPr="004028CA">
      <w:footerReference w:type="even" r:id="rId8"/>
      <w:footerReference w:type="default" r:id="rId9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3FA" w:rsidRDefault="00C863FA" w:rsidP="00D265EE">
      <w:r>
        <w:separator/>
      </w:r>
    </w:p>
  </w:endnote>
  <w:endnote w:type="continuationSeparator" w:id="0">
    <w:p w:rsidR="00C863FA" w:rsidRDefault="00C863FA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C863FA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60980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C863FA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3FA" w:rsidRDefault="00C863FA" w:rsidP="00D265EE">
      <w:r>
        <w:separator/>
      </w:r>
    </w:p>
  </w:footnote>
  <w:footnote w:type="continuationSeparator" w:id="0">
    <w:p w:rsidR="00C863FA" w:rsidRDefault="00C863FA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74F1C"/>
    <w:rsid w:val="000807EF"/>
    <w:rsid w:val="00097155"/>
    <w:rsid w:val="000A664F"/>
    <w:rsid w:val="000C1335"/>
    <w:rsid w:val="000D28F7"/>
    <w:rsid w:val="000D3AFA"/>
    <w:rsid w:val="000E2155"/>
    <w:rsid w:val="0013058D"/>
    <w:rsid w:val="001437E7"/>
    <w:rsid w:val="00151990"/>
    <w:rsid w:val="001546CD"/>
    <w:rsid w:val="00176D8A"/>
    <w:rsid w:val="001927D0"/>
    <w:rsid w:val="001955CD"/>
    <w:rsid w:val="001972FD"/>
    <w:rsid w:val="001A3FB7"/>
    <w:rsid w:val="001C5131"/>
    <w:rsid w:val="001F3E2A"/>
    <w:rsid w:val="00205ECA"/>
    <w:rsid w:val="00205FE3"/>
    <w:rsid w:val="00217E55"/>
    <w:rsid w:val="00233845"/>
    <w:rsid w:val="002404B3"/>
    <w:rsid w:val="00246E14"/>
    <w:rsid w:val="00276C4E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3F6093"/>
    <w:rsid w:val="004028CA"/>
    <w:rsid w:val="00416834"/>
    <w:rsid w:val="00417B2E"/>
    <w:rsid w:val="00436E85"/>
    <w:rsid w:val="00441587"/>
    <w:rsid w:val="00461BC3"/>
    <w:rsid w:val="00477DF0"/>
    <w:rsid w:val="00492741"/>
    <w:rsid w:val="004A01D7"/>
    <w:rsid w:val="004D3314"/>
    <w:rsid w:val="004D33ED"/>
    <w:rsid w:val="004F348E"/>
    <w:rsid w:val="005218C7"/>
    <w:rsid w:val="00560208"/>
    <w:rsid w:val="005931C2"/>
    <w:rsid w:val="00596D61"/>
    <w:rsid w:val="00597A8B"/>
    <w:rsid w:val="005A7058"/>
    <w:rsid w:val="005B6243"/>
    <w:rsid w:val="005B6A52"/>
    <w:rsid w:val="005B7C71"/>
    <w:rsid w:val="005C33C3"/>
    <w:rsid w:val="005D615E"/>
    <w:rsid w:val="005E2A26"/>
    <w:rsid w:val="00601354"/>
    <w:rsid w:val="0060608B"/>
    <w:rsid w:val="0062581F"/>
    <w:rsid w:val="00642756"/>
    <w:rsid w:val="00682A17"/>
    <w:rsid w:val="0068760D"/>
    <w:rsid w:val="006E55FA"/>
    <w:rsid w:val="0071711A"/>
    <w:rsid w:val="00735DFB"/>
    <w:rsid w:val="00751927"/>
    <w:rsid w:val="0076703C"/>
    <w:rsid w:val="00781E84"/>
    <w:rsid w:val="007841C2"/>
    <w:rsid w:val="007A3A72"/>
    <w:rsid w:val="007B54FA"/>
    <w:rsid w:val="007D6607"/>
    <w:rsid w:val="00806E70"/>
    <w:rsid w:val="00821F53"/>
    <w:rsid w:val="008249F9"/>
    <w:rsid w:val="00862475"/>
    <w:rsid w:val="008962D2"/>
    <w:rsid w:val="008A758E"/>
    <w:rsid w:val="008B407D"/>
    <w:rsid w:val="008C1AB3"/>
    <w:rsid w:val="008C2800"/>
    <w:rsid w:val="008C3685"/>
    <w:rsid w:val="008D7ED9"/>
    <w:rsid w:val="008E4C98"/>
    <w:rsid w:val="009224FC"/>
    <w:rsid w:val="009274D4"/>
    <w:rsid w:val="00946704"/>
    <w:rsid w:val="009A1EF8"/>
    <w:rsid w:val="009A5E6C"/>
    <w:rsid w:val="009E1DB6"/>
    <w:rsid w:val="009F4772"/>
    <w:rsid w:val="00A43606"/>
    <w:rsid w:val="00A60980"/>
    <w:rsid w:val="00A91C66"/>
    <w:rsid w:val="00A94404"/>
    <w:rsid w:val="00AC6049"/>
    <w:rsid w:val="00AD6C66"/>
    <w:rsid w:val="00AE3E6E"/>
    <w:rsid w:val="00AE7C71"/>
    <w:rsid w:val="00AF391D"/>
    <w:rsid w:val="00B06BE1"/>
    <w:rsid w:val="00B1171E"/>
    <w:rsid w:val="00B219C5"/>
    <w:rsid w:val="00B33A81"/>
    <w:rsid w:val="00B4504B"/>
    <w:rsid w:val="00B72A17"/>
    <w:rsid w:val="00BA4149"/>
    <w:rsid w:val="00BA7FC6"/>
    <w:rsid w:val="00BB2ACD"/>
    <w:rsid w:val="00BC2AAD"/>
    <w:rsid w:val="00BF50CB"/>
    <w:rsid w:val="00BF6890"/>
    <w:rsid w:val="00C07B1F"/>
    <w:rsid w:val="00C10C00"/>
    <w:rsid w:val="00C2080C"/>
    <w:rsid w:val="00C3296F"/>
    <w:rsid w:val="00C50380"/>
    <w:rsid w:val="00C65DA0"/>
    <w:rsid w:val="00C66772"/>
    <w:rsid w:val="00C67E50"/>
    <w:rsid w:val="00C71069"/>
    <w:rsid w:val="00C77DD4"/>
    <w:rsid w:val="00C831D2"/>
    <w:rsid w:val="00C863FA"/>
    <w:rsid w:val="00CA005F"/>
    <w:rsid w:val="00CB6BB7"/>
    <w:rsid w:val="00CF5C8E"/>
    <w:rsid w:val="00D046F7"/>
    <w:rsid w:val="00D1045C"/>
    <w:rsid w:val="00D24D10"/>
    <w:rsid w:val="00D265EE"/>
    <w:rsid w:val="00D314F1"/>
    <w:rsid w:val="00D31782"/>
    <w:rsid w:val="00D93587"/>
    <w:rsid w:val="00D9396C"/>
    <w:rsid w:val="00DB08A5"/>
    <w:rsid w:val="00DB21F5"/>
    <w:rsid w:val="00DC0931"/>
    <w:rsid w:val="00DC21CD"/>
    <w:rsid w:val="00DF2E91"/>
    <w:rsid w:val="00DF620B"/>
    <w:rsid w:val="00E01361"/>
    <w:rsid w:val="00E079FE"/>
    <w:rsid w:val="00E14917"/>
    <w:rsid w:val="00E31C15"/>
    <w:rsid w:val="00E577A4"/>
    <w:rsid w:val="00E70A3A"/>
    <w:rsid w:val="00E733BF"/>
    <w:rsid w:val="00E97783"/>
    <w:rsid w:val="00EA1BE6"/>
    <w:rsid w:val="00EE2B55"/>
    <w:rsid w:val="00EE7464"/>
    <w:rsid w:val="00EF575A"/>
    <w:rsid w:val="00F11380"/>
    <w:rsid w:val="00F2026F"/>
    <w:rsid w:val="00F302F9"/>
    <w:rsid w:val="00F426F6"/>
    <w:rsid w:val="00F815EB"/>
    <w:rsid w:val="00F84CB6"/>
    <w:rsid w:val="00F90FEB"/>
    <w:rsid w:val="00FC5193"/>
    <w:rsid w:val="00FD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8E50E-F5D6-4C14-8080-4C55D48A9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ccbkzx-lz</cp:lastModifiedBy>
  <cp:revision>28</cp:revision>
  <cp:lastPrinted>2024-08-05T07:30:00Z</cp:lastPrinted>
  <dcterms:created xsi:type="dcterms:W3CDTF">2024-04-10T09:45:00Z</dcterms:created>
  <dcterms:modified xsi:type="dcterms:W3CDTF">2025-11-28T06:50:00Z</dcterms:modified>
</cp:coreProperties>
</file>