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_GB2312" w:eastAsia="楷体_GB2312"/>
          <w:b/>
          <w:sz w:val="52"/>
          <w:szCs w:val="52"/>
        </w:rPr>
      </w:pPr>
      <w:bookmarkStart w:id="26" w:name="_GoBack"/>
      <w:bookmarkEnd w:id="26"/>
    </w:p>
    <w:p>
      <w:pPr>
        <w:jc w:val="center"/>
        <w:rPr>
          <w:rFonts w:ascii="楷体_GB2312" w:eastAsia="楷体_GB2312"/>
          <w:b/>
          <w:sz w:val="52"/>
          <w:szCs w:val="52"/>
        </w:rPr>
      </w:pPr>
      <w:r>
        <w:rPr>
          <w:rFonts w:hint="eastAsia" w:ascii="楷体_GB2312" w:eastAsia="楷体_GB2312"/>
          <w:b/>
          <w:sz w:val="52"/>
          <w:szCs w:val="52"/>
        </w:rPr>
        <w:t>建信人寿保险股份有限公司</w:t>
      </w:r>
    </w:p>
    <w:p>
      <w:pPr>
        <w:rPr>
          <w:rFonts w:ascii="Times New Roman" w:eastAsia="宋体"/>
          <w:szCs w:val="24"/>
        </w:rPr>
      </w:pPr>
    </w:p>
    <w:p/>
    <w:p>
      <w:pPr>
        <w:jc w:val="center"/>
        <w:rPr>
          <w:rFonts w:ascii="楷体_GB2312" w:eastAsia="楷体_GB2312"/>
          <w:b/>
          <w:sz w:val="44"/>
          <w:szCs w:val="44"/>
        </w:rPr>
      </w:pPr>
      <w:r>
        <w:rPr>
          <w:rFonts w:hint="eastAsia" w:ascii="楷体_GB2312" w:eastAsia="楷体_GB2312"/>
          <w:b/>
          <w:sz w:val="44"/>
          <w:szCs w:val="44"/>
        </w:rPr>
        <w:t>金融科技类采购需求说明书</w:t>
      </w:r>
    </w:p>
    <w:p>
      <w:pPr>
        <w:rPr>
          <w:rFonts w:ascii="Times New Roman" w:eastAsia="宋体"/>
          <w:szCs w:val="24"/>
        </w:rPr>
      </w:pPr>
      <w:r>
        <w:rPr>
          <w:rFonts w:ascii="Times New Roman" w:eastAsia="宋体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100965</wp:posOffset>
                </wp:positionV>
                <wp:extent cx="537210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7.95pt;height:0pt;width:423pt;z-index:251659264;mso-width-relative:page;mso-height-relative:page;" filled="f" stroked="t" coordsize="21600,21600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vygmNrQBAACsAwAA&#10;HwAAAGNsaXBib2FyZC9kcmF3aW5ncy9kcmF3aW5nMS54bWykU8tu2zAQvBfoPxC8N3qkcmIhcg5u&#10;k4vbBnDyARuKloRQS4KUZfnvu6QU2TFyanUQuOTsDGdI3t0PrWK9tK7RWPDkKuZMotBlg1XBX54f&#10;vt1y5jrAEpRGWfCjdPx+9fXLHeSVBVM3ghEDuhwKXnedyaPIiVq24K60kUhrO21b6Ki0VVRaOBBz&#10;q6I0jhdRCw3y1YnqB3TA9rb5ByqlxZss14A9OKJUIj+fmfaoxP8zQ479ozVb82T9zsXv/smypiw4&#10;JYfQUkQ8mhYmGJXRRVd1Ihh2tvV4vduxIbAc/T9wyKFjYpwUp1lR//kEK+qfn6BJeBSgwZmoGHBr&#10;vCr2az+89JK+e9k0KFk6OzoH+74Npe4Y6nUNWMltDUY+Hw1lkPgW0qR45p4QwlxB7kiWvR5+6ZIa&#10;YN/pcBUu8kiS70m8zDgj/+lyucgW2cdssuubNIkp/Dmh2TPkxrruUeqW+UHBFbkJItBvXDfu8B0S&#10;0tAPjVIheoXsQDay25ssdDitmtKvepyz1etaWdaDorMK3+T3A8zqPZajisIQh7c85jIeQHRxT8Pa&#10;9K78YzivV38BAAD//wMAUEsDBBQABgAIAAAAIQDhUTcfzwYAAOYbAAAaAAAAY2xpcGJvYXJkL3Ro&#10;ZW1lL3RoZW1lMS54bWzsWc1v3EQUvyPxP4x8b7PfzUbdVNnNbgNt2ijZFvU4a8/a04w91sxs0r2h&#10;9oiEhCiIA5W4cUBApVbiUv6aQBEUqf8Cb2ZsryfrkLSNoILmkLWff/O+35uvy1fuxQwdECEpT3pe&#10;/WLNQyTxeUCTsOfdGo8urHpIKpwEmPGE9Lw5kd6V9fffu4zXfEbTCcciGEckJggYJXIN97xIqXRt&#10;ZUX6QMbyIk9JAt+mXMRYwasIVwKBD0FAzFYatVpnJcY08daBo9KMhgz+JUpqgs/EnmZDUIJjkH5z&#10;OqU+Mdhgv64Rci4HTKADzHoe8Az44ZjcUx5iWCr40PNq5s9bWb+8gteyQUydMLY0bmT+snHZgGC/&#10;YWSKcFIIrY9a3UubBX8DYGoZNxwOB8N6wc8AsO+DpVaXMs/WaLXez3mWQPZxmfeg1q61XHyJf3NJ&#10;526/3293M10sUwOyj60l/Gqt09poOHgDsvj2Er7V3xgMOg7egCy+s4QfXep2Wi7egCJGk/0ltA7o&#10;aJRxLyBTzrYq4asAX61l8AUKsqHILi1iyhN1Uq7F+C4XIwBoIMOKJkjNUzLFPuTkAMcTQbEWgNcI&#10;Ln2xJF8ukbQsJH1BU9XzPkxx4pUgL599//LZE3R0/+nR/Z+OHjw4uv+jZeSM2sJJWB714tvP/nz0&#10;MfrjyTcvHn5RjZdl/K8/fPLLz59XA6F8FuY9//Lxb08fP//q09+/e1gB3xB4UoaPaUwkukEO0S6P&#10;wTDjFVdzMhGvNmIcYVoesZGEEidYS6ngP1SRg74xxyyLjqNHn7gevC2gfVQBr87uOgrvRWKmaIXk&#10;a1HsALc5Z30uKr1wTcsquXk8S8Jq4WJWxu1ifFAle4ATJ77DWQp9M09Lx/BBRBw1dxhOFA5JQhTS&#10;3/g+IRXW3aHU8es29QWXfKrQHYr6mFa6ZEwnTjYtBm3RGOIyr7IZ4u34Zvs26nNWZfUmOXCRUBWY&#10;VSg/Jsxx41U8UziuYjnGMSs7/DpWUZWSe3Phl3FDqSDSIWEcDQMiZdWYmwLsLQX9GoaOVRn2bTaP&#10;XaRQdL+K53XMeRm5yfcHEY7TKuweTaIy9gO5DymK0Q5XVfBt7laIfoc44OTEcN+mxAn36d3gFg0d&#10;lRYJor/MhI4ltGqnA8c0+bt2zCj0Y5sD59eOoQE+//pRRWa9rY14A+akqkrYOtZ+T8Idb7oDLgL6&#10;9vfcTTxLdgik+fLE867lvmu53n++5Z5Uz2dttIveCm1XrxvsotgskeMTV8hTytiemjNyXZpFsoR5&#10;IhgBUY8zO0FS7JjSCB6zvu7gQoHNGCS4+oiqaC/CKSyw655mEsqMdShRyiVs7Ay5krfGwyJd2W1h&#10;W28YbD+QWG3zwJKbmpzvCwo2ZrYJzeYzF9TUDM4qrHkpYwpmv46wulbqzNLqRjXT6hxphckQw2XT&#10;gFh4ExYgCJYt4OUO7MW1aNiYYEYC7Xc79+ZhMVE4zxDJCAcki5G2ezlGdROkPFfMSQDkTkWM9Cbv&#10;FK+VpHU12zeQdpYglcW1ThCXR+9NopRn8CJKum6PlSNLysXJEnTY87rtRttDPk573hT2tPAYpxB1&#10;qdd8mIVwGuQrYdP+1GI2Vb6IZjc3zC2COhxTWL8vGez0gVRItYllZFPDfMpSgCVaktW/0Qa3npcB&#10;NtNfQ4vmKiTDv6YF+NENLZlOia/KwS5RtO/sa9ZK+UwRsRcFh2jCZmIXQ/h1qoI9AZVwNGE6gn6B&#10;czTtbfPJbc5Z0ZVPrwzO0jFLI5y1W12ieSVbuKnjQgfzVlIPbKvU3Rj36qaYkj8nU8pp/D8zRc8n&#10;cFLQDHQEfDiUFRjpeu15XKiIQxdKI+qPBCwcTO+AbIGzWPgMSQUnyOZXkAP9a2vO8jBlDRs+tUtD&#10;JCjMRyoShOxAWzLZdwqzejZ3WZYsY2QyqqSuTK3aE3JA2Fj3wI6e2z0UQaqbbpK1AYM7nn/ue1ZB&#10;k1Avcsr15vSQYu61NfBPr3xsMYNRbh82C5rc/4WKFbOqHW+G53Nv2RD9YbHMauVVAcJKU0E3K/vX&#10;VOEVp1rbsZYsbrRz5SCKyxYDsVgQpXDeg/Q/mP+o8Jm9bdAT6pjvQm9FcNGgmUHaQFZfsAsPpBuk&#10;JU5g4WSJNpk0K+vabOmkvZZP1ue80i3kHnO21uws8X5FZxeLM1ecU4vn6ezMw46vLe1EV0Nkj5co&#10;kKb5RsYEpurWaRunaBLWex7c/ECg78ET3B15QGtoWkPT4AkuhGCxZG9xel72kFPgu6UUmGZOaeaY&#10;Vk5p5ZR2ToHFWXZfklM60Kn0FQdcsekfD+W3GbCCy24/8qbqXM2t/wUAAP//AwBQSwMEFAAGAAgA&#10;AAAhAJxmRkG7AAAAJAEAACoAAABjbGlwYm9hcmQvZHJhd2luZ3MvX3JlbHMvZHJhd2luZzEueG1s&#10;LnJlbHOEj80KwjAQhO+C7xD2btJ6EJEmvYjQq9QHCMk2LTY/JFHs2xvoRUHwsjCz7DezTfuyM3li&#10;TJN3HGpaAUGnvJ6c4XDrL7sjkJSl03L2DjksmKAV201zxVnmcpTGKSRSKC5xGHMOJ8aSGtHKRH1A&#10;VzaDj1bmIqNhQaq7NMj2VXVg8ZMB4otJOs0hdroG0i+hJP9n+2GYFJ69elh0+UcEy6UXFqCMBjMH&#10;SldnnTUtXYGJhn39Jt4AAAD//wMAUEsBAi0AFAAGAAgAAAAhALvlSJQFAQAAHgIAABMAAAAAAAAA&#10;AAAAAAAAAAAAAFtDb250ZW50X1R5cGVzXS54bWxQSwECLQAUAAYACAAAACEArTA/8cEAAAAyAQAA&#10;CwAAAAAAAAAAAAAAAAA2AQAAX3JlbHMvLnJlbHNQSwECLQAUAAYACAAAACEAvygmNrQBAACsAwAA&#10;HwAAAAAAAAAAAAAAAAAgAgAAY2xpcGJvYXJkL2RyYXdpbmdzL2RyYXdpbmcxLnhtbFBLAQItABQA&#10;BgAIAAAAIQDhUTcfzwYAAOYbAAAaAAAAAAAAAAAAAAAAABEEAABjbGlwYm9hcmQvdGhlbWUvdGhl&#10;bWUxLnhtbFBLAQItABQABgAIAAAAIQCcZkZBuwAAACQBAAAqAAAAAAAAAAAAAAAAABgLAABjbGlw&#10;Ym9hcmQvZHJhd2luZ3MvX3JlbHMvZHJhd2luZzEueG1sLnJlbHNQSwUGAAAAAAUABQBnAQAAGwwA&#10;AAAA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ascii="幼圆" w:eastAsia="幼圆"/>
          <w:sz w:val="32"/>
          <w:szCs w:val="32"/>
        </w:rPr>
      </w:pPr>
      <w:r>
        <w:rPr>
          <w:rFonts w:hint="eastAsia" w:ascii="幼圆" w:eastAsia="幼圆"/>
          <w:sz w:val="32"/>
          <w:szCs w:val="32"/>
        </w:rPr>
        <w:t>保全服务系统优化项目（2025年）（续期分析系统）</w:t>
      </w:r>
    </w:p>
    <w:p>
      <w:pPr>
        <w:jc w:val="center"/>
        <w:rPr>
          <w:rFonts w:ascii="幼圆" w:eastAsia="幼圆"/>
          <w:sz w:val="32"/>
          <w:szCs w:val="32"/>
        </w:rPr>
      </w:pPr>
      <w:r>
        <w:rPr>
          <w:rFonts w:hint="eastAsia" w:ascii="幼圆" w:eastAsia="幼圆"/>
          <w:sz w:val="32"/>
          <w:szCs w:val="32"/>
        </w:rPr>
        <w:t>采购项目</w:t>
      </w:r>
    </w:p>
    <w:p>
      <w:pPr>
        <w:rPr>
          <w:rFonts w:ascii="Times New Roman" w:eastAsia="宋体"/>
          <w:szCs w:val="24"/>
        </w:rPr>
      </w:pPr>
    </w:p>
    <w:p/>
    <w:p/>
    <w:p/>
    <w:p/>
    <w:p/>
    <w:p/>
    <w:p/>
    <w:p/>
    <w:p/>
    <w:p/>
    <w:p/>
    <w:p>
      <w:pPr>
        <w:jc w:val="center"/>
      </w:pPr>
      <w:r>
        <w:rPr>
          <w:rFonts w:hint="eastAsia" w:ascii="幼圆" w:eastAsia="幼圆"/>
          <w:sz w:val="32"/>
          <w:szCs w:val="32"/>
        </w:rPr>
        <w:t>2025年</w:t>
      </w:r>
      <w:r>
        <w:br w:type="page"/>
      </w: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目</w:t>
      </w:r>
      <w:r>
        <w:rPr>
          <w:b/>
          <w:sz w:val="30"/>
          <w:szCs w:val="30"/>
        </w:rPr>
        <w:t xml:space="preserve">  </w:t>
      </w:r>
      <w:r>
        <w:rPr>
          <w:rFonts w:hint="eastAsia"/>
          <w:b/>
          <w:sz w:val="30"/>
          <w:szCs w:val="30"/>
        </w:rPr>
        <w:t>录</w:t>
      </w:r>
    </w:p>
    <w:p>
      <w:pPr>
        <w:rPr>
          <w:szCs w:val="24"/>
        </w:rPr>
      </w:pPr>
    </w:p>
    <w:p>
      <w:pPr>
        <w:pStyle w:val="5"/>
        <w:rPr>
          <w:rFonts w:asciiTheme="minorHAnsi" w:hAnsiTheme="minorHAnsi" w:eastAsiaTheme="minorEastAsia" w:cstheme="minorBidi"/>
          <w:szCs w:val="22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TOC \o "1-3" \h \z \u </w:instrText>
      </w:r>
      <w:r>
        <w:rPr>
          <w:rFonts w:hint="eastAsia"/>
        </w:rPr>
        <w:fldChar w:fldCharType="separate"/>
      </w:r>
      <w:r>
        <w:fldChar w:fldCharType="begin"/>
      </w:r>
      <w:r>
        <w:instrText xml:space="preserve"> HYPERLINK "file:///C:\\Users\\P000801437\\Desktop\\自主研发\\25常规\\金融科技类采购需求说明书-保全服务系统优化项目（2025年）（续期分析系统）.docx" \l "_Toc79068103" </w:instrText>
      </w:r>
      <w:r>
        <w:fldChar w:fldCharType="separate"/>
      </w:r>
      <w:r>
        <w:rPr>
          <w:rStyle w:val="9"/>
          <w:rFonts w:hint="eastAsia"/>
        </w:rPr>
        <w:t>1．</w:t>
      </w:r>
      <w:r>
        <w:rPr>
          <w:rStyle w:val="9"/>
          <w:rFonts w:asciiTheme="minorHAnsi" w:hAnsiTheme="minorHAnsi" w:eastAsiaTheme="minorEastAsia" w:cstheme="minorBidi"/>
          <w:szCs w:val="22"/>
        </w:rPr>
        <w:tab/>
      </w:r>
      <w:r>
        <w:rPr>
          <w:rStyle w:val="9"/>
          <w:rFonts w:hint="eastAsia"/>
        </w:rPr>
        <w:t>项目简介/目标说明</w:t>
      </w:r>
      <w:r>
        <w:rPr>
          <w:rStyle w:val="9"/>
          <w:rFonts w:hint="eastAsia"/>
        </w:rPr>
        <w:tab/>
      </w:r>
      <w:r>
        <w:rPr>
          <w:rStyle w:val="9"/>
          <w:rFonts w:hint="eastAsia"/>
        </w:rPr>
        <w:fldChar w:fldCharType="begin"/>
      </w:r>
      <w:r>
        <w:rPr>
          <w:rStyle w:val="9"/>
          <w:rFonts w:hint="eastAsia"/>
        </w:rPr>
        <w:instrText xml:space="preserve"> PAGEREF _Toc79068103 \h </w:instrText>
      </w:r>
      <w:r>
        <w:rPr>
          <w:rStyle w:val="9"/>
          <w:rFonts w:hint="eastAsia"/>
        </w:rPr>
        <w:fldChar w:fldCharType="separate"/>
      </w:r>
      <w:r>
        <w:rPr>
          <w:rStyle w:val="9"/>
          <w:rFonts w:hint="eastAsia"/>
        </w:rPr>
        <w:t>3</w:t>
      </w:r>
      <w:r>
        <w:rPr>
          <w:rStyle w:val="9"/>
          <w:rFonts w:hint="eastAsia"/>
        </w:rPr>
        <w:fldChar w:fldCharType="end"/>
      </w:r>
      <w:r>
        <w:rPr>
          <w:rStyle w:val="9"/>
          <w:rFonts w:hint="eastAsia"/>
        </w:rPr>
        <w:fldChar w:fldCharType="end"/>
      </w:r>
    </w:p>
    <w:p>
      <w:pPr>
        <w:pStyle w:val="5"/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"file:///C:\\Users\\P000801437\\Desktop\\自主研发\\25常规\\金融科技类采购需求说明书-保全服务系统优化项目（2025年）（续期分析系统）.docx" \l "_Toc79068104" </w:instrText>
      </w:r>
      <w:r>
        <w:fldChar w:fldCharType="separate"/>
      </w:r>
      <w:r>
        <w:rPr>
          <w:rStyle w:val="9"/>
          <w:rFonts w:hint="eastAsia"/>
        </w:rPr>
        <w:t>2．</w:t>
      </w:r>
      <w:r>
        <w:rPr>
          <w:rStyle w:val="9"/>
          <w:rFonts w:asciiTheme="minorHAnsi" w:hAnsiTheme="minorHAnsi" w:eastAsiaTheme="minorEastAsia" w:cstheme="minorBidi"/>
          <w:szCs w:val="22"/>
        </w:rPr>
        <w:tab/>
      </w:r>
      <w:r>
        <w:rPr>
          <w:rStyle w:val="9"/>
          <w:rFonts w:hint="eastAsia"/>
        </w:rPr>
        <w:t>采购内容</w:t>
      </w:r>
      <w:r>
        <w:rPr>
          <w:rStyle w:val="9"/>
          <w:rFonts w:hint="eastAsia"/>
        </w:rPr>
        <w:tab/>
      </w:r>
      <w:r>
        <w:rPr>
          <w:rStyle w:val="9"/>
          <w:rFonts w:hint="eastAsia"/>
        </w:rPr>
        <w:fldChar w:fldCharType="begin"/>
      </w:r>
      <w:r>
        <w:rPr>
          <w:rStyle w:val="9"/>
          <w:rFonts w:hint="eastAsia"/>
        </w:rPr>
        <w:instrText xml:space="preserve"> PAGEREF _Toc79068104 \h </w:instrText>
      </w:r>
      <w:r>
        <w:rPr>
          <w:rStyle w:val="9"/>
          <w:rFonts w:hint="eastAsia"/>
        </w:rPr>
        <w:fldChar w:fldCharType="separate"/>
      </w:r>
      <w:r>
        <w:rPr>
          <w:rStyle w:val="9"/>
          <w:rFonts w:hint="eastAsia"/>
        </w:rPr>
        <w:t>3</w:t>
      </w:r>
      <w:r>
        <w:rPr>
          <w:rStyle w:val="9"/>
          <w:rFonts w:hint="eastAsia"/>
        </w:rPr>
        <w:fldChar w:fldCharType="end"/>
      </w:r>
      <w:r>
        <w:rPr>
          <w:rStyle w:val="9"/>
          <w:rFonts w:hint="eastAsia"/>
        </w:rPr>
        <w:fldChar w:fldCharType="end"/>
      </w:r>
    </w:p>
    <w:p>
      <w:pPr>
        <w:pStyle w:val="5"/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"file:///C:\\Users\\P000801437\\Desktop\\自主研发\\25常规\\金融科技类采购需求说明书-保全服务系统优化项目（2025年）（续期分析系统）.docx" \l "_Toc79068108" </w:instrText>
      </w:r>
      <w:r>
        <w:fldChar w:fldCharType="separate"/>
      </w:r>
      <w:r>
        <w:rPr>
          <w:rStyle w:val="9"/>
          <w:rFonts w:hint="eastAsia"/>
          <w:i/>
        </w:rPr>
        <w:t>3．</w:t>
      </w:r>
      <w:r>
        <w:rPr>
          <w:rStyle w:val="9"/>
          <w:rFonts w:asciiTheme="minorHAnsi" w:hAnsiTheme="minorHAnsi" w:eastAsiaTheme="minorEastAsia" w:cstheme="minorBidi"/>
          <w:szCs w:val="22"/>
        </w:rPr>
        <w:tab/>
      </w:r>
      <w:r>
        <w:rPr>
          <w:rStyle w:val="9"/>
          <w:rFonts w:hint="eastAsia"/>
        </w:rPr>
        <w:t>技术需求</w:t>
      </w:r>
      <w:r>
        <w:rPr>
          <w:rStyle w:val="9"/>
          <w:rFonts w:hint="eastAsia"/>
        </w:rPr>
        <w:tab/>
      </w:r>
      <w:r>
        <w:rPr>
          <w:rStyle w:val="9"/>
          <w:rFonts w:hint="eastAsia"/>
        </w:rPr>
        <w:fldChar w:fldCharType="begin"/>
      </w:r>
      <w:r>
        <w:rPr>
          <w:rStyle w:val="9"/>
          <w:rFonts w:hint="eastAsia"/>
        </w:rPr>
        <w:instrText xml:space="preserve"> PAGEREF _Toc79068108 \h </w:instrText>
      </w:r>
      <w:r>
        <w:rPr>
          <w:rStyle w:val="9"/>
          <w:rFonts w:hint="eastAsia"/>
        </w:rPr>
        <w:fldChar w:fldCharType="separate"/>
      </w:r>
      <w:r>
        <w:rPr>
          <w:rStyle w:val="9"/>
          <w:rFonts w:hint="eastAsia"/>
        </w:rPr>
        <w:t>3</w:t>
      </w:r>
      <w:r>
        <w:rPr>
          <w:rStyle w:val="9"/>
          <w:rFonts w:hint="eastAsia"/>
        </w:rPr>
        <w:fldChar w:fldCharType="end"/>
      </w:r>
      <w:r>
        <w:rPr>
          <w:rStyle w:val="9"/>
          <w:rFonts w:hint="eastAsia"/>
        </w:rPr>
        <w:fldChar w:fldCharType="end"/>
      </w:r>
    </w:p>
    <w:p>
      <w:pPr>
        <w:pStyle w:val="5"/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"file:///C:\\Users\\P000801437\\Desktop\\自主研发\\25常规\\金融科技类采购需求说明书-保全服务系统优化项目（2025年）（续期分析系统）.docx" \l "_Toc79068112" </w:instrText>
      </w:r>
      <w:r>
        <w:fldChar w:fldCharType="separate"/>
      </w:r>
      <w:r>
        <w:rPr>
          <w:rStyle w:val="9"/>
          <w:rFonts w:hint="eastAsia"/>
        </w:rPr>
        <w:t>4．</w:t>
      </w:r>
      <w:r>
        <w:rPr>
          <w:rStyle w:val="9"/>
          <w:rFonts w:asciiTheme="minorHAnsi" w:hAnsiTheme="minorHAnsi" w:eastAsiaTheme="minorEastAsia" w:cstheme="minorBidi"/>
          <w:szCs w:val="22"/>
        </w:rPr>
        <w:tab/>
      </w:r>
      <w:r>
        <w:rPr>
          <w:rStyle w:val="9"/>
          <w:rFonts w:hint="eastAsia"/>
        </w:rPr>
        <w:t>供应商资质标准建议</w:t>
      </w:r>
      <w:r>
        <w:rPr>
          <w:rStyle w:val="9"/>
          <w:rFonts w:hint="eastAsia"/>
        </w:rPr>
        <w:tab/>
      </w:r>
      <w:r>
        <w:rPr>
          <w:rStyle w:val="9"/>
          <w:rFonts w:hint="eastAsia"/>
        </w:rPr>
        <w:fldChar w:fldCharType="begin"/>
      </w:r>
      <w:r>
        <w:rPr>
          <w:rStyle w:val="9"/>
          <w:rFonts w:hint="eastAsia"/>
        </w:rPr>
        <w:instrText xml:space="preserve"> PAGEREF _Toc79068112 \h </w:instrText>
      </w:r>
      <w:r>
        <w:rPr>
          <w:rStyle w:val="9"/>
          <w:rFonts w:hint="eastAsia"/>
        </w:rPr>
        <w:fldChar w:fldCharType="separate"/>
      </w:r>
      <w:r>
        <w:rPr>
          <w:rStyle w:val="9"/>
          <w:rFonts w:hint="eastAsia"/>
        </w:rPr>
        <w:t>4</w:t>
      </w:r>
      <w:r>
        <w:rPr>
          <w:rStyle w:val="9"/>
          <w:rFonts w:hint="eastAsia"/>
        </w:rPr>
        <w:fldChar w:fldCharType="end"/>
      </w:r>
      <w:r>
        <w:rPr>
          <w:rStyle w:val="9"/>
          <w:rFonts w:hint="eastAsia"/>
        </w:rPr>
        <w:fldChar w:fldCharType="end"/>
      </w:r>
    </w:p>
    <w:p>
      <w:pPr>
        <w:pStyle w:val="5"/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"file:///C:\\Users\\P000801437\\Desktop\\自主研发\\25常规\\金融科技类采购需求说明书-保全服务系统优化项目（2025年）（续期分析系统）.docx" \l "_Toc79068113" </w:instrText>
      </w:r>
      <w:r>
        <w:fldChar w:fldCharType="separate"/>
      </w:r>
      <w:r>
        <w:rPr>
          <w:rStyle w:val="9"/>
          <w:rFonts w:hint="eastAsia"/>
        </w:rPr>
        <w:t>5．</w:t>
      </w:r>
      <w:r>
        <w:rPr>
          <w:rStyle w:val="9"/>
          <w:rFonts w:asciiTheme="minorHAnsi" w:hAnsiTheme="minorHAnsi" w:eastAsiaTheme="minorEastAsia" w:cstheme="minorBidi"/>
          <w:szCs w:val="22"/>
        </w:rPr>
        <w:tab/>
      </w:r>
      <w:r>
        <w:rPr>
          <w:rStyle w:val="9"/>
          <w:rFonts w:hint="eastAsia"/>
        </w:rPr>
        <w:t>培训要求</w:t>
      </w:r>
      <w:r>
        <w:rPr>
          <w:rStyle w:val="9"/>
          <w:rFonts w:hint="eastAsia"/>
        </w:rPr>
        <w:tab/>
      </w:r>
      <w:r>
        <w:rPr>
          <w:rStyle w:val="9"/>
          <w:rFonts w:hint="eastAsia"/>
        </w:rPr>
        <w:fldChar w:fldCharType="begin"/>
      </w:r>
      <w:r>
        <w:rPr>
          <w:rStyle w:val="9"/>
          <w:rFonts w:hint="eastAsia"/>
        </w:rPr>
        <w:instrText xml:space="preserve"> PAGEREF _Toc79068113 \h </w:instrText>
      </w:r>
      <w:r>
        <w:rPr>
          <w:rStyle w:val="9"/>
          <w:rFonts w:hint="eastAsia"/>
        </w:rPr>
        <w:fldChar w:fldCharType="separate"/>
      </w:r>
      <w:r>
        <w:rPr>
          <w:rStyle w:val="9"/>
          <w:rFonts w:hint="eastAsia"/>
        </w:rPr>
        <w:t>4</w:t>
      </w:r>
      <w:r>
        <w:rPr>
          <w:rStyle w:val="9"/>
          <w:rFonts w:hint="eastAsia"/>
        </w:rPr>
        <w:fldChar w:fldCharType="end"/>
      </w:r>
      <w:r>
        <w:rPr>
          <w:rStyle w:val="9"/>
          <w:rFonts w:hint="eastAsia"/>
        </w:rPr>
        <w:fldChar w:fldCharType="end"/>
      </w:r>
    </w:p>
    <w:p>
      <w:pPr>
        <w:pStyle w:val="5"/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"file:///C:\\Users\\P000801437\\Desktop\\自主研发\\25常规\\金融科技类采购需求说明书-保全服务系统优化项目（2025年）（续期分析系统）.docx" \l "_Toc79068114" </w:instrText>
      </w:r>
      <w:r>
        <w:fldChar w:fldCharType="separate"/>
      </w:r>
      <w:r>
        <w:rPr>
          <w:rStyle w:val="9"/>
          <w:rFonts w:hint="eastAsia"/>
        </w:rPr>
        <w:t>6．</w:t>
      </w:r>
      <w:r>
        <w:rPr>
          <w:rStyle w:val="9"/>
          <w:rFonts w:asciiTheme="minorHAnsi" w:hAnsiTheme="minorHAnsi" w:eastAsiaTheme="minorEastAsia" w:cstheme="minorBidi"/>
          <w:szCs w:val="22"/>
        </w:rPr>
        <w:tab/>
      </w:r>
      <w:r>
        <w:rPr>
          <w:rStyle w:val="9"/>
          <w:rFonts w:hint="eastAsia"/>
        </w:rPr>
        <w:t>交货时间</w:t>
      </w:r>
      <w:r>
        <w:rPr>
          <w:rStyle w:val="9"/>
          <w:rFonts w:hint="eastAsia"/>
        </w:rPr>
        <w:tab/>
      </w:r>
      <w:r>
        <w:rPr>
          <w:rStyle w:val="9"/>
          <w:rFonts w:hint="eastAsia"/>
        </w:rPr>
        <w:fldChar w:fldCharType="begin"/>
      </w:r>
      <w:r>
        <w:rPr>
          <w:rStyle w:val="9"/>
          <w:rFonts w:hint="eastAsia"/>
        </w:rPr>
        <w:instrText xml:space="preserve"> PAGEREF _Toc79068114 \h </w:instrText>
      </w:r>
      <w:r>
        <w:rPr>
          <w:rStyle w:val="9"/>
          <w:rFonts w:hint="eastAsia"/>
        </w:rPr>
        <w:fldChar w:fldCharType="separate"/>
      </w:r>
      <w:r>
        <w:rPr>
          <w:rStyle w:val="9"/>
          <w:rFonts w:hint="eastAsia"/>
        </w:rPr>
        <w:t>4</w:t>
      </w:r>
      <w:r>
        <w:rPr>
          <w:rStyle w:val="9"/>
          <w:rFonts w:hint="eastAsia"/>
        </w:rPr>
        <w:fldChar w:fldCharType="end"/>
      </w:r>
      <w:r>
        <w:rPr>
          <w:rStyle w:val="9"/>
          <w:rFonts w:hint="eastAsia"/>
        </w:rPr>
        <w:fldChar w:fldCharType="end"/>
      </w:r>
    </w:p>
    <w:p>
      <w:pPr>
        <w:pStyle w:val="5"/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"file:///C:\\Users\\P000801437\\Desktop\\自主研发\\25常规\\金融科技类采购需求说明书-保全服务系统优化项目（2025年）（续期分析系统）.docx" \l "_Toc79068115" </w:instrText>
      </w:r>
      <w:r>
        <w:fldChar w:fldCharType="separate"/>
      </w:r>
      <w:r>
        <w:rPr>
          <w:rStyle w:val="9"/>
          <w:rFonts w:hint="eastAsia"/>
        </w:rPr>
        <w:t>7．</w:t>
      </w:r>
      <w:r>
        <w:rPr>
          <w:rStyle w:val="9"/>
          <w:rFonts w:asciiTheme="minorHAnsi" w:hAnsiTheme="minorHAnsi" w:eastAsiaTheme="minorEastAsia" w:cstheme="minorBidi"/>
          <w:szCs w:val="22"/>
        </w:rPr>
        <w:tab/>
      </w:r>
      <w:r>
        <w:rPr>
          <w:rStyle w:val="9"/>
          <w:rFonts w:hint="eastAsia"/>
        </w:rPr>
        <w:t>验收标准</w:t>
      </w:r>
      <w:r>
        <w:rPr>
          <w:rStyle w:val="9"/>
          <w:rFonts w:hint="eastAsia"/>
        </w:rPr>
        <w:tab/>
      </w:r>
      <w:r>
        <w:rPr>
          <w:rStyle w:val="9"/>
          <w:rFonts w:hint="eastAsia"/>
        </w:rPr>
        <w:fldChar w:fldCharType="begin"/>
      </w:r>
      <w:r>
        <w:rPr>
          <w:rStyle w:val="9"/>
          <w:rFonts w:hint="eastAsia"/>
        </w:rPr>
        <w:instrText xml:space="preserve"> PAGEREF _Toc79068115 \h </w:instrText>
      </w:r>
      <w:r>
        <w:rPr>
          <w:rStyle w:val="9"/>
          <w:rFonts w:hint="eastAsia"/>
        </w:rPr>
        <w:fldChar w:fldCharType="separate"/>
      </w:r>
      <w:r>
        <w:rPr>
          <w:rStyle w:val="9"/>
          <w:rFonts w:hint="eastAsia"/>
        </w:rPr>
        <w:t>5</w:t>
      </w:r>
      <w:r>
        <w:rPr>
          <w:rStyle w:val="9"/>
          <w:rFonts w:hint="eastAsia"/>
        </w:rPr>
        <w:fldChar w:fldCharType="end"/>
      </w:r>
      <w:r>
        <w:rPr>
          <w:rStyle w:val="9"/>
          <w:rFonts w:hint="eastAsia"/>
        </w:rPr>
        <w:fldChar w:fldCharType="end"/>
      </w:r>
    </w:p>
    <w:p>
      <w:pPr>
        <w:pStyle w:val="5"/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"file:///C:\\Users\\P000801437\\Desktop\\自主研发\\25常规\\金融科技类采购需求说明书-保全服务系统优化项目（2025年）（续期分析系统）.docx" \l "_Toc79068116" </w:instrText>
      </w:r>
      <w:r>
        <w:fldChar w:fldCharType="separate"/>
      </w:r>
      <w:r>
        <w:rPr>
          <w:rStyle w:val="9"/>
          <w:rFonts w:hint="eastAsia"/>
        </w:rPr>
        <w:t>8．</w:t>
      </w:r>
      <w:r>
        <w:rPr>
          <w:rStyle w:val="9"/>
          <w:rFonts w:asciiTheme="minorHAnsi" w:hAnsiTheme="minorHAnsi" w:eastAsiaTheme="minorEastAsia" w:cstheme="minorBidi"/>
          <w:szCs w:val="22"/>
        </w:rPr>
        <w:tab/>
      </w:r>
      <w:r>
        <w:rPr>
          <w:rStyle w:val="9"/>
          <w:rFonts w:hint="eastAsia"/>
        </w:rPr>
        <w:t>售前和售后服务要求</w:t>
      </w:r>
      <w:r>
        <w:rPr>
          <w:rStyle w:val="9"/>
          <w:rFonts w:hint="eastAsia"/>
        </w:rPr>
        <w:tab/>
      </w:r>
      <w:r>
        <w:rPr>
          <w:rStyle w:val="9"/>
          <w:rFonts w:hint="eastAsia"/>
        </w:rPr>
        <w:fldChar w:fldCharType="begin"/>
      </w:r>
      <w:r>
        <w:rPr>
          <w:rStyle w:val="9"/>
          <w:rFonts w:hint="eastAsia"/>
        </w:rPr>
        <w:instrText xml:space="preserve"> PAGEREF _Toc79068116 \h </w:instrText>
      </w:r>
      <w:r>
        <w:rPr>
          <w:rStyle w:val="9"/>
          <w:rFonts w:hint="eastAsia"/>
        </w:rPr>
        <w:fldChar w:fldCharType="separate"/>
      </w:r>
      <w:r>
        <w:rPr>
          <w:rStyle w:val="9"/>
          <w:rFonts w:hint="eastAsia"/>
        </w:rPr>
        <w:t>5</w:t>
      </w:r>
      <w:r>
        <w:rPr>
          <w:rStyle w:val="9"/>
          <w:rFonts w:hint="eastAsia"/>
        </w:rPr>
        <w:fldChar w:fldCharType="end"/>
      </w:r>
      <w:r>
        <w:rPr>
          <w:rStyle w:val="9"/>
          <w:rFonts w:hint="eastAsia"/>
        </w:rPr>
        <w:fldChar w:fldCharType="end"/>
      </w:r>
    </w:p>
    <w:p>
      <w:pPr>
        <w:pStyle w:val="5"/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"file:///C:\\Users\\P000801437\\Desktop\\自主研发\\25常规\\金融科技类采购需求说明书-保全服务系统优化项目（2025年）（续期分析系统）.docx" \l "_Toc79068117" </w:instrText>
      </w:r>
      <w:r>
        <w:fldChar w:fldCharType="separate"/>
      </w:r>
      <w:r>
        <w:rPr>
          <w:rStyle w:val="9"/>
          <w:rFonts w:hint="eastAsia"/>
        </w:rPr>
        <w:t>9．</w:t>
      </w:r>
      <w:r>
        <w:rPr>
          <w:rStyle w:val="9"/>
          <w:rFonts w:asciiTheme="minorHAnsi" w:hAnsiTheme="minorHAnsi" w:eastAsiaTheme="minorEastAsia" w:cstheme="minorBidi"/>
          <w:szCs w:val="22"/>
        </w:rPr>
        <w:tab/>
      </w:r>
      <w:r>
        <w:rPr>
          <w:rStyle w:val="9"/>
          <w:rFonts w:hint="eastAsia"/>
        </w:rPr>
        <w:t>付款方式</w:t>
      </w:r>
      <w:r>
        <w:rPr>
          <w:rStyle w:val="9"/>
          <w:rFonts w:hint="eastAsia"/>
        </w:rPr>
        <w:tab/>
      </w:r>
      <w:r>
        <w:rPr>
          <w:rStyle w:val="9"/>
          <w:rFonts w:hint="eastAsia"/>
        </w:rPr>
        <w:fldChar w:fldCharType="begin"/>
      </w:r>
      <w:r>
        <w:rPr>
          <w:rStyle w:val="9"/>
          <w:rFonts w:hint="eastAsia"/>
        </w:rPr>
        <w:instrText xml:space="preserve"> PAGEREF _Toc79068117 \h </w:instrText>
      </w:r>
      <w:r>
        <w:rPr>
          <w:rStyle w:val="9"/>
          <w:rFonts w:hint="eastAsia"/>
        </w:rPr>
        <w:fldChar w:fldCharType="separate"/>
      </w:r>
      <w:r>
        <w:rPr>
          <w:rStyle w:val="9"/>
          <w:rFonts w:hint="eastAsia"/>
        </w:rPr>
        <w:t>7</w:t>
      </w:r>
      <w:r>
        <w:rPr>
          <w:rStyle w:val="9"/>
          <w:rFonts w:hint="eastAsia"/>
        </w:rPr>
        <w:fldChar w:fldCharType="end"/>
      </w:r>
      <w:r>
        <w:rPr>
          <w:rStyle w:val="9"/>
          <w:rFonts w:hint="eastAsia"/>
        </w:rPr>
        <w:fldChar w:fldCharType="end"/>
      </w:r>
    </w:p>
    <w:p>
      <w:pPr>
        <w:pStyle w:val="5"/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"file:///C:\\Users\\P000801437\\Desktop\\自主研发\\25常规\\金融科技类采购需求说明书-保全服务系统优化项目（2025年）（续期分析系统）.docx" \l "_Toc79068118" </w:instrText>
      </w:r>
      <w:r>
        <w:fldChar w:fldCharType="separate"/>
      </w:r>
      <w:r>
        <w:rPr>
          <w:rStyle w:val="9"/>
          <w:rFonts w:hint="eastAsia"/>
        </w:rPr>
        <w:t>10．</w:t>
      </w:r>
      <w:r>
        <w:rPr>
          <w:rStyle w:val="9"/>
          <w:rFonts w:asciiTheme="minorHAnsi" w:hAnsiTheme="minorHAnsi" w:eastAsiaTheme="minorEastAsia" w:cstheme="minorBidi"/>
          <w:szCs w:val="22"/>
        </w:rPr>
        <w:tab/>
      </w:r>
      <w:r>
        <w:rPr>
          <w:rStyle w:val="9"/>
          <w:rFonts w:hint="eastAsia"/>
        </w:rPr>
        <w:t>关于变更</w:t>
      </w:r>
      <w:r>
        <w:rPr>
          <w:rStyle w:val="9"/>
          <w:rFonts w:hint="eastAsia"/>
        </w:rPr>
        <w:tab/>
      </w:r>
      <w:r>
        <w:rPr>
          <w:rStyle w:val="9"/>
          <w:rFonts w:hint="eastAsia"/>
        </w:rPr>
        <w:fldChar w:fldCharType="begin"/>
      </w:r>
      <w:r>
        <w:rPr>
          <w:rStyle w:val="9"/>
          <w:rFonts w:hint="eastAsia"/>
        </w:rPr>
        <w:instrText xml:space="preserve"> PAGEREF _Toc79068118 \h </w:instrText>
      </w:r>
      <w:r>
        <w:rPr>
          <w:rStyle w:val="9"/>
          <w:rFonts w:hint="eastAsia"/>
        </w:rPr>
        <w:fldChar w:fldCharType="separate"/>
      </w:r>
      <w:r>
        <w:rPr>
          <w:rStyle w:val="9"/>
          <w:rFonts w:hint="eastAsia"/>
        </w:rPr>
        <w:t>7</w:t>
      </w:r>
      <w:r>
        <w:rPr>
          <w:rStyle w:val="9"/>
          <w:rFonts w:hint="eastAsia"/>
        </w:rPr>
        <w:fldChar w:fldCharType="end"/>
      </w:r>
      <w:r>
        <w:rPr>
          <w:rStyle w:val="9"/>
          <w:rFonts w:hint="eastAsia"/>
        </w:rPr>
        <w:fldChar w:fldCharType="end"/>
      </w:r>
    </w:p>
    <w:p>
      <w:pPr>
        <w:pStyle w:val="5"/>
        <w:rPr>
          <w:rStyle w:val="9"/>
        </w:rPr>
      </w:pPr>
      <w:r>
        <w:fldChar w:fldCharType="begin"/>
      </w:r>
      <w:r>
        <w:instrText xml:space="preserve"> HYPERLINK "file:///C:\\Users\\P000801437\\Desktop\\自主研发\\25常规\\金融科技类采购需求说明书-保全服务系统优化项目（2025年）（续期分析系统）.docx" \l "_Toc79068119" </w:instrText>
      </w:r>
      <w:r>
        <w:fldChar w:fldCharType="separate"/>
      </w:r>
      <w:r>
        <w:rPr>
          <w:rStyle w:val="9"/>
          <w:rFonts w:hint="eastAsia"/>
        </w:rPr>
        <w:t>11．</w:t>
      </w:r>
      <w:r>
        <w:rPr>
          <w:rStyle w:val="9"/>
          <w:rFonts w:hint="eastAsia"/>
        </w:rPr>
        <w:tab/>
      </w:r>
      <w:r>
        <w:rPr>
          <w:rStyle w:val="9"/>
          <w:rFonts w:hint="eastAsia"/>
        </w:rPr>
        <w:t>报价模版</w:t>
      </w:r>
      <w:r>
        <w:rPr>
          <w:rStyle w:val="9"/>
          <w:rFonts w:hint="eastAsia"/>
        </w:rPr>
        <w:tab/>
      </w:r>
      <w:r>
        <w:rPr>
          <w:rStyle w:val="9"/>
          <w:rFonts w:hint="eastAsia"/>
        </w:rPr>
        <w:fldChar w:fldCharType="begin"/>
      </w:r>
      <w:r>
        <w:rPr>
          <w:rStyle w:val="9"/>
          <w:rFonts w:hint="eastAsia"/>
        </w:rPr>
        <w:instrText xml:space="preserve"> PAGEREF _Toc79068119 \h </w:instrText>
      </w:r>
      <w:r>
        <w:rPr>
          <w:rStyle w:val="9"/>
          <w:rFonts w:hint="eastAsia"/>
        </w:rPr>
        <w:fldChar w:fldCharType="separate"/>
      </w:r>
      <w:r>
        <w:rPr>
          <w:rStyle w:val="9"/>
          <w:rFonts w:hint="eastAsia"/>
        </w:rPr>
        <w:t>7</w:t>
      </w:r>
      <w:r>
        <w:rPr>
          <w:rStyle w:val="9"/>
          <w:rFonts w:hint="eastAsia"/>
        </w:rPr>
        <w:fldChar w:fldCharType="end"/>
      </w:r>
      <w:r>
        <w:rPr>
          <w:rStyle w:val="9"/>
          <w:rFonts w:hint="eastAsia"/>
        </w:rPr>
        <w:fldChar w:fldCharType="end"/>
      </w:r>
    </w:p>
    <w:p>
      <w:pPr>
        <w:pStyle w:val="5"/>
        <w:rPr>
          <w:rFonts w:asciiTheme="minorHAnsi" w:hAnsiTheme="minorHAnsi" w:eastAsiaTheme="minorEastAsia" w:cstheme="minorBidi"/>
          <w:szCs w:val="22"/>
        </w:rPr>
      </w:pPr>
      <w:r>
        <w:rPr>
          <w:rFonts w:hint="eastAsia"/>
        </w:rPr>
        <w:fldChar w:fldCharType="end"/>
      </w:r>
    </w:p>
    <w:p>
      <w:pPr>
        <w:spacing w:line="360" w:lineRule="auto"/>
        <w:rPr>
          <w:rFonts w:ascii="Times New Roman" w:hAnsi="Times New Roman" w:eastAsia="宋体" w:cs="Times New Roman"/>
          <w:bCs/>
          <w:kern w:val="44"/>
          <w:szCs w:val="21"/>
        </w:rPr>
      </w:pPr>
      <w:r>
        <w:br w:type="page"/>
      </w:r>
    </w:p>
    <w:p>
      <w:pPr>
        <w:pStyle w:val="2"/>
        <w:numPr>
          <w:ilvl w:val="0"/>
          <w:numId w:val="1"/>
        </w:numPr>
        <w:rPr>
          <w:rFonts w:asciiTheme="minorEastAsia" w:hAnsiTheme="minorEastAsia" w:eastAsiaTheme="minorEastAsia"/>
          <w:sz w:val="24"/>
          <w:szCs w:val="24"/>
        </w:rPr>
      </w:pPr>
      <w:bookmarkStart w:id="0" w:name="_Toc79068103"/>
      <w:r>
        <w:rPr>
          <w:rFonts w:hint="eastAsia" w:asciiTheme="minorEastAsia" w:hAnsiTheme="minorEastAsia" w:eastAsiaTheme="minorEastAsia"/>
          <w:sz w:val="24"/>
          <w:szCs w:val="24"/>
        </w:rPr>
        <w:t>项目简介/目标说明</w:t>
      </w:r>
      <w:bookmarkEnd w:id="0"/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</w:rPr>
        <w:t>为积极响应公司快速发展需要，高效推进客户服务部续期分析系统各项常规系统优化，确保工作延续性，满足监管和业务需要，保障生产安全，申请启动保全服务系统优化项目（2025年）。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项目目标：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完成续期分析系统的常规需求开发、二级运维任务支持等优化专项工作。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鉴于项目需求涵盖时间长，部分任务有月度周期性，建议采用资源池方式进行人力管理。</w:t>
      </w:r>
    </w:p>
    <w:p>
      <w:pPr>
        <w:pStyle w:val="2"/>
        <w:numPr>
          <w:ilvl w:val="0"/>
          <w:numId w:val="1"/>
        </w:numPr>
        <w:rPr>
          <w:rFonts w:asciiTheme="minorEastAsia" w:hAnsiTheme="minorEastAsia" w:eastAsiaTheme="minorEastAsia"/>
          <w:sz w:val="24"/>
          <w:szCs w:val="24"/>
        </w:rPr>
      </w:pPr>
      <w:bookmarkStart w:id="1" w:name="_Toc79068104"/>
      <w:r>
        <w:rPr>
          <w:rFonts w:hint="eastAsia" w:asciiTheme="minorEastAsia" w:hAnsiTheme="minorEastAsia" w:eastAsiaTheme="minorEastAsia"/>
          <w:sz w:val="24"/>
          <w:szCs w:val="24"/>
        </w:rPr>
        <w:t>采购内容</w:t>
      </w:r>
      <w:bookmarkEnd w:id="1"/>
    </w:p>
    <w:p>
      <w:pPr>
        <w:pStyle w:val="3"/>
        <w:ind w:firstLine="420"/>
        <w:rPr>
          <w:rFonts w:asciiTheme="minorEastAsia" w:hAnsiTheme="minorEastAsia" w:eastAsiaTheme="minorEastAsia"/>
          <w:i/>
          <w:sz w:val="24"/>
          <w:szCs w:val="24"/>
          <w:u w:val="single"/>
        </w:rPr>
      </w:pPr>
      <w:bookmarkStart w:id="2" w:name="_Toc79068105"/>
      <w:bookmarkStart w:id="3" w:name="_Toc106093475"/>
      <w:r>
        <w:rPr>
          <w:rFonts w:hint="eastAsia" w:asciiTheme="minorEastAsia" w:hAnsiTheme="minorEastAsia" w:eastAsiaTheme="minorEastAsia"/>
          <w:sz w:val="24"/>
          <w:szCs w:val="24"/>
        </w:rPr>
        <w:t>2.1采购内容明细</w:t>
      </w:r>
      <w:bookmarkEnd w:id="2"/>
      <w:bookmarkEnd w:id="3"/>
    </w:p>
    <w:p>
      <w:pPr>
        <w:spacing w:line="360" w:lineRule="auto"/>
        <w:ind w:firstLine="42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</w:rPr>
        <w:t>1、常规需求开发支持：包括监管需求、日常优化需求的改造实施；</w:t>
      </w:r>
    </w:p>
    <w:p>
      <w:pPr>
        <w:spacing w:line="360" w:lineRule="auto"/>
        <w:ind w:firstLine="42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2、二级运维任务支持：包括系统日常支持，生产问题协助排查和解决；</w:t>
      </w:r>
    </w:p>
    <w:p>
      <w:pPr>
        <w:spacing w:line="360" w:lineRule="auto"/>
        <w:ind w:firstLine="42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3、其他配合支持：包括配合支持其他组件需求的分析和实施，配合支持涉及本组件的系统集成测试和用户测试工作等。</w:t>
      </w:r>
    </w:p>
    <w:p>
      <w:pPr>
        <w:spacing w:line="360" w:lineRule="auto"/>
        <w:ind w:firstLine="42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4、建议依据人力资源池方式进行管理。</w:t>
      </w:r>
    </w:p>
    <w:p>
      <w:pPr>
        <w:rPr>
          <w:rFonts w:ascii="Times New Roman" w:hAnsi="Times New Roman" w:eastAsia="宋体"/>
        </w:rPr>
      </w:pPr>
    </w:p>
    <w:p>
      <w:pPr>
        <w:pStyle w:val="3"/>
        <w:rPr>
          <w:rFonts w:asciiTheme="minorEastAsia" w:hAnsiTheme="minorEastAsia" w:eastAsiaTheme="minorEastAsia"/>
          <w:sz w:val="24"/>
          <w:szCs w:val="24"/>
        </w:rPr>
      </w:pPr>
      <w:bookmarkStart w:id="4" w:name="_Toc79068106"/>
      <w:bookmarkStart w:id="5" w:name="_Toc106093478"/>
      <w:r>
        <w:rPr>
          <w:rFonts w:hint="eastAsia" w:asciiTheme="minorEastAsia" w:hAnsiTheme="minorEastAsia" w:eastAsiaTheme="minorEastAsia"/>
          <w:sz w:val="24"/>
          <w:szCs w:val="24"/>
        </w:rPr>
        <w:t>2.2集成服务/开发任务进度要求</w:t>
      </w:r>
      <w:bookmarkEnd w:id="4"/>
      <w:bookmarkEnd w:id="5"/>
      <w:r>
        <w:rPr>
          <w:rFonts w:hint="eastAsia" w:asciiTheme="minorEastAsia" w:hAnsiTheme="minorEastAsia" w:eastAsiaTheme="minorEastAsia"/>
          <w:i/>
          <w:sz w:val="24"/>
          <w:szCs w:val="24"/>
        </w:rPr>
        <w:t xml:space="preserve"> </w:t>
      </w:r>
    </w:p>
    <w:p>
      <w:pPr>
        <w:rPr>
          <w:rFonts w:ascii="Times New Roman" w:hAnsi="Times New Roman" w:eastAsia="宋体"/>
          <w:szCs w:val="24"/>
        </w:rPr>
      </w:pPr>
      <w:r>
        <w:t xml:space="preserve">   </w:t>
      </w:r>
      <w:r>
        <w:rPr>
          <w:rFonts w:hint="eastAsia" w:asciiTheme="minorEastAsia" w:hAnsiTheme="minorEastAsia"/>
          <w:sz w:val="24"/>
        </w:rPr>
        <w:t>项目任务进度以实际实施情况为准。</w:t>
      </w:r>
    </w:p>
    <w:p>
      <w:r>
        <w:t xml:space="preserve">   </w:t>
      </w:r>
    </w:p>
    <w:p>
      <w:pPr>
        <w:pStyle w:val="3"/>
      </w:pPr>
      <w:bookmarkStart w:id="6" w:name="_Toc106093479"/>
      <w:bookmarkStart w:id="7" w:name="_Toc79068107"/>
      <w:r>
        <w:rPr>
          <w:rFonts w:hint="eastAsia" w:asciiTheme="minorEastAsia" w:hAnsiTheme="minorEastAsia" w:eastAsiaTheme="minorEastAsia"/>
          <w:sz w:val="24"/>
          <w:szCs w:val="24"/>
        </w:rPr>
        <w:t>2.3集成服务/开发任务过程的责任界定和分工说明</w:t>
      </w:r>
      <w:bookmarkEnd w:id="6"/>
      <w:bookmarkEnd w:id="7"/>
    </w:p>
    <w:p>
      <w:pPr>
        <w:spacing w:line="360" w:lineRule="auto"/>
        <w:ind w:firstLine="420" w:firstLineChars="200"/>
        <w:rPr>
          <w:rFonts w:asciiTheme="minorEastAsia" w:hAnsiTheme="minorEastAsia"/>
          <w:sz w:val="24"/>
        </w:rPr>
      </w:pPr>
      <w:r>
        <w:t xml:space="preserve">  </w:t>
      </w:r>
      <w:r>
        <w:rPr>
          <w:rFonts w:hint="eastAsia" w:asciiTheme="minorEastAsia" w:hAnsiTheme="minorEastAsia"/>
          <w:sz w:val="24"/>
        </w:rPr>
        <w:t>供应商根据项目的实施内容制定我司认可的项目实施计划，并按照项目计划推进各项工作，完成项目的开发内容。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供应商需根据项目要求提供项目过程各类文档，具体交付物包括（但不限于）：项目管理文档、需求分析文档、设计文档（概要审计、详细设计）、开发文档、测试文档（测试案例、测试总结分析）、用户手册、运维文档、数据库表结构说明文档。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供应商在开发过程提交的各类文档需提交评审，并通过我司的专家评审。</w:t>
      </w:r>
    </w:p>
    <w:p>
      <w:pPr>
        <w:rPr>
          <w:rFonts w:ascii="Times New Roman" w:hAnsi="Times New Roman" w:eastAsia="宋体"/>
        </w:rPr>
      </w:pPr>
    </w:p>
    <w:p>
      <w:pPr>
        <w:pStyle w:val="2"/>
        <w:numPr>
          <w:ilvl w:val="0"/>
          <w:numId w:val="1"/>
        </w:numPr>
        <w:rPr>
          <w:rFonts w:asciiTheme="minorEastAsia" w:hAnsiTheme="minorEastAsia" w:eastAsiaTheme="minorEastAsia"/>
          <w:i/>
          <w:sz w:val="24"/>
          <w:szCs w:val="24"/>
        </w:rPr>
      </w:pPr>
      <w:bookmarkStart w:id="8" w:name="_Toc79068108"/>
      <w:r>
        <w:rPr>
          <w:rFonts w:hint="eastAsia" w:asciiTheme="minorEastAsia" w:hAnsiTheme="minorEastAsia" w:eastAsiaTheme="minorEastAsia"/>
          <w:sz w:val="24"/>
          <w:szCs w:val="24"/>
        </w:rPr>
        <w:t>技术需求</w:t>
      </w:r>
      <w:bookmarkEnd w:id="8"/>
    </w:p>
    <w:p>
      <w:pPr>
        <w:pStyle w:val="3"/>
        <w:rPr>
          <w:rFonts w:asciiTheme="minorEastAsia" w:hAnsiTheme="minorEastAsia" w:eastAsiaTheme="minorEastAsia"/>
          <w:sz w:val="24"/>
          <w:szCs w:val="24"/>
        </w:rPr>
      </w:pPr>
      <w:bookmarkStart w:id="9" w:name="_Toc79068109"/>
      <w:r>
        <w:rPr>
          <w:rFonts w:hint="eastAsia" w:asciiTheme="minorEastAsia" w:hAnsiTheme="minorEastAsia" w:eastAsiaTheme="minorEastAsia"/>
          <w:sz w:val="24"/>
          <w:szCs w:val="24"/>
        </w:rPr>
        <w:t>3.1 技术方案</w:t>
      </w:r>
      <w:bookmarkEnd w:id="9"/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</w:rPr>
        <w:t>符合我司标准和规范</w:t>
      </w:r>
    </w:p>
    <w:p>
      <w:pPr>
        <w:pStyle w:val="3"/>
        <w:rPr>
          <w:rFonts w:asciiTheme="minorEastAsia" w:hAnsiTheme="minorEastAsia" w:eastAsiaTheme="minorEastAsia"/>
          <w:sz w:val="24"/>
          <w:szCs w:val="24"/>
        </w:rPr>
      </w:pPr>
      <w:bookmarkStart w:id="10" w:name="_Toc79068110"/>
      <w:bookmarkStart w:id="11" w:name="_Toc499214508"/>
      <w:r>
        <w:rPr>
          <w:rFonts w:hint="eastAsia" w:asciiTheme="minorEastAsia" w:hAnsiTheme="minorEastAsia" w:eastAsiaTheme="minorEastAsia"/>
          <w:sz w:val="24"/>
          <w:szCs w:val="24"/>
        </w:rPr>
        <w:t>3.2软件</w:t>
      </w:r>
      <w:bookmarkEnd w:id="10"/>
      <w:bookmarkEnd w:id="11"/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bookmarkStart w:id="12" w:name="_Toc499214509"/>
      <w:r>
        <w:rPr>
          <w:rFonts w:hint="eastAsia" w:asciiTheme="minorEastAsia" w:hAnsiTheme="minorEastAsia"/>
          <w:sz w:val="24"/>
        </w:rPr>
        <w:t>符合我司标准和规范</w:t>
      </w:r>
    </w:p>
    <w:p>
      <w:pPr>
        <w:pStyle w:val="3"/>
        <w:rPr>
          <w:rFonts w:asciiTheme="minorEastAsia" w:hAnsiTheme="minorEastAsia" w:eastAsiaTheme="minorEastAsia"/>
          <w:sz w:val="24"/>
          <w:szCs w:val="24"/>
        </w:rPr>
      </w:pPr>
      <w:bookmarkStart w:id="13" w:name="_Toc79068111"/>
      <w:r>
        <w:rPr>
          <w:rFonts w:hint="eastAsia" w:asciiTheme="minorEastAsia" w:hAnsiTheme="minorEastAsia" w:eastAsiaTheme="minorEastAsia"/>
          <w:sz w:val="24"/>
          <w:szCs w:val="24"/>
        </w:rPr>
        <w:t>3.3操作系统</w:t>
      </w:r>
      <w:bookmarkEnd w:id="12"/>
      <w:bookmarkEnd w:id="13"/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bookmarkStart w:id="14" w:name="OLE_LINK6"/>
      <w:bookmarkStart w:id="15" w:name="OLE_LINK5"/>
      <w:r>
        <w:rPr>
          <w:rFonts w:hint="eastAsia" w:asciiTheme="minorEastAsia" w:hAnsiTheme="minorEastAsia"/>
          <w:sz w:val="24"/>
        </w:rPr>
        <w:t>符合我司标准和规范</w:t>
      </w:r>
    </w:p>
    <w:p>
      <w:pPr>
        <w:pStyle w:val="2"/>
        <w:numPr>
          <w:ilvl w:val="0"/>
          <w:numId w:val="1"/>
        </w:numPr>
        <w:rPr>
          <w:rFonts w:asciiTheme="minorEastAsia" w:hAnsiTheme="minorEastAsia" w:eastAsiaTheme="minorEastAsia"/>
          <w:i/>
          <w:iCs/>
          <w:sz w:val="24"/>
          <w:szCs w:val="24"/>
        </w:rPr>
      </w:pPr>
      <w:bookmarkStart w:id="16" w:name="_Toc79068112"/>
      <w:r>
        <w:rPr>
          <w:rFonts w:hint="eastAsia" w:asciiTheme="minorEastAsia" w:hAnsiTheme="minorEastAsia" w:eastAsiaTheme="minorEastAsia"/>
          <w:sz w:val="24"/>
          <w:szCs w:val="24"/>
        </w:rPr>
        <w:t>供应商资质</w:t>
      </w:r>
      <w:bookmarkEnd w:id="16"/>
      <w:r>
        <w:rPr>
          <w:rFonts w:hint="eastAsia" w:asciiTheme="minorEastAsia" w:hAnsiTheme="minorEastAsia" w:eastAsiaTheme="minorEastAsia"/>
          <w:sz w:val="24"/>
          <w:szCs w:val="24"/>
        </w:rPr>
        <w:t>标准建议</w:t>
      </w:r>
    </w:p>
    <w:bookmarkEnd w:id="14"/>
    <w:bookmarkEnd w:id="15"/>
    <w:p>
      <w:pPr>
        <w:numPr>
          <w:ilvl w:val="0"/>
          <w:numId w:val="2"/>
        </w:numPr>
        <w:tabs>
          <w:tab w:val="left" w:pos="426"/>
        </w:tabs>
        <w:spacing w:line="360" w:lineRule="auto"/>
        <w:ind w:left="0" w:firstLine="362" w:firstLineChars="151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/>
          <w:sz w:val="24"/>
        </w:rPr>
        <w:t>拥有有效的内控合规、风险管控、消费者权益保护机制。</w:t>
      </w:r>
    </w:p>
    <w:p>
      <w:pPr>
        <w:numPr>
          <w:ilvl w:val="0"/>
          <w:numId w:val="2"/>
        </w:numPr>
        <w:tabs>
          <w:tab w:val="left" w:pos="426"/>
        </w:tabs>
        <w:spacing w:line="360" w:lineRule="auto"/>
        <w:ind w:left="0" w:firstLine="362" w:firstLineChars="151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未被监管机构通报或被其他同业禁入、未出现重大消费者侵权行为。</w:t>
      </w:r>
    </w:p>
    <w:p>
      <w:pPr>
        <w:numPr>
          <w:ilvl w:val="0"/>
          <w:numId w:val="2"/>
        </w:numPr>
        <w:tabs>
          <w:tab w:val="left" w:pos="426"/>
        </w:tabs>
        <w:spacing w:line="360" w:lineRule="auto"/>
        <w:ind w:left="0" w:firstLine="362" w:firstLineChars="151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供应商</w:t>
      </w:r>
      <w:r>
        <w:rPr>
          <w:rFonts w:hint="eastAsia" w:ascii="宋体" w:hAnsi="宋体"/>
          <w:sz w:val="24"/>
          <w:lang w:val="en-US" w:eastAsia="zh-CN"/>
        </w:rPr>
        <w:t>近一年</w:t>
      </w:r>
      <w:r>
        <w:rPr>
          <w:rFonts w:hint="eastAsia" w:ascii="宋体" w:hAnsi="宋体"/>
          <w:sz w:val="24"/>
        </w:rPr>
        <w:t>具有以下其中一类开发实施经验：销售管理、渠道管理、续期分析类应用系统开发实施经验</w:t>
      </w:r>
    </w:p>
    <w:p>
      <w:pPr>
        <w:numPr>
          <w:ilvl w:val="0"/>
          <w:numId w:val="2"/>
        </w:numPr>
        <w:tabs>
          <w:tab w:val="left" w:pos="426"/>
        </w:tabs>
        <w:spacing w:line="360" w:lineRule="auto"/>
        <w:ind w:left="0" w:firstLine="362" w:firstLineChars="151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供应商具有CMMI、ISO9001资质</w:t>
      </w:r>
    </w:p>
    <w:p>
      <w:pPr>
        <w:tabs>
          <w:tab w:val="left" w:pos="426"/>
        </w:tabs>
        <w:spacing w:line="360" w:lineRule="auto"/>
        <w:ind w:left="317" w:leftChars="151"/>
        <w:rPr>
          <w:rFonts w:asciiTheme="minorEastAsia" w:hAnsiTheme="minorEastAsia"/>
          <w:iCs/>
          <w:color w:val="FF0000"/>
          <w:sz w:val="24"/>
          <w:highlight w:val="yellow"/>
        </w:rPr>
      </w:pPr>
    </w:p>
    <w:p>
      <w:pPr>
        <w:pStyle w:val="2"/>
        <w:numPr>
          <w:ilvl w:val="0"/>
          <w:numId w:val="1"/>
        </w:numPr>
        <w:rPr>
          <w:rFonts w:asciiTheme="minorEastAsia" w:hAnsiTheme="minorEastAsia" w:eastAsiaTheme="minorEastAsia"/>
          <w:b w:val="0"/>
          <w:bCs w:val="0"/>
          <w:i/>
          <w:iCs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供应商人员资质要求</w:t>
      </w:r>
    </w:p>
    <w:p>
      <w:pPr>
        <w:rPr>
          <w:rFonts w:ascii="Times New Roman" w:hAnsi="Times New Roman" w:eastAsia="宋体"/>
          <w:szCs w:val="24"/>
          <w:highlight w:val="yellow"/>
        </w:rPr>
      </w:pPr>
    </w:p>
    <w:tbl>
      <w:tblPr>
        <w:tblStyle w:val="6"/>
        <w:tblW w:w="9930" w:type="dxa"/>
        <w:tblInd w:w="-7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2"/>
        <w:gridCol w:w="659"/>
        <w:gridCol w:w="899"/>
        <w:gridCol w:w="1103"/>
        <w:gridCol w:w="2082"/>
        <w:gridCol w:w="1162"/>
        <w:gridCol w:w="23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彩虹粗仿宋" w:hAnsi="宋体" w:eastAsia="彩虹粗仿宋" w:cs="宋体"/>
                <w:b/>
                <w:color w:val="000000"/>
                <w:kern w:val="0"/>
                <w:sz w:val="22"/>
              </w:rPr>
              <w:t>人员种类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彩虹粗仿宋" w:hAnsi="宋体" w:eastAsia="彩虹粗仿宋" w:cs="宋体"/>
                <w:b/>
                <w:color w:val="000000"/>
                <w:kern w:val="0"/>
                <w:sz w:val="22"/>
              </w:rPr>
              <w:t>级别</w:t>
            </w:r>
          </w:p>
        </w:tc>
        <w:tc>
          <w:tcPr>
            <w:tcW w:w="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彩虹粗仿宋" w:hAnsi="宋体" w:eastAsia="彩虹粗仿宋" w:cs="宋体"/>
                <w:b/>
                <w:color w:val="000000"/>
                <w:kern w:val="0"/>
                <w:sz w:val="22"/>
              </w:rPr>
              <w:t>专业要求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彩虹粗仿宋" w:hAnsi="宋体" w:eastAsia="彩虹粗仿宋" w:cs="宋体"/>
                <w:b/>
                <w:color w:val="000000"/>
                <w:kern w:val="0"/>
                <w:sz w:val="22"/>
              </w:rPr>
              <w:t>工作经</w:t>
            </w:r>
          </w:p>
          <w:p>
            <w:pPr>
              <w:widowControl/>
              <w:jc w:val="center"/>
              <w:rPr>
                <w:rFonts w:ascii="彩虹粗仿宋" w:hAnsi="宋体" w:eastAsia="彩虹粗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彩虹粗仿宋" w:hAnsi="宋体" w:eastAsia="彩虹粗仿宋" w:cs="宋体"/>
                <w:b/>
                <w:color w:val="000000"/>
                <w:kern w:val="0"/>
                <w:sz w:val="22"/>
              </w:rPr>
              <w:t>要</w:t>
            </w:r>
          </w:p>
        </w:tc>
        <w:tc>
          <w:tcPr>
            <w:tcW w:w="2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彩虹粗仿宋" w:hAnsi="宋体" w:eastAsia="彩虹粗仿宋" w:cs="宋体"/>
                <w:b/>
                <w:color w:val="000000"/>
                <w:kern w:val="0"/>
                <w:sz w:val="22"/>
              </w:rPr>
              <w:t>岗位经验要求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彩虹粗仿宋" w:hAnsi="宋体" w:eastAsia="彩虹粗仿宋" w:cs="宋体"/>
                <w:b/>
                <w:color w:val="000000"/>
                <w:kern w:val="0"/>
                <w:sz w:val="22"/>
              </w:rPr>
              <w:t>行业从业要求</w:t>
            </w:r>
          </w:p>
        </w:tc>
        <w:tc>
          <w:tcPr>
            <w:tcW w:w="2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彩虹粗仿宋" w:hAnsi="宋体" w:eastAsia="彩虹粗仿宋" w:cs="宋体"/>
                <w:b/>
                <w:color w:val="000000"/>
                <w:kern w:val="0"/>
                <w:sz w:val="22"/>
              </w:rPr>
              <w:t>工作能力要求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1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  <w:t>开发人员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  <w:t>计算机相关专业本科及以上学历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  <w:t>具有3年及以上工作经验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  <w:t>3年以上系统开发经验，2年及以上系统设计经验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  <w:t>2年及以上办公相关项目经验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彩虹粗仿宋" w:hAnsi="宋体" w:eastAsia="彩虹粗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  <w:t>熟悉主流开发技术如Java、springboot框架、DORADO架构，有一定的前端Vue开发经验，以及数据库开发技术，了解续期分析及相关周边系统。</w:t>
            </w:r>
          </w:p>
        </w:tc>
      </w:tr>
    </w:tbl>
    <w:p>
      <w:pPr>
        <w:rPr>
          <w:rFonts w:ascii="Times New Roman" w:hAnsi="Times New Roman" w:eastAsia="宋体" w:cs="Times New Roman"/>
          <w:szCs w:val="24"/>
          <w:highlight w:val="yellow"/>
        </w:rPr>
      </w:pPr>
    </w:p>
    <w:p>
      <w:pPr>
        <w:pStyle w:val="2"/>
        <w:numPr>
          <w:ilvl w:val="0"/>
          <w:numId w:val="1"/>
        </w:numPr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驻场服务</w:t>
      </w:r>
    </w:p>
    <w:p>
      <w:pPr>
        <w:spacing w:line="360" w:lineRule="auto"/>
        <w:ind w:left="420" w:firstLine="42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</w:rPr>
        <w:t>本项目需要提供供应商人员驻场服务。</w:t>
      </w:r>
    </w:p>
    <w:p>
      <w:pPr>
        <w:spacing w:line="360" w:lineRule="auto"/>
        <w:ind w:left="420" w:firstLine="42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驻场服务人员：1人，实际以项目实施为准</w:t>
      </w:r>
    </w:p>
    <w:p>
      <w:pPr>
        <w:spacing w:line="360" w:lineRule="auto"/>
        <w:ind w:left="420" w:firstLine="42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驻场服务内容：续期系统维护和业务功能迭代</w:t>
      </w:r>
    </w:p>
    <w:p>
      <w:pPr>
        <w:spacing w:line="360" w:lineRule="auto"/>
        <w:ind w:left="420" w:firstLine="42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驻场服务时间：预计为1年，实际以项目实施为准</w:t>
      </w:r>
    </w:p>
    <w:p>
      <w:pPr>
        <w:spacing w:line="360" w:lineRule="auto"/>
        <w:ind w:left="420" w:firstLine="42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驻场服务地点：上海金领之都职场</w:t>
      </w:r>
    </w:p>
    <w:p>
      <w:pPr>
        <w:pStyle w:val="2"/>
        <w:numPr>
          <w:ilvl w:val="0"/>
          <w:numId w:val="1"/>
        </w:numPr>
        <w:rPr>
          <w:rFonts w:asciiTheme="minorEastAsia" w:hAnsiTheme="minorEastAsia" w:eastAsiaTheme="minorEastAsia"/>
          <w:sz w:val="24"/>
          <w:szCs w:val="24"/>
        </w:rPr>
      </w:pPr>
      <w:bookmarkStart w:id="17" w:name="_Toc79068113"/>
      <w:r>
        <w:rPr>
          <w:rFonts w:hint="eastAsia" w:asciiTheme="minorEastAsia" w:hAnsiTheme="minorEastAsia" w:eastAsiaTheme="minorEastAsia"/>
          <w:sz w:val="24"/>
          <w:szCs w:val="24"/>
        </w:rPr>
        <w:t>培训要求</w:t>
      </w:r>
      <w:bookmarkEnd w:id="17"/>
    </w:p>
    <w:p>
      <w:pPr>
        <w:numPr>
          <w:ilvl w:val="0"/>
          <w:numId w:val="3"/>
        </w:num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</w:rPr>
        <w:t>针对技术方案中所采用的方案提供现场培训服务。</w:t>
      </w:r>
    </w:p>
    <w:p>
      <w:pPr>
        <w:numPr>
          <w:ilvl w:val="0"/>
          <w:numId w:val="3"/>
        </w:numPr>
        <w:spacing w:line="360" w:lineRule="auto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针对技术方案中所采用的产品提供永久热线技术支持。</w:t>
      </w:r>
    </w:p>
    <w:p>
      <w:pPr>
        <w:numPr>
          <w:ilvl w:val="0"/>
          <w:numId w:val="3"/>
        </w:numPr>
        <w:spacing w:line="360" w:lineRule="auto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培训内容包括安装、配置、维护等各方面内容。</w:t>
      </w:r>
    </w:p>
    <w:p>
      <w:pPr>
        <w:numPr>
          <w:ilvl w:val="0"/>
          <w:numId w:val="3"/>
        </w:numPr>
        <w:spacing w:line="360" w:lineRule="auto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所有产品要求提供完整的技术资料。</w:t>
      </w:r>
    </w:p>
    <w:p>
      <w:pPr>
        <w:pStyle w:val="2"/>
        <w:numPr>
          <w:ilvl w:val="0"/>
          <w:numId w:val="1"/>
        </w:numPr>
        <w:rPr>
          <w:rFonts w:asciiTheme="minorEastAsia" w:hAnsiTheme="minorEastAsia" w:eastAsiaTheme="minorEastAsia"/>
          <w:sz w:val="24"/>
          <w:szCs w:val="24"/>
        </w:rPr>
      </w:pPr>
      <w:bookmarkStart w:id="18" w:name="_Toc79068114"/>
      <w:r>
        <w:rPr>
          <w:rFonts w:hint="eastAsia" w:asciiTheme="minorEastAsia" w:hAnsiTheme="minorEastAsia" w:eastAsiaTheme="minorEastAsia"/>
          <w:sz w:val="24"/>
          <w:szCs w:val="24"/>
        </w:rPr>
        <w:t>交货时间</w:t>
      </w:r>
      <w:bookmarkEnd w:id="18"/>
    </w:p>
    <w:p>
      <w:pPr>
        <w:tabs>
          <w:tab w:val="left" w:pos="426"/>
        </w:tabs>
        <w:spacing w:line="360" w:lineRule="auto"/>
        <w:ind w:firstLine="362" w:firstLineChars="151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</w:rPr>
        <w:t>具体交付时间以项目规定为准。乙方保证功能正常运行，甲方将依据合同条款进行验收。</w:t>
      </w:r>
    </w:p>
    <w:p>
      <w:pPr>
        <w:pStyle w:val="2"/>
        <w:numPr>
          <w:ilvl w:val="0"/>
          <w:numId w:val="1"/>
        </w:numPr>
        <w:rPr>
          <w:rFonts w:asciiTheme="minorEastAsia" w:hAnsiTheme="minorEastAsia" w:eastAsiaTheme="minorEastAsia"/>
          <w:sz w:val="24"/>
          <w:szCs w:val="24"/>
        </w:rPr>
      </w:pPr>
      <w:bookmarkStart w:id="19" w:name="_Toc79068115"/>
      <w:r>
        <w:rPr>
          <w:rFonts w:hint="eastAsia" w:asciiTheme="minorEastAsia" w:hAnsiTheme="minorEastAsia" w:eastAsiaTheme="minorEastAsia"/>
          <w:sz w:val="24"/>
          <w:szCs w:val="24"/>
        </w:rPr>
        <w:t>验收标准</w:t>
      </w:r>
      <w:bookmarkEnd w:id="19"/>
    </w:p>
    <w:p>
      <w:pPr>
        <w:tabs>
          <w:tab w:val="left" w:pos="426"/>
        </w:tabs>
        <w:spacing w:line="360" w:lineRule="auto"/>
        <w:ind w:firstLine="362" w:firstLineChars="151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</w:rPr>
        <w:t>验收必须通过：</w:t>
      </w:r>
    </w:p>
    <w:p>
      <w:pPr>
        <w:tabs>
          <w:tab w:val="left" w:pos="426"/>
        </w:tabs>
        <w:spacing w:line="360" w:lineRule="auto"/>
        <w:ind w:firstLine="362" w:firstLineChars="151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1）用户验收：用户测试确认书；</w:t>
      </w:r>
    </w:p>
    <w:p>
      <w:pPr>
        <w:tabs>
          <w:tab w:val="left" w:pos="426"/>
        </w:tabs>
        <w:spacing w:line="360" w:lineRule="auto"/>
        <w:ind w:firstLine="362" w:firstLineChars="151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2）文档验收：设计文档，集成测试报告；</w:t>
      </w:r>
    </w:p>
    <w:p>
      <w:pPr>
        <w:tabs>
          <w:tab w:val="left" w:pos="426"/>
        </w:tabs>
        <w:spacing w:line="360" w:lineRule="auto"/>
        <w:ind w:firstLine="362" w:firstLineChars="151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3）性能测试符合项目要求：完成系统bug修订；</w:t>
      </w:r>
    </w:p>
    <w:p>
      <w:pPr>
        <w:tabs>
          <w:tab w:val="left" w:pos="426"/>
        </w:tabs>
        <w:spacing w:line="360" w:lineRule="auto"/>
        <w:ind w:firstLine="362" w:firstLineChars="151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4）提交项目所需交付物</w:t>
      </w:r>
    </w:p>
    <w:p>
      <w:pPr>
        <w:pStyle w:val="2"/>
        <w:numPr>
          <w:ilvl w:val="0"/>
          <w:numId w:val="1"/>
        </w:numPr>
        <w:rPr>
          <w:rFonts w:asciiTheme="minorEastAsia" w:hAnsiTheme="minorEastAsia" w:eastAsiaTheme="minorEastAsia"/>
          <w:sz w:val="24"/>
          <w:szCs w:val="24"/>
        </w:rPr>
      </w:pPr>
      <w:bookmarkStart w:id="20" w:name="_Toc79068116"/>
      <w:r>
        <w:rPr>
          <w:rFonts w:hint="eastAsia" w:asciiTheme="minorEastAsia" w:hAnsiTheme="minorEastAsia" w:eastAsiaTheme="minorEastAsia"/>
          <w:sz w:val="24"/>
          <w:szCs w:val="24"/>
        </w:rPr>
        <w:t>售前和售后服务要求</w:t>
      </w:r>
      <w:bookmarkEnd w:id="20"/>
    </w:p>
    <w:p>
      <w:pPr>
        <w:numPr>
          <w:ilvl w:val="0"/>
          <w:numId w:val="3"/>
        </w:num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</w:rPr>
        <w:t>项目验收后开始进入免费维护期，免费维护期内容要求包括技术支持、问题修正、软件版本升级和必要的数据维护等，提供至少一年的免费维护, 前三个月为驻场维护。</w:t>
      </w:r>
    </w:p>
    <w:p>
      <w:pPr>
        <w:numPr>
          <w:ilvl w:val="0"/>
          <w:numId w:val="3"/>
        </w:numPr>
        <w:spacing w:line="360" w:lineRule="auto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维护服务内容包括：</w:t>
      </w:r>
    </w:p>
    <w:p>
      <w:pPr>
        <w:spacing w:line="360" w:lineRule="auto"/>
        <w:ind w:left="84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投入使用的系统的程序BUG诊断、修正以及因此而引起的数据修正；</w:t>
      </w:r>
    </w:p>
    <w:p>
      <w:pPr>
        <w:spacing w:line="360" w:lineRule="auto"/>
        <w:ind w:left="84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投入使用的系统性能诊断、调优等；</w:t>
      </w:r>
    </w:p>
    <w:p>
      <w:pPr>
        <w:numPr>
          <w:ilvl w:val="0"/>
          <w:numId w:val="3"/>
        </w:numPr>
        <w:spacing w:line="360" w:lineRule="auto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技术支持服务应包括以下内容：</w:t>
      </w:r>
    </w:p>
    <w:tbl>
      <w:tblPr>
        <w:tblStyle w:val="6"/>
        <w:tblW w:w="850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134"/>
        <w:gridCol w:w="2126"/>
        <w:gridCol w:w="2268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9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>
            <w:pPr>
              <w:spacing w:line="560" w:lineRule="exact"/>
              <w:ind w:firstLine="840" w:firstLineChars="350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服务级别</w:t>
            </w:r>
          </w:p>
        </w:tc>
        <w:tc>
          <w:tcPr>
            <w:tcW w:w="6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服务响应时间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热线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现场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远程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I级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全面加急服务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24*7*365立即响应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1小时内到场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立即启动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II级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加急服务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24*7*365 立即响应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工作日 1小时内到场，非工作日2小时内到场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工作日立即启动、非工作日1小时内启动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III级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常规服务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工作日立即响应，非工作日1小时内响应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工作日2小时内到场，非工作日协商而定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工作日立即启动，非工作日2小时内启动</w:t>
            </w:r>
          </w:p>
        </w:tc>
      </w:tr>
    </w:tbl>
    <w:p>
      <w:pPr>
        <w:numPr>
          <w:ilvl w:val="0"/>
          <w:numId w:val="3"/>
        </w:numPr>
        <w:spacing w:line="360" w:lineRule="auto"/>
        <w:ind w:left="839"/>
        <w:rPr>
          <w:rFonts w:cs="Times New Roman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软件版本升级服务</w:t>
      </w:r>
    </w:p>
    <w:p>
      <w:pPr>
        <w:spacing w:line="360" w:lineRule="auto"/>
        <w:ind w:left="839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在维护期内，厂家必须提供免费的软件版本升级服务，包括提供新版本软件和旧版本更新到新版本的升级工作。</w:t>
      </w:r>
    </w:p>
    <w:tbl>
      <w:tblPr>
        <w:tblStyle w:val="6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1236"/>
        <w:gridCol w:w="63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/>
            <w:vAlign w:val="center"/>
          </w:tcPr>
          <w:p>
            <w:pPr>
              <w:tabs>
                <w:tab w:val="left" w:pos="426"/>
              </w:tabs>
              <w:spacing w:line="0" w:lineRule="atLeas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缺陷</w:t>
            </w:r>
          </w:p>
          <w:p>
            <w:pPr>
              <w:tabs>
                <w:tab w:val="left" w:pos="426"/>
              </w:tabs>
              <w:spacing w:line="0" w:lineRule="atLeas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级别</w:t>
            </w:r>
          </w:p>
        </w:tc>
        <w:tc>
          <w:tcPr>
            <w:tcW w:w="7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/>
            <w:vAlign w:val="center"/>
          </w:tcPr>
          <w:p>
            <w:pPr>
              <w:tabs>
                <w:tab w:val="left" w:pos="426"/>
              </w:tabs>
              <w:spacing w:line="0" w:lineRule="atLeas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级别</w:t>
            </w:r>
          </w:p>
          <w:p>
            <w:pPr>
              <w:tabs>
                <w:tab w:val="left" w:pos="426"/>
              </w:tabs>
              <w:spacing w:line="0" w:lineRule="atLeas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名称</w:t>
            </w:r>
          </w:p>
        </w:tc>
        <w:tc>
          <w:tcPr>
            <w:tcW w:w="3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/>
            <w:vAlign w:val="center"/>
          </w:tcPr>
          <w:p>
            <w:pPr>
              <w:tabs>
                <w:tab w:val="left" w:pos="426"/>
              </w:tabs>
              <w:spacing w:line="0" w:lineRule="atLeas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缺陷级别描述</w:t>
            </w:r>
          </w:p>
        </w:tc>
      </w:tr>
      <w:tr>
        <w:trPr>
          <w:trHeight w:val="363" w:hRule="atLeast"/>
          <w:jc w:val="center"/>
        </w:trPr>
        <w:tc>
          <w:tcPr>
            <w:tcW w:w="565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</w:t>
            </w:r>
          </w:p>
        </w:tc>
        <w:tc>
          <w:tcPr>
            <w:tcW w:w="725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紧急</w:t>
            </w:r>
          </w:p>
        </w:tc>
        <w:tc>
          <w:tcPr>
            <w:tcW w:w="37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spacing w:line="0" w:lineRule="atLeas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•不能正常执行流程；基本功能无法实现；如：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•处理过程异常中止，功能错误退出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•基本功能无法正常执行，产生系统错误</w:t>
            </w:r>
          </w:p>
        </w:tc>
      </w:tr>
      <w:tr>
        <w:trPr>
          <w:trHeight w:val="41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spacing w:line="0" w:lineRule="atLeas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•异常的操作和数据导致系统产生严重的处理错误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spacing w:line="0" w:lineRule="atLeas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•错误产生的影响波及面广，并且隐蔽性高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spacing w:line="0" w:lineRule="atLeas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•由于需求沟通不充分，系统功能实现对可能存在情况缺乏处理规则导致业务脏数据</w:t>
            </w:r>
          </w:p>
        </w:tc>
      </w:tr>
      <w:tr>
        <w:trPr>
          <w:trHeight w:val="559" w:hRule="atLeast"/>
          <w:jc w:val="center"/>
        </w:trPr>
        <w:tc>
          <w:tcPr>
            <w:tcW w:w="565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</w:t>
            </w:r>
          </w:p>
        </w:tc>
        <w:tc>
          <w:tcPr>
            <w:tcW w:w="725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严重</w:t>
            </w:r>
          </w:p>
        </w:tc>
        <w:tc>
          <w:tcPr>
            <w:tcW w:w="37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spacing w:line="0" w:lineRule="atLeas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•严重地影响系统要求或基本功能的实现，不能通过系统的操作予以更正。如：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•功能与需求不符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•严重的数据错误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•程序接口错误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•工作流错误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565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3</w:t>
            </w:r>
          </w:p>
        </w:tc>
        <w:tc>
          <w:tcPr>
            <w:tcW w:w="725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一般</w:t>
            </w:r>
          </w:p>
        </w:tc>
        <w:tc>
          <w:tcPr>
            <w:tcW w:w="37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spacing w:line="0" w:lineRule="atLeas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•严重地影响系统要求或基本功能的实现，但存在合理的更正办法。如：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•界面错误</w:t>
            </w:r>
          </w:p>
        </w:tc>
      </w:tr>
      <w:tr>
        <w:trPr>
          <w:trHeight w:val="40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•轻微数据错误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•系统处理未优化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•打印内容、格式错误</w:t>
            </w:r>
          </w:p>
        </w:tc>
      </w:tr>
      <w:tr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•简单的输入限制未进行控制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•具体操作未给出提示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565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4</w:t>
            </w:r>
          </w:p>
        </w:tc>
        <w:tc>
          <w:tcPr>
            <w:tcW w:w="725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可延迟</w:t>
            </w:r>
          </w:p>
        </w:tc>
        <w:tc>
          <w:tcPr>
            <w:tcW w:w="37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spacing w:line="0" w:lineRule="atLeas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•使操作者不方便或遇到麻烦，但它不影响执行工作或功能实现。如：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•辅助说明描述不清楚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•显示格式不规范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•长时间操作未给用户进度提示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6"/>
              </w:tabs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•提示窗口文字未采用行业术语</w:t>
            </w:r>
          </w:p>
        </w:tc>
      </w:tr>
    </w:tbl>
    <w:p>
      <w:pPr>
        <w:pStyle w:val="2"/>
        <w:numPr>
          <w:ilvl w:val="0"/>
          <w:numId w:val="1"/>
        </w:numPr>
        <w:rPr>
          <w:rFonts w:asciiTheme="minorEastAsia" w:hAnsiTheme="minorEastAsia" w:eastAsiaTheme="minorEastAsia"/>
          <w:sz w:val="24"/>
          <w:szCs w:val="24"/>
        </w:rPr>
      </w:pPr>
      <w:bookmarkStart w:id="21" w:name="OLE_LINK3"/>
      <w:bookmarkStart w:id="22" w:name="OLE_LINK4"/>
      <w:bookmarkStart w:id="23" w:name="_Toc79068117"/>
      <w:r>
        <w:rPr>
          <w:rFonts w:hint="eastAsia" w:asciiTheme="minorEastAsia" w:hAnsiTheme="minorEastAsia" w:eastAsiaTheme="minorEastAsia"/>
          <w:sz w:val="24"/>
          <w:szCs w:val="24"/>
        </w:rPr>
        <w:t>付款方式</w:t>
      </w:r>
      <w:bookmarkEnd w:id="21"/>
      <w:bookmarkEnd w:id="22"/>
      <w:bookmarkEnd w:id="23"/>
    </w:p>
    <w:p>
      <w:pPr>
        <w:spacing w:line="360" w:lineRule="auto"/>
        <w:ind w:left="420" w:leftChars="200" w:firstLine="290" w:firstLineChars="121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</w:rPr>
        <w:t>按工作量核定情况据实结算。</w:t>
      </w:r>
    </w:p>
    <w:p>
      <w:pPr>
        <w:pStyle w:val="2"/>
        <w:numPr>
          <w:ilvl w:val="0"/>
          <w:numId w:val="1"/>
        </w:numPr>
        <w:rPr>
          <w:rFonts w:asciiTheme="minorEastAsia" w:hAnsiTheme="minorEastAsia" w:eastAsiaTheme="minorEastAsia"/>
          <w:sz w:val="24"/>
          <w:szCs w:val="24"/>
        </w:rPr>
      </w:pPr>
      <w:bookmarkStart w:id="24" w:name="_Toc79068118"/>
      <w:r>
        <w:rPr>
          <w:rFonts w:hint="eastAsia" w:asciiTheme="minorEastAsia" w:hAnsiTheme="minorEastAsia" w:eastAsiaTheme="minorEastAsia"/>
          <w:sz w:val="24"/>
          <w:szCs w:val="24"/>
        </w:rPr>
        <w:t>关于变更</w:t>
      </w:r>
      <w:bookmarkEnd w:id="24"/>
    </w:p>
    <w:p>
      <w:pPr>
        <w:spacing w:line="360" w:lineRule="auto"/>
        <w:ind w:left="420" w:leftChars="200" w:firstLine="290" w:firstLineChars="121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</w:rPr>
        <w:t>如在实施中出现变更，原则上变更范围在合同工作量的10%内，由乙方免费提供变更实施。</w:t>
      </w:r>
    </w:p>
    <w:p>
      <w:pPr>
        <w:spacing w:line="360" w:lineRule="auto"/>
        <w:rPr>
          <w:rFonts w:asciiTheme="minorEastAsia" w:hAnsiTheme="minorEastAsia"/>
          <w:sz w:val="24"/>
        </w:rPr>
      </w:pPr>
    </w:p>
    <w:p>
      <w:pPr>
        <w:pStyle w:val="4"/>
        <w:numPr>
          <w:ilvl w:val="0"/>
          <w:numId w:val="1"/>
        </w:numPr>
        <w:ind w:firstLineChars="0"/>
        <w:outlineLvl w:val="0"/>
        <w:rPr>
          <w:b/>
        </w:rPr>
      </w:pPr>
      <w:bookmarkStart w:id="25" w:name="_Toc79068119"/>
      <w:r>
        <w:rPr>
          <w:rFonts w:hint="eastAsia"/>
          <w:b/>
        </w:rPr>
        <w:t>人力框架报价模版</w:t>
      </w:r>
      <w:bookmarkEnd w:id="25"/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294"/>
        <w:gridCol w:w="1294"/>
        <w:gridCol w:w="1996"/>
        <w:gridCol w:w="1461"/>
        <w:gridCol w:w="1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岗位</w:t>
            </w:r>
          </w:p>
          <w:p>
            <w:pPr>
              <w:pStyle w:val="4"/>
              <w:ind w:firstLine="0" w:firstLineChars="0"/>
              <w:rPr>
                <w:kern w:val="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级别</w:t>
            </w:r>
          </w:p>
          <w:p>
            <w:pPr>
              <w:pStyle w:val="4"/>
              <w:ind w:firstLine="0" w:firstLineChars="0"/>
              <w:rPr>
                <w:kern w:val="0"/>
              </w:rPr>
            </w:pP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单价（每人月含税价）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增值税税率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税额</w:t>
            </w:r>
          </w:p>
          <w:p>
            <w:pPr>
              <w:pStyle w:val="4"/>
              <w:ind w:firstLine="0" w:firstLineChars="0"/>
              <w:rPr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kern w:val="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kern w:val="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kern w:val="0"/>
              </w:rPr>
            </w:pP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kern w:val="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kern w:val="0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6%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kern w:val="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kern w:val="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kern w:val="0"/>
              </w:rPr>
            </w:pP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kern w:val="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kern w:val="0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6%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kern w:val="0"/>
              </w:rPr>
            </w:pPr>
          </w:p>
        </w:tc>
      </w:tr>
    </w:tbl>
    <w:p>
      <w:pPr>
        <w:pStyle w:val="4"/>
        <w:spacing w:before="156" w:beforeLines="50"/>
        <w:outlineLvl w:val="0"/>
        <w:rPr>
          <w:rFonts w:asciiTheme="minorEastAsia" w:hAnsiTheme="minorEastAsia" w:eastAsiaTheme="minor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71236E"/>
    <w:multiLevelType w:val="multilevel"/>
    <w:tmpl w:val="2871236E"/>
    <w:lvl w:ilvl="0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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1">
    <w:nsid w:val="58113F33"/>
    <w:multiLevelType w:val="multilevel"/>
    <w:tmpl w:val="58113F33"/>
    <w:lvl w:ilvl="0" w:tentative="0">
      <w:start w:val="1"/>
      <w:numFmt w:val="decimal"/>
      <w:lvlText w:val="%1．"/>
      <w:lvlJc w:val="left"/>
      <w:pPr>
        <w:tabs>
          <w:tab w:val="left" w:pos="675"/>
        </w:tabs>
        <w:ind w:left="675" w:hanging="675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9F85576"/>
    <w:multiLevelType w:val="multilevel"/>
    <w:tmpl w:val="59F85576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820"/>
    <w:rsid w:val="00064A04"/>
    <w:rsid w:val="00126820"/>
    <w:rsid w:val="003331C1"/>
    <w:rsid w:val="00377C61"/>
    <w:rsid w:val="006602DB"/>
    <w:rsid w:val="00842432"/>
    <w:rsid w:val="00BE0B9E"/>
    <w:rsid w:val="00C65B74"/>
    <w:rsid w:val="00EC2A60"/>
    <w:rsid w:val="117873FD"/>
    <w:rsid w:val="3CB21B8C"/>
    <w:rsid w:val="63190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260" w:after="260" w:line="415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semiHidden/>
    <w:unhideWhenUsed/>
    <w:qFormat/>
    <w:uiPriority w:val="99"/>
    <w:pPr>
      <w:spacing w:line="360" w:lineRule="auto"/>
      <w:ind w:firstLine="480" w:firstLineChars="200"/>
    </w:pPr>
    <w:rPr>
      <w:rFonts w:ascii="Arial" w:hAnsi="Arial" w:eastAsia="宋体" w:cs="Times New Roman"/>
      <w:sz w:val="24"/>
      <w:szCs w:val="24"/>
    </w:rPr>
  </w:style>
  <w:style w:type="paragraph" w:styleId="5">
    <w:name w:val="toc 1"/>
    <w:basedOn w:val="1"/>
    <w:next w:val="1"/>
    <w:semiHidden/>
    <w:unhideWhenUsed/>
    <w:qFormat/>
    <w:uiPriority w:val="39"/>
    <w:pPr>
      <w:tabs>
        <w:tab w:val="left" w:pos="840"/>
        <w:tab w:val="right" w:leader="dot" w:pos="8302"/>
      </w:tabs>
    </w:pPr>
    <w:rPr>
      <w:rFonts w:eastAsia="宋体" w:cs="Times New Roman" w:asciiTheme="minorEastAsia" w:hAnsiTheme="minorEastAsia"/>
      <w:szCs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semiHidden/>
    <w:unhideWhenUsed/>
    <w:qFormat/>
    <w:uiPriority w:val="99"/>
    <w:rPr>
      <w:color w:val="0000FF"/>
      <w:u w:val="single"/>
    </w:rPr>
  </w:style>
  <w:style w:type="character" w:customStyle="1" w:styleId="10">
    <w:name w:val="标题 1 字符"/>
    <w:basedOn w:val="8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1">
    <w:name w:val="标题 3 字符"/>
    <w:basedOn w:val="8"/>
    <w:link w:val="3"/>
    <w:semiHidden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2162</Words>
  <Characters>2280</Characters>
  <Lines>293</Lines>
  <Paragraphs>158</Paragraphs>
  <TotalTime>5</TotalTime>
  <ScaleCrop>false</ScaleCrop>
  <LinksUpToDate>false</LinksUpToDate>
  <CharactersWithSpaces>2317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2020-06-01T01:31:00Z</dcterms:created>
  <dc:creator>Apache POI</dc:creator>
  <cp:lastModifiedBy>李强</cp:lastModifiedBy>
  <dcterms:modified xsi:type="dcterms:W3CDTF">2025-12-31T10:02:57Z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FA5CB6A473EE4759A9F402E88E14888D</vt:lpwstr>
  </property>
</Properties>
</file>