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897" w:rsidRDefault="00EA1D85">
      <w:pPr>
        <w:jc w:val="center"/>
        <w:rPr>
          <w:rFonts w:ascii="彩虹小标宋" w:eastAsia="彩虹小标宋" w:hAnsi="彩虹小标宋" w:cs="彩虹小标宋"/>
          <w:bCs/>
          <w:sz w:val="44"/>
          <w:szCs w:val="44"/>
        </w:rPr>
      </w:pPr>
      <w:r>
        <w:rPr>
          <w:rFonts w:ascii="彩虹小标宋" w:eastAsia="彩虹小标宋" w:hAnsi="彩虹小标宋" w:cs="彩虹小标宋" w:hint="eastAsia"/>
          <w:bCs/>
          <w:sz w:val="44"/>
          <w:szCs w:val="44"/>
        </w:rPr>
        <w:t>采购需求</w:t>
      </w:r>
    </w:p>
    <w:p w:rsidR="00FE7897" w:rsidRDefault="00FE7897">
      <w:pPr>
        <w:jc w:val="center"/>
        <w:rPr>
          <w:rFonts w:ascii="彩虹小标宋" w:eastAsia="彩虹小标宋" w:hAnsi="彩虹小标宋" w:cs="彩虹小标宋"/>
          <w:bCs/>
          <w:sz w:val="44"/>
          <w:szCs w:val="44"/>
        </w:rPr>
      </w:pPr>
    </w:p>
    <w:p w:rsidR="00FE7897" w:rsidRDefault="00EA1D85">
      <w:pPr>
        <w:adjustRightInd w:val="0"/>
        <w:snapToGrid w:val="0"/>
        <w:spacing w:line="560" w:lineRule="exact"/>
        <w:ind w:firstLineChars="200" w:firstLine="640"/>
        <w:rPr>
          <w:rFonts w:ascii="彩虹黑体" w:eastAsia="彩虹黑体" w:hAnsi="彩虹黑体" w:cs="彩虹黑体"/>
          <w:bCs/>
          <w:sz w:val="32"/>
          <w:szCs w:val="32"/>
        </w:rPr>
      </w:pPr>
      <w:r>
        <w:rPr>
          <w:rFonts w:ascii="彩虹黑体" w:eastAsia="彩虹黑体" w:hAnsi="彩虹黑体" w:cs="彩虹黑体" w:hint="eastAsia"/>
          <w:bCs/>
          <w:sz w:val="32"/>
          <w:szCs w:val="32"/>
        </w:rPr>
        <w:t xml:space="preserve">一、服务供应商要求  </w:t>
      </w:r>
    </w:p>
    <w:p w:rsidR="00FE7897" w:rsidRDefault="00464405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Ansi="微软雅黑" w:cs="宋体" w:hint="eastAsia"/>
          <w:color w:val="000000"/>
          <w:kern w:val="0"/>
          <w:sz w:val="32"/>
          <w:szCs w:val="32"/>
        </w:rPr>
        <w:t>具体见市场调研公告。</w:t>
      </w:r>
    </w:p>
    <w:p w:rsidR="00FE7897" w:rsidRDefault="00EA1D85">
      <w:pPr>
        <w:adjustRightInd w:val="0"/>
        <w:snapToGrid w:val="0"/>
        <w:spacing w:line="560" w:lineRule="exact"/>
        <w:ind w:firstLineChars="200" w:firstLine="640"/>
        <w:rPr>
          <w:rFonts w:ascii="彩虹黑体" w:eastAsia="彩虹黑体" w:hAnsi="彩虹黑体" w:cs="彩虹黑体"/>
          <w:bCs/>
          <w:sz w:val="32"/>
          <w:szCs w:val="32"/>
        </w:rPr>
      </w:pPr>
      <w:r>
        <w:rPr>
          <w:rFonts w:ascii="彩虹黑体" w:eastAsia="彩虹黑体" w:hAnsi="彩虹黑体" w:cs="彩虹黑体" w:hint="eastAsia"/>
          <w:bCs/>
          <w:sz w:val="32"/>
          <w:szCs w:val="32"/>
        </w:rPr>
        <w:t>二、服务品类</w:t>
      </w:r>
    </w:p>
    <w:p w:rsidR="00FE7897" w:rsidRDefault="00EA1D85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广告投放服务类。</w:t>
      </w:r>
    </w:p>
    <w:p w:rsidR="00FE7897" w:rsidRDefault="00EA1D85">
      <w:pPr>
        <w:adjustRightInd w:val="0"/>
        <w:snapToGrid w:val="0"/>
        <w:spacing w:line="560" w:lineRule="exact"/>
        <w:ind w:firstLineChars="200" w:firstLine="640"/>
        <w:rPr>
          <w:rFonts w:ascii="彩虹黑体" w:eastAsia="彩虹黑体" w:hAnsi="彩虹黑体" w:cs="彩虹黑体"/>
          <w:bCs/>
          <w:sz w:val="32"/>
          <w:szCs w:val="32"/>
        </w:rPr>
      </w:pPr>
      <w:r>
        <w:rPr>
          <w:rFonts w:ascii="彩虹黑体" w:eastAsia="彩虹黑体" w:hAnsi="彩虹黑体" w:cs="彩虹黑体" w:hint="eastAsia"/>
          <w:bCs/>
          <w:sz w:val="32"/>
          <w:szCs w:val="32"/>
        </w:rPr>
        <w:t>三、服务内容</w:t>
      </w:r>
    </w:p>
    <w:p w:rsidR="00FE7897" w:rsidRPr="00464405" w:rsidRDefault="00EA1D85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Times New Roman" w:cs="Times New Roman"/>
          <w:sz w:val="32"/>
          <w:szCs w:val="32"/>
        </w:rPr>
      </w:pPr>
      <w:r w:rsidRPr="00464405">
        <w:rPr>
          <w:rFonts w:ascii="彩虹粗仿宋" w:eastAsia="彩虹粗仿宋" w:hAnsi="Times New Roman" w:cs="Times New Roman" w:hint="eastAsia"/>
          <w:sz w:val="32"/>
          <w:szCs w:val="32"/>
        </w:rPr>
        <w:t>本次采购项目为</w:t>
      </w:r>
      <w:r w:rsidRPr="0046440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广告投放服务，服务范围涵盖</w:t>
      </w:r>
      <w:r w:rsidR="00533E21" w:rsidRPr="00464405">
        <w:rPr>
          <w:rFonts w:ascii="彩虹粗仿宋" w:eastAsia="彩虹粗仿宋" w:hAnsi="Times New Roman" w:cs="Times New Roman" w:hint="eastAsia"/>
          <w:sz w:val="32"/>
          <w:szCs w:val="32"/>
        </w:rPr>
        <w:t>常州</w:t>
      </w:r>
      <w:r w:rsidRPr="00464405">
        <w:rPr>
          <w:rFonts w:ascii="彩虹粗仿宋" w:eastAsia="彩虹粗仿宋" w:hAnsi="Times New Roman" w:cs="Times New Roman" w:hint="eastAsia"/>
          <w:sz w:val="32"/>
          <w:szCs w:val="32"/>
        </w:rPr>
        <w:t>市区及县域地区，计划分为以下</w:t>
      </w:r>
      <w:r w:rsidR="000F6FA7" w:rsidRPr="00464405">
        <w:rPr>
          <w:rFonts w:ascii="彩虹粗仿宋" w:eastAsia="彩虹粗仿宋" w:hAnsi="Times New Roman" w:cs="Times New Roman" w:hint="eastAsia"/>
          <w:sz w:val="32"/>
          <w:szCs w:val="32"/>
        </w:rPr>
        <w:t>10</w:t>
      </w:r>
      <w:r w:rsidRPr="00464405">
        <w:rPr>
          <w:rFonts w:ascii="彩虹粗仿宋" w:eastAsia="彩虹粗仿宋" w:hAnsi="Times New Roman" w:cs="Times New Roman" w:hint="eastAsia"/>
          <w:sz w:val="32"/>
          <w:szCs w:val="32"/>
        </w:rPr>
        <w:t>类渠道进行投放：</w:t>
      </w:r>
    </w:p>
    <w:p w:rsidR="00501D9F" w:rsidRPr="00464405" w:rsidRDefault="00EA1D85" w:rsidP="0013521A">
      <w:pPr>
        <w:spacing w:line="360" w:lineRule="auto"/>
        <w:ind w:firstLineChars="150" w:firstLine="482"/>
        <w:rPr>
          <w:rFonts w:ascii="彩虹粗仿宋" w:eastAsia="彩虹粗仿宋" w:hAnsi="彩虹粗仿宋" w:cs="彩虹粗仿宋"/>
          <w:sz w:val="32"/>
          <w:szCs w:val="32"/>
          <w:lang w:bidi="ar"/>
        </w:rPr>
      </w:pPr>
      <w:r w:rsidRPr="00464405">
        <w:rPr>
          <w:rFonts w:ascii="彩虹粗仿宋" w:eastAsia="彩虹粗仿宋" w:hint="eastAsia"/>
          <w:b/>
          <w:bCs/>
          <w:sz w:val="32"/>
          <w:szCs w:val="32"/>
        </w:rPr>
        <w:t>1.</w:t>
      </w:r>
      <w:r w:rsidR="00533E21" w:rsidRPr="00464405">
        <w:rPr>
          <w:rFonts w:ascii="彩虹粗仿宋" w:eastAsia="彩虹粗仿宋" w:hint="eastAsia"/>
          <w:b/>
          <w:bCs/>
          <w:sz w:val="32"/>
          <w:szCs w:val="32"/>
        </w:rPr>
        <w:t>专业市场灯箱</w:t>
      </w:r>
      <w:r w:rsidRPr="00464405">
        <w:rPr>
          <w:rFonts w:ascii="彩虹粗仿宋" w:eastAsia="彩虹粗仿宋" w:hint="eastAsia"/>
          <w:sz w:val="32"/>
          <w:szCs w:val="32"/>
        </w:rPr>
        <w:t>：</w:t>
      </w:r>
      <w:r w:rsidR="0013521A" w:rsidRPr="00464405">
        <w:rPr>
          <w:rFonts w:asciiTheme="minorEastAsia" w:hAnsiTheme="minorEastAsia" w:cstheme="minorEastAsia"/>
          <w:sz w:val="32"/>
          <w:szCs w:val="32"/>
        </w:rPr>
        <w:t xml:space="preserve"> </w:t>
      </w:r>
      <w:r w:rsidR="003966FB" w:rsidRPr="00464405"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供应商要有</w:t>
      </w:r>
      <w:r w:rsidR="000B3677" w:rsidRPr="00464405"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覆盖</w:t>
      </w:r>
      <w:r w:rsidR="003966FB" w:rsidRPr="00464405"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常州</w:t>
      </w:r>
      <w:r w:rsidR="009215E3" w:rsidRPr="00464405"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85</w:t>
      </w:r>
      <w:r w:rsidR="000B3677" w:rsidRPr="00464405"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%</w:t>
      </w:r>
      <w:r w:rsidR="003966FB" w:rsidRPr="00464405"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综合市场室内软膜灯箱广告媒体</w:t>
      </w:r>
      <w:r w:rsidR="005D5C13" w:rsidRPr="00464405"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的广告布放资源。如：</w:t>
      </w:r>
      <w:proofErr w:type="gramStart"/>
      <w:r w:rsidR="005D5C13" w:rsidRPr="00464405"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怡</w:t>
      </w:r>
      <w:proofErr w:type="gramEnd"/>
      <w:r w:rsidR="005D5C13" w:rsidRPr="00464405"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康小河沿综合市场、广化桥综合市场等</w:t>
      </w:r>
      <w:r w:rsidR="00464405"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；</w:t>
      </w:r>
    </w:p>
    <w:p w:rsidR="008F5685" w:rsidRPr="00464405" w:rsidRDefault="00EA1D85" w:rsidP="00FB3EF9">
      <w:pPr>
        <w:widowControl/>
        <w:spacing w:line="500" w:lineRule="exact"/>
        <w:ind w:firstLineChars="150" w:firstLine="482"/>
        <w:rPr>
          <w:rFonts w:ascii="彩虹粗仿宋" w:eastAsia="彩虹粗仿宋" w:hAnsi="宋体"/>
          <w:sz w:val="32"/>
          <w:szCs w:val="32"/>
        </w:rPr>
      </w:pPr>
      <w:r w:rsidRPr="00464405">
        <w:rPr>
          <w:rFonts w:ascii="彩虹粗仿宋" w:eastAsia="彩虹粗仿宋" w:hint="eastAsia"/>
          <w:b/>
          <w:bCs/>
          <w:sz w:val="32"/>
          <w:szCs w:val="32"/>
        </w:rPr>
        <w:t>2.</w:t>
      </w:r>
      <w:r w:rsidR="00533E21" w:rsidRPr="00464405">
        <w:rPr>
          <w:rFonts w:ascii="彩虹粗仿宋" w:eastAsia="彩虹粗仿宋" w:hint="eastAsia"/>
          <w:b/>
          <w:bCs/>
          <w:sz w:val="32"/>
          <w:szCs w:val="32"/>
        </w:rPr>
        <w:t>户外电子屏</w:t>
      </w:r>
      <w:r w:rsidRPr="00464405">
        <w:rPr>
          <w:rFonts w:ascii="彩虹粗仿宋" w:eastAsia="彩虹粗仿宋" w:hint="eastAsia"/>
          <w:sz w:val="32"/>
          <w:szCs w:val="32"/>
        </w:rPr>
        <w:t>：</w:t>
      </w:r>
      <w:r w:rsidR="008F5685" w:rsidRPr="00464405">
        <w:rPr>
          <w:rFonts w:ascii="彩虹粗仿宋" w:eastAsia="彩虹粗仿宋" w:hint="eastAsia"/>
          <w:sz w:val="32"/>
          <w:szCs w:val="32"/>
        </w:rPr>
        <w:t>供应商要有</w:t>
      </w:r>
      <w:r w:rsidR="008F5685" w:rsidRPr="00464405">
        <w:rPr>
          <w:rFonts w:ascii="彩虹粗仿宋" w:eastAsia="彩虹粗仿宋" w:hAnsi="宋体" w:hint="eastAsia"/>
          <w:sz w:val="32"/>
          <w:szCs w:val="32"/>
        </w:rPr>
        <w:t>户外大屏场所</w:t>
      </w:r>
      <w:r w:rsidR="005D5C13" w:rsidRPr="00464405">
        <w:rPr>
          <w:rFonts w:ascii="彩虹粗仿宋" w:eastAsia="彩虹粗仿宋"/>
          <w:sz w:val="32"/>
          <w:szCs w:val="32"/>
        </w:rPr>
        <w:t>(40.32</w:t>
      </w:r>
      <w:r w:rsidR="005D5C13" w:rsidRPr="00464405">
        <w:rPr>
          <w:rFonts w:ascii="彩虹粗仿宋" w:eastAsia="彩虹粗仿宋"/>
          <w:sz w:val="32"/>
          <w:szCs w:val="32"/>
        </w:rPr>
        <w:t>×</w:t>
      </w:r>
      <w:r w:rsidR="005D5C13" w:rsidRPr="00464405">
        <w:rPr>
          <w:rFonts w:ascii="彩虹粗仿宋" w:eastAsia="彩虹粗仿宋"/>
          <w:sz w:val="32"/>
          <w:szCs w:val="32"/>
        </w:rPr>
        <w:t>10.56)</w:t>
      </w:r>
      <w:r w:rsidR="008F5685" w:rsidRPr="00464405">
        <w:rPr>
          <w:rFonts w:ascii="彩虹粗仿宋" w:eastAsia="彩虹粗仿宋" w:hAnsi="宋体" w:hint="eastAsia"/>
          <w:sz w:val="32"/>
          <w:szCs w:val="32"/>
        </w:rPr>
        <w:t>的广告布放资源；</w:t>
      </w:r>
    </w:p>
    <w:p w:rsidR="00501D9F" w:rsidRPr="00464405" w:rsidRDefault="00EA1D85" w:rsidP="00FB3EF9">
      <w:pPr>
        <w:adjustRightInd w:val="0"/>
        <w:snapToGrid w:val="0"/>
        <w:spacing w:line="560" w:lineRule="exact"/>
        <w:ind w:firstLineChars="150" w:firstLine="482"/>
        <w:rPr>
          <w:rFonts w:ascii="彩虹粗仿宋" w:eastAsia="彩虹粗仿宋"/>
          <w:sz w:val="32"/>
          <w:szCs w:val="32"/>
        </w:rPr>
      </w:pPr>
      <w:r w:rsidRPr="00464405">
        <w:rPr>
          <w:rFonts w:ascii="彩虹粗仿宋" w:eastAsia="彩虹粗仿宋" w:hint="eastAsia"/>
          <w:b/>
          <w:bCs/>
          <w:sz w:val="32"/>
          <w:szCs w:val="32"/>
        </w:rPr>
        <w:t>3.</w:t>
      </w:r>
      <w:r w:rsidR="00533E21" w:rsidRPr="00464405">
        <w:rPr>
          <w:rFonts w:ascii="彩虹粗仿宋" w:eastAsia="彩虹粗仿宋" w:hint="eastAsia"/>
          <w:b/>
          <w:bCs/>
          <w:sz w:val="32"/>
          <w:szCs w:val="32"/>
        </w:rPr>
        <w:t>加油站户外广告牌</w:t>
      </w:r>
      <w:r w:rsidRPr="00464405">
        <w:rPr>
          <w:rFonts w:ascii="彩虹粗仿宋" w:eastAsia="彩虹粗仿宋" w:hint="eastAsia"/>
          <w:sz w:val="32"/>
          <w:szCs w:val="32"/>
        </w:rPr>
        <w:t>：</w:t>
      </w:r>
      <w:r w:rsidR="000B3677" w:rsidRPr="00464405">
        <w:rPr>
          <w:rFonts w:ascii="彩虹粗仿宋" w:eastAsia="彩虹粗仿宋" w:hAnsi="宋体" w:hint="eastAsia"/>
          <w:sz w:val="32"/>
          <w:szCs w:val="32"/>
        </w:rPr>
        <w:t>供应商要</w:t>
      </w:r>
      <w:r w:rsidR="00501D9F" w:rsidRPr="00464405">
        <w:rPr>
          <w:rFonts w:ascii="彩虹粗仿宋" w:eastAsia="彩虹粗仿宋" w:hAnsi="宋体" w:hint="eastAsia"/>
          <w:sz w:val="32"/>
          <w:szCs w:val="32"/>
        </w:rPr>
        <w:t>有常州客流量</w:t>
      </w:r>
      <w:proofErr w:type="gramStart"/>
      <w:r w:rsidR="00501D9F" w:rsidRPr="00464405">
        <w:rPr>
          <w:rFonts w:ascii="彩虹粗仿宋" w:eastAsia="彩虹粗仿宋" w:hAnsi="宋体" w:hint="eastAsia"/>
          <w:sz w:val="32"/>
          <w:szCs w:val="32"/>
        </w:rPr>
        <w:t>较大占</w:t>
      </w:r>
      <w:proofErr w:type="gramEnd"/>
      <w:r w:rsidR="00501D9F" w:rsidRPr="00464405">
        <w:rPr>
          <w:rFonts w:ascii="彩虹粗仿宋" w:eastAsia="彩虹粗仿宋" w:hAnsi="宋体" w:hint="eastAsia"/>
          <w:sz w:val="32"/>
          <w:szCs w:val="32"/>
        </w:rPr>
        <w:t>比不低于80%拥有常州中石油、中海油、中石化加油站的独家广告投放资源</w:t>
      </w:r>
      <w:r w:rsidR="003252CD" w:rsidRPr="00464405">
        <w:rPr>
          <w:rFonts w:ascii="彩虹粗仿宋" w:eastAsia="彩虹粗仿宋" w:hAnsi="宋体" w:hint="eastAsia"/>
          <w:sz w:val="32"/>
          <w:szCs w:val="32"/>
        </w:rPr>
        <w:t>；</w:t>
      </w:r>
    </w:p>
    <w:p w:rsidR="0013521A" w:rsidRPr="00464405" w:rsidRDefault="00EA1D85" w:rsidP="0013521A">
      <w:pPr>
        <w:spacing w:line="360" w:lineRule="auto"/>
        <w:ind w:firstLineChars="200" w:firstLine="643"/>
        <w:rPr>
          <w:rFonts w:ascii="彩虹粗仿宋" w:eastAsia="彩虹粗仿宋" w:hAnsi="宋体"/>
          <w:sz w:val="32"/>
          <w:szCs w:val="32"/>
        </w:rPr>
      </w:pPr>
      <w:r w:rsidRPr="00464405">
        <w:rPr>
          <w:rFonts w:ascii="彩虹粗仿宋" w:eastAsia="彩虹粗仿宋" w:hint="eastAsia"/>
          <w:b/>
          <w:bCs/>
          <w:sz w:val="32"/>
          <w:szCs w:val="32"/>
        </w:rPr>
        <w:t>4.</w:t>
      </w:r>
      <w:r w:rsidR="000F6FA7" w:rsidRPr="00464405">
        <w:rPr>
          <w:rFonts w:ascii="彩虹粗仿宋" w:eastAsia="彩虹粗仿宋" w:hint="eastAsia"/>
          <w:b/>
          <w:bCs/>
          <w:sz w:val="32"/>
          <w:szCs w:val="32"/>
        </w:rPr>
        <w:t>电梯感应灯箱</w:t>
      </w:r>
      <w:r w:rsidRPr="00464405">
        <w:rPr>
          <w:rFonts w:ascii="彩虹粗仿宋" w:eastAsia="彩虹粗仿宋" w:hint="eastAsia"/>
          <w:sz w:val="32"/>
          <w:szCs w:val="32"/>
        </w:rPr>
        <w:t>：</w:t>
      </w:r>
      <w:r w:rsidR="0013521A" w:rsidRPr="00464405">
        <w:rPr>
          <w:rFonts w:ascii="彩虹粗仿宋" w:eastAsia="彩虹粗仿宋" w:hAnsi="宋体" w:hint="eastAsia"/>
          <w:sz w:val="32"/>
          <w:szCs w:val="32"/>
        </w:rPr>
        <w:t>供应商要有覆盖常州</w:t>
      </w:r>
      <w:r w:rsidR="009D3996" w:rsidRPr="00464405">
        <w:rPr>
          <w:rFonts w:ascii="彩虹粗仿宋" w:eastAsia="彩虹粗仿宋" w:hAnsi="宋体" w:hint="eastAsia"/>
          <w:sz w:val="32"/>
          <w:szCs w:val="32"/>
        </w:rPr>
        <w:t>85</w:t>
      </w:r>
      <w:r w:rsidR="0013521A" w:rsidRPr="00464405">
        <w:rPr>
          <w:rFonts w:ascii="彩虹粗仿宋" w:eastAsia="彩虹粗仿宋" w:hAnsi="宋体" w:hint="eastAsia"/>
          <w:sz w:val="32"/>
          <w:szCs w:val="32"/>
        </w:rPr>
        <w:t>%</w:t>
      </w:r>
      <w:r w:rsidR="003252CD" w:rsidRPr="00464405">
        <w:rPr>
          <w:rFonts w:ascii="彩虹粗仿宋" w:eastAsia="彩虹粗仿宋" w:hAnsi="宋体" w:hint="eastAsia"/>
          <w:sz w:val="32"/>
          <w:szCs w:val="32"/>
        </w:rPr>
        <w:t>住宅</w:t>
      </w:r>
      <w:r w:rsidR="0013521A" w:rsidRPr="00464405">
        <w:rPr>
          <w:rFonts w:ascii="彩虹粗仿宋" w:eastAsia="彩虹粗仿宋" w:hAnsi="宋体" w:hint="eastAsia"/>
          <w:sz w:val="32"/>
          <w:szCs w:val="32"/>
        </w:rPr>
        <w:t>小区的智能感应电梯广告点位广告布放资源;</w:t>
      </w:r>
    </w:p>
    <w:p w:rsidR="003966FB" w:rsidRPr="00464405" w:rsidRDefault="00EA1D85" w:rsidP="009215E3">
      <w:pPr>
        <w:spacing w:line="360" w:lineRule="auto"/>
        <w:ind w:firstLineChars="200" w:firstLine="643"/>
        <w:rPr>
          <w:rFonts w:ascii="彩虹粗仿宋" w:eastAsia="彩虹粗仿宋" w:hAnsi="宋体"/>
          <w:sz w:val="32"/>
          <w:szCs w:val="32"/>
        </w:rPr>
      </w:pPr>
      <w:r w:rsidRPr="00464405">
        <w:rPr>
          <w:rFonts w:ascii="彩虹粗仿宋" w:eastAsia="彩虹粗仿宋" w:hint="eastAsia"/>
          <w:b/>
          <w:bCs/>
          <w:sz w:val="32"/>
          <w:szCs w:val="32"/>
        </w:rPr>
        <w:t>5.</w:t>
      </w:r>
      <w:r w:rsidR="000F6FA7" w:rsidRPr="00464405">
        <w:rPr>
          <w:rFonts w:ascii="彩虹粗仿宋" w:eastAsia="彩虹粗仿宋" w:hint="eastAsia"/>
          <w:b/>
          <w:sz w:val="32"/>
          <w:szCs w:val="32"/>
        </w:rPr>
        <w:t>电梯视频广告</w:t>
      </w:r>
      <w:r w:rsidRPr="00464405">
        <w:rPr>
          <w:rFonts w:ascii="彩虹粗仿宋" w:eastAsia="彩虹粗仿宋" w:hint="eastAsia"/>
          <w:b/>
          <w:sz w:val="32"/>
          <w:szCs w:val="32"/>
        </w:rPr>
        <w:t>：</w:t>
      </w:r>
      <w:r w:rsidR="0013521A" w:rsidRPr="00464405">
        <w:rPr>
          <w:rFonts w:ascii="彩虹粗仿宋" w:eastAsia="彩虹粗仿宋" w:hAnsi="宋体" w:hint="eastAsia"/>
          <w:sz w:val="32"/>
          <w:szCs w:val="32"/>
        </w:rPr>
        <w:t>供应商要有覆盖</w:t>
      </w:r>
      <w:r w:rsidR="000B3677" w:rsidRPr="00464405">
        <w:rPr>
          <w:rFonts w:ascii="彩虹粗仿宋" w:eastAsia="彩虹粗仿宋" w:hAnsi="宋体" w:hint="eastAsia"/>
          <w:sz w:val="32"/>
          <w:szCs w:val="32"/>
        </w:rPr>
        <w:t>常州</w:t>
      </w:r>
      <w:r w:rsidR="009D3996" w:rsidRPr="00464405">
        <w:rPr>
          <w:rFonts w:ascii="彩虹粗仿宋" w:eastAsia="彩虹粗仿宋" w:hAnsi="宋体" w:hint="eastAsia"/>
          <w:sz w:val="32"/>
          <w:szCs w:val="32"/>
        </w:rPr>
        <w:t>85</w:t>
      </w:r>
      <w:r w:rsidR="003252CD" w:rsidRPr="00464405">
        <w:rPr>
          <w:rFonts w:ascii="彩虹粗仿宋" w:eastAsia="彩虹粗仿宋" w:hAnsi="宋体" w:hint="eastAsia"/>
          <w:sz w:val="32"/>
          <w:szCs w:val="32"/>
        </w:rPr>
        <w:t>%住宅小区</w:t>
      </w:r>
      <w:r w:rsidR="0013521A" w:rsidRPr="00464405">
        <w:rPr>
          <w:rFonts w:ascii="彩虹粗仿宋" w:eastAsia="彩虹粗仿宋" w:hAnsi="宋体" w:hint="eastAsia"/>
          <w:sz w:val="32"/>
          <w:szCs w:val="32"/>
        </w:rPr>
        <w:t>的电梯视频</w:t>
      </w:r>
      <w:r w:rsidR="003966FB" w:rsidRPr="00464405">
        <w:rPr>
          <w:rFonts w:ascii="彩虹粗仿宋" w:eastAsia="彩虹粗仿宋" w:hAnsi="宋体" w:hint="eastAsia"/>
          <w:sz w:val="32"/>
          <w:szCs w:val="32"/>
        </w:rPr>
        <w:t>广告布放资源;</w:t>
      </w:r>
    </w:p>
    <w:p w:rsidR="0013521A" w:rsidRPr="00464405" w:rsidRDefault="00533E21" w:rsidP="00FB3EF9">
      <w:pPr>
        <w:adjustRightInd w:val="0"/>
        <w:snapToGrid w:val="0"/>
        <w:spacing w:line="560" w:lineRule="exact"/>
        <w:ind w:firstLineChars="200" w:firstLine="643"/>
        <w:rPr>
          <w:rFonts w:ascii="彩虹粗仿宋" w:eastAsia="彩虹粗仿宋"/>
          <w:sz w:val="32"/>
          <w:szCs w:val="32"/>
        </w:rPr>
      </w:pPr>
      <w:r w:rsidRPr="00464405">
        <w:rPr>
          <w:rFonts w:ascii="彩虹粗仿宋" w:eastAsia="彩虹粗仿宋" w:hint="eastAsia"/>
          <w:b/>
          <w:bCs/>
          <w:sz w:val="32"/>
          <w:szCs w:val="32"/>
        </w:rPr>
        <w:t>6.</w:t>
      </w:r>
      <w:r w:rsidR="000F6FA7" w:rsidRPr="00464405">
        <w:rPr>
          <w:rFonts w:ascii="彩虹粗仿宋" w:eastAsia="彩虹粗仿宋" w:hint="eastAsia"/>
          <w:b/>
          <w:bCs/>
          <w:sz w:val="32"/>
          <w:szCs w:val="32"/>
        </w:rPr>
        <w:t>电梯内框架</w:t>
      </w:r>
      <w:r w:rsidRPr="00464405">
        <w:rPr>
          <w:rFonts w:ascii="彩虹粗仿宋" w:eastAsia="彩虹粗仿宋" w:hint="eastAsia"/>
          <w:sz w:val="32"/>
          <w:szCs w:val="32"/>
        </w:rPr>
        <w:t>：</w:t>
      </w:r>
      <w:r w:rsidR="0013521A" w:rsidRPr="00464405">
        <w:rPr>
          <w:rFonts w:ascii="彩虹粗仿宋" w:eastAsia="彩虹粗仿宋" w:hAnsi="宋体" w:hint="eastAsia"/>
          <w:sz w:val="32"/>
          <w:szCs w:val="32"/>
        </w:rPr>
        <w:t>供应商要有覆盖常州</w:t>
      </w:r>
      <w:r w:rsidR="009215E3" w:rsidRPr="00464405">
        <w:rPr>
          <w:rFonts w:ascii="彩虹粗仿宋" w:eastAsia="彩虹粗仿宋" w:hAnsi="宋体" w:hint="eastAsia"/>
          <w:sz w:val="32"/>
          <w:szCs w:val="32"/>
        </w:rPr>
        <w:t>8</w:t>
      </w:r>
      <w:r w:rsidR="0013521A" w:rsidRPr="00464405">
        <w:rPr>
          <w:rFonts w:ascii="彩虹粗仿宋" w:eastAsia="彩虹粗仿宋" w:hAnsi="宋体" w:hint="eastAsia"/>
          <w:sz w:val="32"/>
          <w:szCs w:val="32"/>
        </w:rPr>
        <w:t>5%</w:t>
      </w:r>
      <w:r w:rsidR="009D3996" w:rsidRPr="00464405">
        <w:rPr>
          <w:rFonts w:ascii="彩虹粗仿宋" w:eastAsia="彩虹粗仿宋" w:hAnsi="宋体" w:hint="eastAsia"/>
          <w:sz w:val="32"/>
          <w:szCs w:val="32"/>
        </w:rPr>
        <w:t>住宅小区的</w:t>
      </w:r>
      <w:r w:rsidR="0013521A" w:rsidRPr="00464405">
        <w:rPr>
          <w:rFonts w:ascii="彩虹粗仿宋" w:eastAsia="彩虹粗仿宋" w:hAnsi="宋体" w:hint="eastAsia"/>
          <w:sz w:val="32"/>
          <w:szCs w:val="32"/>
        </w:rPr>
        <w:t>轿厢电梯广告布放资源;</w:t>
      </w:r>
    </w:p>
    <w:p w:rsidR="00501D9F" w:rsidRPr="00464405" w:rsidRDefault="00533E21" w:rsidP="000B3677">
      <w:pPr>
        <w:adjustRightInd w:val="0"/>
        <w:snapToGrid w:val="0"/>
        <w:spacing w:line="560" w:lineRule="exact"/>
        <w:ind w:firstLineChars="200" w:firstLine="643"/>
        <w:rPr>
          <w:rFonts w:ascii="彩虹粗仿宋" w:eastAsia="彩虹粗仿宋" w:hAnsi="宋体"/>
          <w:sz w:val="32"/>
          <w:szCs w:val="32"/>
        </w:rPr>
      </w:pPr>
      <w:r w:rsidRPr="00464405">
        <w:rPr>
          <w:rFonts w:ascii="彩虹粗仿宋" w:eastAsia="彩虹粗仿宋" w:hint="eastAsia"/>
          <w:b/>
          <w:bCs/>
          <w:sz w:val="32"/>
          <w:szCs w:val="32"/>
        </w:rPr>
        <w:t>7.</w:t>
      </w:r>
      <w:r w:rsidR="000F6FA7" w:rsidRPr="00464405">
        <w:rPr>
          <w:rFonts w:ascii="彩虹粗仿宋" w:eastAsia="彩虹粗仿宋" w:hint="eastAsia"/>
          <w:b/>
          <w:bCs/>
          <w:sz w:val="32"/>
          <w:szCs w:val="32"/>
        </w:rPr>
        <w:t>小区行人门禁</w:t>
      </w:r>
      <w:r w:rsidRPr="00464405">
        <w:rPr>
          <w:rFonts w:ascii="彩虹粗仿宋" w:eastAsia="彩虹粗仿宋" w:hint="eastAsia"/>
          <w:b/>
          <w:bCs/>
          <w:sz w:val="32"/>
          <w:szCs w:val="32"/>
        </w:rPr>
        <w:t>：</w:t>
      </w:r>
      <w:r w:rsidR="00AA2F40" w:rsidRPr="00464405">
        <w:rPr>
          <w:rFonts w:ascii="彩虹粗仿宋" w:eastAsia="彩虹粗仿宋" w:hAnsi="宋体" w:hint="eastAsia"/>
          <w:sz w:val="32"/>
          <w:szCs w:val="32"/>
        </w:rPr>
        <w:t>供应商要有</w:t>
      </w:r>
      <w:r w:rsidR="009D3996" w:rsidRPr="00464405">
        <w:rPr>
          <w:rFonts w:ascii="彩虹粗仿宋" w:eastAsia="彩虹粗仿宋" w:hAnsi="宋体" w:hint="eastAsia"/>
          <w:sz w:val="32"/>
          <w:szCs w:val="32"/>
        </w:rPr>
        <w:t>覆盖常州85%住宅小区的</w:t>
      </w:r>
      <w:r w:rsidR="00AA2F40" w:rsidRPr="00464405">
        <w:rPr>
          <w:rFonts w:ascii="彩虹粗仿宋" w:eastAsia="彩虹粗仿宋" w:hAnsi="宋体" w:hint="eastAsia"/>
          <w:sz w:val="32"/>
          <w:szCs w:val="32"/>
        </w:rPr>
        <w:lastRenderedPageBreak/>
        <w:t>行人门禁广告资源</w:t>
      </w:r>
      <w:r w:rsidR="009D3996" w:rsidRPr="00464405">
        <w:rPr>
          <w:rFonts w:ascii="彩虹粗仿宋" w:eastAsia="彩虹粗仿宋" w:hAnsi="宋体" w:hint="eastAsia"/>
          <w:sz w:val="32"/>
          <w:szCs w:val="32"/>
        </w:rPr>
        <w:t>；</w:t>
      </w:r>
    </w:p>
    <w:p w:rsidR="0013521A" w:rsidRPr="00464405" w:rsidRDefault="00533E21" w:rsidP="000B3677">
      <w:pPr>
        <w:widowControl/>
        <w:spacing w:line="500" w:lineRule="exact"/>
        <w:ind w:firstLineChars="200" w:firstLine="643"/>
        <w:rPr>
          <w:rFonts w:ascii="彩虹粗仿宋" w:eastAsia="彩虹粗仿宋" w:hAnsi="宋体"/>
          <w:sz w:val="32"/>
          <w:szCs w:val="32"/>
        </w:rPr>
      </w:pPr>
      <w:r w:rsidRPr="00464405">
        <w:rPr>
          <w:rFonts w:ascii="彩虹粗仿宋" w:eastAsia="彩虹粗仿宋" w:hint="eastAsia"/>
          <w:b/>
          <w:bCs/>
          <w:sz w:val="32"/>
          <w:szCs w:val="32"/>
        </w:rPr>
        <w:t>8.</w:t>
      </w:r>
      <w:r w:rsidR="000F6FA7" w:rsidRPr="00464405">
        <w:rPr>
          <w:rFonts w:ascii="彩虹粗仿宋" w:eastAsia="彩虹粗仿宋" w:hint="eastAsia"/>
          <w:b/>
          <w:bCs/>
          <w:sz w:val="32"/>
          <w:szCs w:val="32"/>
        </w:rPr>
        <w:t xml:space="preserve"> 机动车道闸（双面）</w:t>
      </w:r>
      <w:r w:rsidRPr="00464405">
        <w:rPr>
          <w:rFonts w:ascii="彩虹粗仿宋" w:eastAsia="彩虹粗仿宋" w:hint="eastAsia"/>
          <w:sz w:val="32"/>
          <w:szCs w:val="32"/>
        </w:rPr>
        <w:t>：</w:t>
      </w:r>
      <w:r w:rsidR="0013521A" w:rsidRPr="00464405">
        <w:rPr>
          <w:rFonts w:ascii="彩虹粗仿宋" w:eastAsia="彩虹粗仿宋" w:hAnsi="宋体" w:hint="eastAsia"/>
          <w:sz w:val="32"/>
          <w:szCs w:val="32"/>
        </w:rPr>
        <w:t>供应商要有覆盖</w:t>
      </w:r>
      <w:r w:rsidR="009D3996" w:rsidRPr="00464405">
        <w:rPr>
          <w:rFonts w:ascii="彩虹粗仿宋" w:eastAsia="彩虹粗仿宋" w:hAnsi="宋体" w:hint="eastAsia"/>
          <w:sz w:val="32"/>
          <w:szCs w:val="32"/>
        </w:rPr>
        <w:t>常州85%住宅小区</w:t>
      </w:r>
      <w:r w:rsidR="0013521A" w:rsidRPr="00464405">
        <w:rPr>
          <w:rFonts w:ascii="彩虹粗仿宋" w:eastAsia="彩虹粗仿宋" w:hAnsi="宋体" w:hint="eastAsia"/>
          <w:sz w:val="32"/>
          <w:szCs w:val="32"/>
        </w:rPr>
        <w:t xml:space="preserve"> 的道</w:t>
      </w:r>
      <w:proofErr w:type="gramStart"/>
      <w:r w:rsidR="0013521A" w:rsidRPr="00464405">
        <w:rPr>
          <w:rFonts w:ascii="彩虹粗仿宋" w:eastAsia="彩虹粗仿宋" w:hAnsi="宋体" w:hint="eastAsia"/>
          <w:sz w:val="32"/>
          <w:szCs w:val="32"/>
        </w:rPr>
        <w:t>闸</w:t>
      </w:r>
      <w:r w:rsidR="006B0778" w:rsidRPr="00464405">
        <w:rPr>
          <w:rFonts w:ascii="彩虹粗仿宋" w:eastAsia="彩虹粗仿宋" w:hAnsi="宋体" w:hint="eastAsia"/>
          <w:sz w:val="32"/>
          <w:szCs w:val="32"/>
        </w:rPr>
        <w:t>广告</w:t>
      </w:r>
      <w:proofErr w:type="gramEnd"/>
      <w:r w:rsidR="006B0778" w:rsidRPr="00464405">
        <w:rPr>
          <w:rFonts w:ascii="彩虹粗仿宋" w:eastAsia="彩虹粗仿宋" w:hAnsi="宋体" w:hint="eastAsia"/>
          <w:sz w:val="32"/>
          <w:szCs w:val="32"/>
        </w:rPr>
        <w:t>布放资源;</w:t>
      </w:r>
    </w:p>
    <w:p w:rsidR="001C722F" w:rsidRPr="00464405" w:rsidRDefault="001C722F" w:rsidP="000B3677">
      <w:pPr>
        <w:widowControl/>
        <w:spacing w:line="500" w:lineRule="exact"/>
        <w:ind w:firstLineChars="200" w:firstLine="643"/>
        <w:rPr>
          <w:rFonts w:ascii="彩虹粗仿宋" w:eastAsia="彩虹粗仿宋" w:hAnsi="宋体"/>
          <w:sz w:val="32"/>
          <w:szCs w:val="32"/>
        </w:rPr>
      </w:pPr>
      <w:r w:rsidRPr="00464405">
        <w:rPr>
          <w:rFonts w:ascii="彩虹粗仿宋" w:eastAsia="彩虹粗仿宋" w:hint="eastAsia"/>
          <w:b/>
          <w:bCs/>
          <w:sz w:val="32"/>
          <w:szCs w:val="32"/>
        </w:rPr>
        <w:t>9.商业电子屏广告</w:t>
      </w:r>
      <w:r w:rsidRPr="00464405">
        <w:rPr>
          <w:rFonts w:ascii="彩虹粗仿宋" w:eastAsia="彩虹粗仿宋" w:hint="eastAsia"/>
          <w:sz w:val="32"/>
          <w:szCs w:val="32"/>
        </w:rPr>
        <w:t>：</w:t>
      </w:r>
      <w:r w:rsidR="00501D9F" w:rsidRPr="00464405">
        <w:rPr>
          <w:rFonts w:ascii="彩虹粗仿宋" w:eastAsia="彩虹粗仿宋" w:hAnsi="宋体" w:hint="eastAsia"/>
          <w:sz w:val="32"/>
          <w:szCs w:val="32"/>
        </w:rPr>
        <w:t>供应商要有常州市地标建筑综合体电子</w:t>
      </w:r>
      <w:proofErr w:type="gramStart"/>
      <w:r w:rsidR="00501D9F" w:rsidRPr="00464405">
        <w:rPr>
          <w:rFonts w:ascii="彩虹粗仿宋" w:eastAsia="彩虹粗仿宋" w:hAnsi="宋体" w:hint="eastAsia"/>
          <w:sz w:val="32"/>
          <w:szCs w:val="32"/>
        </w:rPr>
        <w:t>屏广告</w:t>
      </w:r>
      <w:proofErr w:type="gramEnd"/>
      <w:r w:rsidR="00501D9F" w:rsidRPr="00464405">
        <w:rPr>
          <w:rFonts w:ascii="彩虹粗仿宋" w:eastAsia="彩虹粗仿宋" w:hAnsi="宋体" w:hint="eastAsia"/>
          <w:sz w:val="32"/>
          <w:szCs w:val="32"/>
        </w:rPr>
        <w:t>投放资源，如：常州市传媒大厦、常州市政务服务中心、武进政务服务中心、江南环球港、</w:t>
      </w:r>
      <w:proofErr w:type="gramStart"/>
      <w:r w:rsidR="00501D9F" w:rsidRPr="00464405">
        <w:rPr>
          <w:rFonts w:ascii="彩虹粗仿宋" w:eastAsia="彩虹粗仿宋" w:hAnsi="宋体" w:hint="eastAsia"/>
          <w:sz w:val="32"/>
          <w:szCs w:val="32"/>
        </w:rPr>
        <w:t>迪诺水</w:t>
      </w:r>
      <w:proofErr w:type="gramEnd"/>
      <w:r w:rsidR="00501D9F" w:rsidRPr="00464405">
        <w:rPr>
          <w:rFonts w:ascii="彩虹粗仿宋" w:eastAsia="彩虹粗仿宋" w:hAnsi="宋体" w:hint="eastAsia"/>
          <w:sz w:val="32"/>
          <w:szCs w:val="32"/>
        </w:rPr>
        <w:t>镇</w:t>
      </w:r>
      <w:r w:rsidR="009215E3" w:rsidRPr="00464405">
        <w:rPr>
          <w:rFonts w:ascii="彩虹粗仿宋" w:eastAsia="彩虹粗仿宋" w:hAnsi="宋体" w:hint="eastAsia"/>
          <w:sz w:val="32"/>
          <w:szCs w:val="32"/>
        </w:rPr>
        <w:t>、万象城</w:t>
      </w:r>
      <w:r w:rsidR="00501D9F" w:rsidRPr="00464405">
        <w:rPr>
          <w:rFonts w:ascii="彩虹粗仿宋" w:eastAsia="彩虹粗仿宋" w:hAnsi="宋体" w:hint="eastAsia"/>
          <w:sz w:val="32"/>
          <w:szCs w:val="32"/>
        </w:rPr>
        <w:t>；</w:t>
      </w:r>
    </w:p>
    <w:p w:rsidR="000F6FA7" w:rsidRPr="00464405" w:rsidRDefault="000F6FA7" w:rsidP="000B3677">
      <w:pPr>
        <w:adjustRightInd w:val="0"/>
        <w:snapToGrid w:val="0"/>
        <w:spacing w:line="560" w:lineRule="exact"/>
        <w:ind w:firstLineChars="200" w:firstLine="643"/>
        <w:rPr>
          <w:rFonts w:ascii="彩虹粗仿宋" w:eastAsia="彩虹粗仿宋"/>
          <w:b/>
          <w:sz w:val="32"/>
          <w:szCs w:val="32"/>
        </w:rPr>
      </w:pPr>
      <w:r w:rsidRPr="00464405">
        <w:rPr>
          <w:rFonts w:ascii="彩虹粗仿宋" w:eastAsia="彩虹粗仿宋" w:hint="eastAsia"/>
          <w:b/>
          <w:bCs/>
          <w:sz w:val="32"/>
          <w:szCs w:val="32"/>
        </w:rPr>
        <w:t>10.</w:t>
      </w:r>
      <w:proofErr w:type="gramStart"/>
      <w:r w:rsidRPr="00464405">
        <w:rPr>
          <w:rFonts w:ascii="彩虹粗仿宋" w:eastAsia="彩虹粗仿宋" w:hint="eastAsia"/>
          <w:b/>
          <w:bCs/>
          <w:sz w:val="32"/>
          <w:szCs w:val="32"/>
        </w:rPr>
        <w:t>丰巢广告</w:t>
      </w:r>
      <w:proofErr w:type="gramEnd"/>
      <w:r w:rsidRPr="00464405">
        <w:rPr>
          <w:rFonts w:ascii="彩虹粗仿宋" w:eastAsia="彩虹粗仿宋" w:hint="eastAsia"/>
          <w:b/>
          <w:bCs/>
          <w:sz w:val="32"/>
          <w:szCs w:val="32"/>
        </w:rPr>
        <w:t>发布：</w:t>
      </w:r>
      <w:r w:rsidR="008F5685" w:rsidRPr="00464405"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供应商要有覆盖了常州80%的小区，包含新老小区，以及现代传媒中心等写字楼、产业园、政府机关、学校、医院等场所的</w:t>
      </w:r>
      <w:proofErr w:type="gramStart"/>
      <w:r w:rsidR="008F5685" w:rsidRPr="00464405"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丰巢快递柜广告</w:t>
      </w:r>
      <w:proofErr w:type="gramEnd"/>
      <w:r w:rsidR="008F5685" w:rsidRPr="00464405"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投放资源.</w:t>
      </w:r>
    </w:p>
    <w:p w:rsidR="00FE7897" w:rsidRDefault="00EA1D85">
      <w:pPr>
        <w:adjustRightInd w:val="0"/>
        <w:snapToGrid w:val="0"/>
        <w:spacing w:line="560" w:lineRule="exact"/>
        <w:ind w:firstLineChars="200" w:firstLine="640"/>
        <w:rPr>
          <w:rFonts w:ascii="彩虹黑体" w:eastAsia="彩虹黑体" w:hAnsi="宋体" w:cs="Times New Roman"/>
          <w:snapToGrid w:val="0"/>
          <w:kern w:val="0"/>
          <w:sz w:val="32"/>
          <w:szCs w:val="32"/>
        </w:rPr>
      </w:pPr>
      <w:r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四、服务团队</w:t>
      </w:r>
    </w:p>
    <w:p w:rsidR="00FE7897" w:rsidRDefault="00EA1D85">
      <w:pPr>
        <w:autoSpaceDE w:val="0"/>
        <w:autoSpaceDN w:val="0"/>
        <w:adjustRightInd w:val="0"/>
        <w:snapToGrid w:val="0"/>
        <w:spacing w:line="560" w:lineRule="exact"/>
        <w:ind w:firstLine="56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1.项目负责人应具备服务大型商业银行、金融企业广告投放的经验，对银行客户需求有着较为深入的理解。项目团队应具备服务大型商业银行的相关经验。</w:t>
      </w:r>
    </w:p>
    <w:p w:rsidR="00FE7897" w:rsidRDefault="00EA1D85">
      <w:pPr>
        <w:autoSpaceDE w:val="0"/>
        <w:autoSpaceDN w:val="0"/>
        <w:adjustRightInd w:val="0"/>
        <w:snapToGrid w:val="0"/>
        <w:spacing w:line="560" w:lineRule="exact"/>
        <w:ind w:firstLine="56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2.项目至少配备1名项目负责人，且具备银行业服务从业经验；至少2名项目团队成员，其中至少1名应具有媒体从业经验。</w:t>
      </w:r>
    </w:p>
    <w:p w:rsidR="00FE7897" w:rsidRDefault="00EA1D85">
      <w:pPr>
        <w:adjustRightInd w:val="0"/>
        <w:snapToGrid w:val="0"/>
        <w:spacing w:line="560" w:lineRule="exact"/>
        <w:ind w:firstLineChars="200" w:firstLine="640"/>
        <w:rPr>
          <w:rFonts w:ascii="彩虹黑体" w:eastAsia="彩虹黑体" w:hAnsi="宋体" w:cs="Times New Roman"/>
          <w:snapToGrid w:val="0"/>
          <w:kern w:val="0"/>
          <w:sz w:val="32"/>
          <w:szCs w:val="32"/>
        </w:rPr>
      </w:pPr>
      <w:r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五、服务质量要求</w:t>
      </w:r>
    </w:p>
    <w:p w:rsidR="00501D9F" w:rsidRDefault="00501D9F" w:rsidP="00501D9F">
      <w:pPr>
        <w:adjustRightInd w:val="0"/>
        <w:snapToGrid w:val="0"/>
        <w:spacing w:line="52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在发布广告宣传时须符合有关法律、法规要求并已经取得有关行政审批、许可，保证广告的载体不会发生造成他人人身、财产损害，</w:t>
      </w:r>
      <w:proofErr w:type="gramStart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不</w:t>
      </w:r>
      <w:proofErr w:type="gramEnd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侵害第三人的合法权益，满足常州分行提出的投放、运营及维护的专业广告工作人员。包括项目进度计划安排、方案与需求的契合度、对项目理解情况、服务质量保证措施、应急方案、信息保密、增值服务、服务结果验收标准等。</w:t>
      </w:r>
    </w:p>
    <w:p w:rsidR="00501D9F" w:rsidRDefault="00501D9F" w:rsidP="00501D9F">
      <w:pPr>
        <w:adjustRightInd w:val="0"/>
        <w:snapToGrid w:val="0"/>
        <w:spacing w:line="52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供应商均应按照常州分行提供的时间和次数发布相应</w:t>
      </w:r>
      <w:r>
        <w:rPr>
          <w:rFonts w:ascii="彩虹粗仿宋" w:eastAsia="彩虹粗仿宋" w:hAnsi="宋体" w:hint="eastAsia"/>
          <w:sz w:val="32"/>
          <w:szCs w:val="32"/>
        </w:rPr>
        <w:lastRenderedPageBreak/>
        <w:t>的广告，不得擅自修改常州分行广告样稿，不得擅自变更双方约定的发布时间、规格、次数等内容。如广告播出与样稿不符，供应商无条件重新投放正确的广告内容等。如因</w:t>
      </w:r>
      <w:proofErr w:type="gramStart"/>
      <w:r>
        <w:rPr>
          <w:rFonts w:ascii="彩虹粗仿宋" w:eastAsia="彩虹粗仿宋" w:hAnsi="宋体" w:hint="eastAsia"/>
          <w:sz w:val="32"/>
          <w:szCs w:val="32"/>
        </w:rPr>
        <w:t>非供应</w:t>
      </w:r>
      <w:proofErr w:type="gramEnd"/>
      <w:r>
        <w:rPr>
          <w:rFonts w:ascii="彩虹粗仿宋" w:eastAsia="彩虹粗仿宋" w:hAnsi="宋体" w:hint="eastAsia"/>
          <w:sz w:val="32"/>
          <w:szCs w:val="32"/>
        </w:rPr>
        <w:t>商原因致使广告未能按约定时间发布，经常州分行同意后供应商应将广告发布期限相应顺延。如广告发布需办理审批等相关手续的，供应商应负责办理并承担相关费用。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供应商应于投放前一天制作完毕，投放后两个工作日内通知甲方验收。</w:t>
      </w:r>
    </w:p>
    <w:p w:rsidR="00FE7897" w:rsidRDefault="009C5031">
      <w:pPr>
        <w:adjustRightInd w:val="0"/>
        <w:snapToGrid w:val="0"/>
        <w:spacing w:line="560" w:lineRule="exact"/>
        <w:ind w:firstLineChars="200" w:firstLine="640"/>
        <w:rPr>
          <w:rFonts w:ascii="彩虹黑体" w:eastAsia="彩虹黑体" w:hAnsi="宋体" w:cs="Times New Roman"/>
          <w:snapToGrid w:val="0"/>
          <w:kern w:val="0"/>
          <w:sz w:val="32"/>
          <w:szCs w:val="32"/>
        </w:rPr>
      </w:pPr>
      <w:r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六</w:t>
      </w:r>
      <w:r w:rsidR="00EA1D85"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、售后服务要求。</w:t>
      </w:r>
    </w:p>
    <w:p w:rsidR="00FE7897" w:rsidRDefault="00EA1D85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1.供应商应保证遵从我行的采购程序，保证不会转包、分包。</w:t>
      </w:r>
    </w:p>
    <w:p w:rsidR="00FE7897" w:rsidRDefault="00EA1D85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2.广告投放过程中如发生影响投放情形，</w:t>
      </w:r>
      <w:proofErr w:type="gramStart"/>
      <w:r>
        <w:rPr>
          <w:rFonts w:ascii="彩虹粗仿宋" w:eastAsia="彩虹粗仿宋" w:hint="eastAsia"/>
          <w:sz w:val="32"/>
          <w:szCs w:val="32"/>
        </w:rPr>
        <w:t>需及时报</w:t>
      </w:r>
      <w:proofErr w:type="gramEnd"/>
      <w:r>
        <w:rPr>
          <w:rFonts w:ascii="彩虹粗仿宋" w:eastAsia="彩虹粗仿宋" w:hint="eastAsia"/>
          <w:sz w:val="32"/>
          <w:szCs w:val="32"/>
        </w:rPr>
        <w:t>备协商。</w:t>
      </w:r>
    </w:p>
    <w:p w:rsidR="00FE7897" w:rsidRDefault="00EA1D85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3.对于所投放的广告，在短时间无人为破坏的情况下，如有损坏的，供应商要进行免费维修或更换。</w:t>
      </w:r>
    </w:p>
    <w:p w:rsidR="00FE7897" w:rsidRDefault="00EA1D85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4.如发生两次以上广告投放质量、广告价格、服务质量等问题未按照投标要求执行，且给我行造成影响的，经调查情况属实，将取消其入围供应商资格。</w:t>
      </w:r>
    </w:p>
    <w:p w:rsidR="00FE7897" w:rsidRDefault="009C5031">
      <w:pPr>
        <w:adjustRightInd w:val="0"/>
        <w:snapToGrid w:val="0"/>
        <w:spacing w:line="560" w:lineRule="exact"/>
        <w:ind w:firstLineChars="200" w:firstLine="640"/>
        <w:rPr>
          <w:rFonts w:ascii="彩虹黑体" w:eastAsia="彩虹黑体" w:hAnsi="宋体" w:cs="Times New Roman"/>
          <w:snapToGrid w:val="0"/>
          <w:kern w:val="0"/>
          <w:sz w:val="32"/>
          <w:szCs w:val="32"/>
        </w:rPr>
      </w:pPr>
      <w:r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九</w:t>
      </w:r>
      <w:r w:rsidR="00EA1D85"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、其他要求</w:t>
      </w:r>
    </w:p>
    <w:p w:rsidR="00FE7897" w:rsidRDefault="00EA1D85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cs="Times New Roman"/>
          <w:sz w:val="32"/>
        </w:rPr>
      </w:pPr>
      <w:r>
        <w:rPr>
          <w:rFonts w:ascii="彩虹粗仿宋" w:eastAsia="彩虹粗仿宋" w:hint="eastAsia"/>
          <w:sz w:val="32"/>
        </w:rPr>
        <w:t>1.供应商承诺按照合同约定的服务内容向我行提供合格的服务，接受我行对其工作的指导和监督，配我行接受监管机构的监督检查。</w:t>
      </w:r>
    </w:p>
    <w:p w:rsidR="00FE7897" w:rsidRDefault="00EA1D85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/>
          <w:sz w:val="32"/>
        </w:rPr>
      </w:pPr>
      <w:r>
        <w:rPr>
          <w:rFonts w:ascii="彩虹粗仿宋" w:eastAsia="彩虹粗仿宋" w:hint="eastAsia"/>
          <w:sz w:val="32"/>
        </w:rPr>
        <w:t>2.供应商承诺按照我行要求签署相关服务合同协议。</w:t>
      </w:r>
    </w:p>
    <w:p w:rsidR="00FE7897" w:rsidRDefault="00FE7897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/>
          <w:sz w:val="32"/>
        </w:rPr>
      </w:pPr>
    </w:p>
    <w:p w:rsidR="00FE7897" w:rsidRDefault="00FE7897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/>
          <w:sz w:val="32"/>
        </w:rPr>
      </w:pPr>
    </w:p>
    <w:p w:rsidR="00FE7897" w:rsidRDefault="00FE7897">
      <w:pPr>
        <w:adjustRightInd w:val="0"/>
        <w:snapToGrid w:val="0"/>
        <w:rPr>
          <w:rFonts w:ascii="彩虹黑体" w:eastAsia="彩虹黑体"/>
          <w:sz w:val="32"/>
        </w:rPr>
      </w:pPr>
    </w:p>
    <w:p w:rsidR="00FE7897" w:rsidRDefault="00EA1D85">
      <w:pPr>
        <w:adjustRightInd w:val="0"/>
        <w:snapToGrid w:val="0"/>
        <w:rPr>
          <w:rFonts w:ascii="彩虹黑体" w:eastAsia="彩虹黑体"/>
          <w:sz w:val="32"/>
        </w:rPr>
      </w:pPr>
      <w:r>
        <w:rPr>
          <w:rFonts w:ascii="彩虹黑体" w:eastAsia="彩虹黑体" w:hint="eastAsia"/>
          <w:sz w:val="32"/>
        </w:rPr>
        <w:t>附件：</w:t>
      </w:r>
    </w:p>
    <w:p w:rsidR="00FE7897" w:rsidRPr="00D40738" w:rsidRDefault="00652719">
      <w:pPr>
        <w:snapToGrid w:val="0"/>
        <w:spacing w:line="580" w:lineRule="atLeast"/>
        <w:jc w:val="center"/>
        <w:rPr>
          <w:rFonts w:ascii="彩虹粗仿宋" w:eastAsia="彩虹粗仿宋"/>
          <w:sz w:val="32"/>
        </w:rPr>
      </w:pPr>
      <w:r w:rsidRPr="00D40738">
        <w:rPr>
          <w:rFonts w:ascii="彩虹粗仿宋" w:eastAsia="彩虹粗仿宋" w:hint="eastAsia"/>
          <w:sz w:val="32"/>
        </w:rPr>
        <w:t>常州户外、专业市场、楼宇等广告投放项目</w:t>
      </w:r>
      <w:r w:rsidR="00EA1D85" w:rsidRPr="00D40738">
        <w:rPr>
          <w:rFonts w:ascii="彩虹粗仿宋" w:eastAsia="彩虹粗仿宋" w:hint="eastAsia"/>
          <w:sz w:val="32"/>
        </w:rPr>
        <w:t>具体需求</w:t>
      </w:r>
    </w:p>
    <w:tbl>
      <w:tblPr>
        <w:tblW w:w="9513" w:type="dxa"/>
        <w:tblLayout w:type="fixed"/>
        <w:tblLook w:val="04A0" w:firstRow="1" w:lastRow="0" w:firstColumn="1" w:lastColumn="0" w:noHBand="0" w:noVBand="1"/>
      </w:tblPr>
      <w:tblGrid>
        <w:gridCol w:w="2152"/>
        <w:gridCol w:w="3021"/>
        <w:gridCol w:w="2693"/>
        <w:gridCol w:w="1647"/>
      </w:tblGrid>
      <w:tr w:rsidR="009C5031" w:rsidTr="009C5031">
        <w:trPr>
          <w:trHeight w:val="375"/>
        </w:trPr>
        <w:tc>
          <w:tcPr>
            <w:tcW w:w="21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C5031" w:rsidRDefault="009C50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渠道名称</w:t>
            </w:r>
          </w:p>
        </w:tc>
        <w:tc>
          <w:tcPr>
            <w:tcW w:w="30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C5031" w:rsidRDefault="009C50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C5031" w:rsidRDefault="009C50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投放频率</w:t>
            </w:r>
          </w:p>
        </w:tc>
        <w:tc>
          <w:tcPr>
            <w:tcW w:w="16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C5031" w:rsidRDefault="009C50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计量单位</w:t>
            </w:r>
          </w:p>
        </w:tc>
      </w:tr>
      <w:tr w:rsidR="009C5031" w:rsidTr="009C5031">
        <w:trPr>
          <w:trHeight w:val="375"/>
        </w:trPr>
        <w:tc>
          <w:tcPr>
            <w:tcW w:w="21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31" w:rsidRDefault="009C503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31" w:rsidRDefault="009C503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31" w:rsidRDefault="009C503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31" w:rsidRDefault="009C503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9C5031" w:rsidTr="009C5031">
        <w:trPr>
          <w:trHeight w:val="312"/>
        </w:trPr>
        <w:tc>
          <w:tcPr>
            <w:tcW w:w="21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31" w:rsidRDefault="009C503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31" w:rsidRDefault="009C503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31" w:rsidRDefault="009C503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31" w:rsidRDefault="009C503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9C5031" w:rsidTr="009C5031">
        <w:trPr>
          <w:trHeight w:val="762"/>
        </w:trPr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1" w:rsidRPr="00652719" w:rsidRDefault="009C50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F13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市区专业市场灯箱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5031" w:rsidRPr="00652719" w:rsidRDefault="009C5031" w:rsidP="00EF13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F13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(2.5m*1.0m、1.8m*0.8m)</w:t>
            </w:r>
            <w:r w:rsidRPr="0065271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5031" w:rsidRPr="00652719" w:rsidRDefault="009C5031" w:rsidP="009C50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F13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按月投放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1" w:rsidRDefault="009C50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5271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幅/月</w:t>
            </w:r>
          </w:p>
        </w:tc>
      </w:tr>
      <w:tr w:rsidR="009C5031" w:rsidTr="009C5031">
        <w:trPr>
          <w:trHeight w:val="762"/>
        </w:trPr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1" w:rsidRPr="00652719" w:rsidRDefault="009C50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户外电子屏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5031" w:rsidRPr="00652719" w:rsidRDefault="009C5031" w:rsidP="00EF13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F1332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(40.32×10.56)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5031" w:rsidRPr="00652719" w:rsidRDefault="009C5031" w:rsidP="009C50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F13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120次/15秒/天、按月投放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1" w:rsidRDefault="009C50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5271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块/月</w:t>
            </w:r>
          </w:p>
        </w:tc>
      </w:tr>
      <w:tr w:rsidR="009C5031" w:rsidTr="009C5031">
        <w:trPr>
          <w:trHeight w:val="762"/>
        </w:trPr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1" w:rsidRPr="00652719" w:rsidRDefault="009C50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5271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加油站户外广告牌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5031" w:rsidRPr="00652719" w:rsidRDefault="009C5031" w:rsidP="00EF13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F13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（1400x760）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5031" w:rsidRPr="00652719" w:rsidRDefault="009C5031" w:rsidP="00534B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F13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按月投放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1" w:rsidRDefault="009C50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5271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块/月</w:t>
            </w:r>
          </w:p>
        </w:tc>
      </w:tr>
      <w:tr w:rsidR="009C5031" w:rsidTr="009C5031">
        <w:trPr>
          <w:trHeight w:val="762"/>
        </w:trPr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1" w:rsidRPr="00652719" w:rsidRDefault="009C50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5271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电梯感应灯箱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5031" w:rsidRPr="00652719" w:rsidRDefault="009C5031" w:rsidP="00EF13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F13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75cm*50cm灯片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5031" w:rsidRPr="00652719" w:rsidRDefault="009C5031" w:rsidP="009C50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F13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按周投放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1" w:rsidRDefault="009C50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5271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块/周</w:t>
            </w:r>
          </w:p>
        </w:tc>
      </w:tr>
      <w:tr w:rsidR="009C5031" w:rsidTr="009C5031">
        <w:trPr>
          <w:trHeight w:val="762"/>
        </w:trPr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1" w:rsidRPr="00652719" w:rsidRDefault="009C50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5271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电梯视频广告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5031" w:rsidRPr="00652719" w:rsidRDefault="009C5031" w:rsidP="00EF13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F13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52.5cm*27.5cm,像素1920*1080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5031" w:rsidRPr="00652719" w:rsidRDefault="009C5031" w:rsidP="00534B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F13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按周投放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1" w:rsidRDefault="009C50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块</w:t>
            </w:r>
            <w:r w:rsidRPr="0065271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/周</w:t>
            </w:r>
          </w:p>
        </w:tc>
      </w:tr>
      <w:tr w:rsidR="009C5031" w:rsidTr="009C5031">
        <w:trPr>
          <w:trHeight w:val="762"/>
        </w:trPr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1" w:rsidRPr="00652719" w:rsidRDefault="009C50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5271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电梯内框架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5031" w:rsidRPr="00652719" w:rsidRDefault="009C5031" w:rsidP="00EF13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F13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（575mm*425mm）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5031" w:rsidRPr="00652719" w:rsidRDefault="009C5031" w:rsidP="00534B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F13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按周投放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1" w:rsidRDefault="009C50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5271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面/周</w:t>
            </w:r>
          </w:p>
        </w:tc>
      </w:tr>
      <w:tr w:rsidR="009C5031" w:rsidTr="009C5031">
        <w:trPr>
          <w:trHeight w:val="762"/>
        </w:trPr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1" w:rsidRPr="00652719" w:rsidRDefault="009C50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5271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小区行人门禁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5031" w:rsidRPr="00652719" w:rsidRDefault="009C5031" w:rsidP="00EF13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F13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（84CM*118CM画面）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5031" w:rsidRPr="00652719" w:rsidRDefault="009C5031" w:rsidP="009C50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F13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按周投放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1" w:rsidRDefault="009C50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5271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面/周</w:t>
            </w:r>
          </w:p>
        </w:tc>
      </w:tr>
      <w:tr w:rsidR="009C5031" w:rsidTr="009C5031">
        <w:trPr>
          <w:trHeight w:val="762"/>
        </w:trPr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1" w:rsidRDefault="009C50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5271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机动车道闸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5031" w:rsidRDefault="009C5031" w:rsidP="00EF13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F13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2850mm*640mm/3000mm*730mm/2450mm*730mm车贴画面(双面）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5031" w:rsidRDefault="009C5031" w:rsidP="00534B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F13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按月投放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31" w:rsidRDefault="009C50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杆/月</w:t>
            </w:r>
          </w:p>
        </w:tc>
      </w:tr>
      <w:tr w:rsidR="009C5031" w:rsidTr="009C5031">
        <w:trPr>
          <w:trHeight w:val="660"/>
        </w:trPr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31" w:rsidRDefault="009C50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5271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商业电子</w:t>
            </w:r>
            <w:proofErr w:type="gramStart"/>
            <w:r w:rsidRPr="0065271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屏广告</w:t>
            </w:r>
            <w:proofErr w:type="gramEnd"/>
            <w:r w:rsidRPr="0065271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发布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31" w:rsidRDefault="009C5031" w:rsidP="00EF13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F1332">
              <w:rPr>
                <w:rFonts w:ascii="宋体" w:hAnsi="宋体" w:cs="宋体" w:hint="eastAsia"/>
                <w:kern w:val="0"/>
                <w:sz w:val="20"/>
                <w:szCs w:val="20"/>
              </w:rPr>
              <w:t>（10秒/240次/天）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31" w:rsidRDefault="009C5031" w:rsidP="009C503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F1332">
              <w:rPr>
                <w:rFonts w:ascii="宋体" w:hAnsi="宋体" w:cs="宋体" w:hint="eastAsia"/>
                <w:kern w:val="0"/>
                <w:sz w:val="20"/>
                <w:szCs w:val="20"/>
              </w:rPr>
              <w:t>按月投放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31" w:rsidRDefault="009C503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台/月</w:t>
            </w:r>
          </w:p>
        </w:tc>
      </w:tr>
      <w:tr w:rsidR="009C5031" w:rsidTr="009C5031">
        <w:trPr>
          <w:trHeight w:val="375"/>
        </w:trPr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31" w:rsidRDefault="009C5031" w:rsidP="00534B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5271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丰巢柜广告</w:t>
            </w:r>
            <w:proofErr w:type="gramEnd"/>
            <w:r w:rsidRPr="0065271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发布</w:t>
            </w:r>
          </w:p>
          <w:p w:rsidR="009C5031" w:rsidRDefault="009C5031">
            <w:pPr>
              <w:widowControl/>
              <w:tabs>
                <w:tab w:val="left" w:pos="598"/>
              </w:tabs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31" w:rsidRPr="00EF1332" w:rsidRDefault="009C5031" w:rsidP="00534B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F13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（C1:90.5*189cm</w:t>
            </w:r>
          </w:p>
          <w:p w:rsidR="009C5031" w:rsidRPr="00EF1332" w:rsidRDefault="009C5031" w:rsidP="00534B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F1332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C2:181*189cm</w:t>
            </w:r>
          </w:p>
          <w:p w:rsidR="009C5031" w:rsidRPr="00EF1332" w:rsidRDefault="009C5031" w:rsidP="00534B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F1332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C3:271.5*189cm</w:t>
            </w:r>
          </w:p>
          <w:p w:rsidR="009C5031" w:rsidRDefault="009C5031" w:rsidP="00534B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F13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C4:362*189cm）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31" w:rsidRDefault="009C5031" w:rsidP="009C50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F13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按月投放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31" w:rsidRDefault="009C5031" w:rsidP="00845672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全幅/半幅/月</w:t>
            </w:r>
          </w:p>
        </w:tc>
      </w:tr>
    </w:tbl>
    <w:p w:rsidR="00FE7897" w:rsidRDefault="00FE7897">
      <w:bookmarkStart w:id="0" w:name="_GoBack"/>
      <w:bookmarkEnd w:id="0"/>
    </w:p>
    <w:sectPr w:rsidR="00FE789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55DC" w:rsidRDefault="002655DC" w:rsidP="008F5685">
      <w:r>
        <w:separator/>
      </w:r>
    </w:p>
  </w:endnote>
  <w:endnote w:type="continuationSeparator" w:id="0">
    <w:p w:rsidR="002655DC" w:rsidRDefault="002655DC" w:rsidP="008F5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55DC" w:rsidRDefault="002655DC" w:rsidP="008F5685">
      <w:r>
        <w:separator/>
      </w:r>
    </w:p>
  </w:footnote>
  <w:footnote w:type="continuationSeparator" w:id="0">
    <w:p w:rsidR="002655DC" w:rsidRDefault="002655DC" w:rsidP="008F56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897"/>
    <w:rsid w:val="00FE7897"/>
    <w:rsid w:val="32F73821"/>
    <w:rsid w:val="3B79423D"/>
    <w:rsid w:val="3F6B63C7"/>
    <w:rsid w:val="3FDFCF32"/>
    <w:rsid w:val="4F975673"/>
    <w:rsid w:val="4FDE99F0"/>
    <w:rsid w:val="53FD1092"/>
    <w:rsid w:val="577F7CA0"/>
    <w:rsid w:val="57D5EBA5"/>
    <w:rsid w:val="59F5571D"/>
    <w:rsid w:val="5DFB4CAC"/>
    <w:rsid w:val="5F3BF836"/>
    <w:rsid w:val="67EFF1B7"/>
    <w:rsid w:val="6F7FF2EF"/>
    <w:rsid w:val="6F97B3C9"/>
    <w:rsid w:val="6FBFC2C1"/>
    <w:rsid w:val="71FB987A"/>
    <w:rsid w:val="71FFD3E8"/>
    <w:rsid w:val="74FF5952"/>
    <w:rsid w:val="76431A50"/>
    <w:rsid w:val="78F9B0DB"/>
    <w:rsid w:val="7A7CB05A"/>
    <w:rsid w:val="7BDAC17C"/>
    <w:rsid w:val="7DEF3287"/>
    <w:rsid w:val="7FBB8DF6"/>
    <w:rsid w:val="7FE32C0F"/>
    <w:rsid w:val="7FF3914B"/>
    <w:rsid w:val="7FFF7274"/>
    <w:rsid w:val="85FFA33A"/>
    <w:rsid w:val="9AFF929E"/>
    <w:rsid w:val="AC7520C9"/>
    <w:rsid w:val="AEDFF54D"/>
    <w:rsid w:val="AFDF6B1B"/>
    <w:rsid w:val="B7878D27"/>
    <w:rsid w:val="B7BEF8DA"/>
    <w:rsid w:val="B8FF1A35"/>
    <w:rsid w:val="BF7F0DA4"/>
    <w:rsid w:val="BFFEF8F9"/>
    <w:rsid w:val="BFFF34A0"/>
    <w:rsid w:val="CDFF9C3D"/>
    <w:rsid w:val="D5FF8435"/>
    <w:rsid w:val="DDCBA64F"/>
    <w:rsid w:val="DE8303DE"/>
    <w:rsid w:val="DF3B705D"/>
    <w:rsid w:val="DFFE5471"/>
    <w:rsid w:val="DFFFE599"/>
    <w:rsid w:val="EBDF94AB"/>
    <w:rsid w:val="EDF59541"/>
    <w:rsid w:val="EE37EFC6"/>
    <w:rsid w:val="EFE78333"/>
    <w:rsid w:val="F3F967D6"/>
    <w:rsid w:val="F79B1FE9"/>
    <w:rsid w:val="F7DBDD0E"/>
    <w:rsid w:val="F7EF6287"/>
    <w:rsid w:val="F7F40B0B"/>
    <w:rsid w:val="FCBFFACF"/>
    <w:rsid w:val="FD1D40E9"/>
    <w:rsid w:val="FD2F6BAC"/>
    <w:rsid w:val="FEFFBAF2"/>
    <w:rsid w:val="FFD31265"/>
    <w:rsid w:val="FFFF7C14"/>
    <w:rsid w:val="0001384A"/>
    <w:rsid w:val="000B3677"/>
    <w:rsid w:val="000F6FA7"/>
    <w:rsid w:val="0013521A"/>
    <w:rsid w:val="001A7BB2"/>
    <w:rsid w:val="001C48CA"/>
    <w:rsid w:val="001C722F"/>
    <w:rsid w:val="002655DC"/>
    <w:rsid w:val="002F6F88"/>
    <w:rsid w:val="003252CD"/>
    <w:rsid w:val="00344768"/>
    <w:rsid w:val="003966FB"/>
    <w:rsid w:val="00464405"/>
    <w:rsid w:val="00500C9C"/>
    <w:rsid w:val="00501D9F"/>
    <w:rsid w:val="005115DC"/>
    <w:rsid w:val="00533E21"/>
    <w:rsid w:val="00534BFF"/>
    <w:rsid w:val="005D5C13"/>
    <w:rsid w:val="0060781A"/>
    <w:rsid w:val="00652719"/>
    <w:rsid w:val="00690976"/>
    <w:rsid w:val="006B0778"/>
    <w:rsid w:val="00760A2A"/>
    <w:rsid w:val="007E0DB1"/>
    <w:rsid w:val="00845672"/>
    <w:rsid w:val="008A68C5"/>
    <w:rsid w:val="008F5685"/>
    <w:rsid w:val="009079CB"/>
    <w:rsid w:val="00920114"/>
    <w:rsid w:val="009215E3"/>
    <w:rsid w:val="009C5031"/>
    <w:rsid w:val="009D3996"/>
    <w:rsid w:val="00AA2F40"/>
    <w:rsid w:val="00AC024B"/>
    <w:rsid w:val="00BB4B73"/>
    <w:rsid w:val="00D40738"/>
    <w:rsid w:val="00D43435"/>
    <w:rsid w:val="00D84D0E"/>
    <w:rsid w:val="00DB6CF8"/>
    <w:rsid w:val="00EA1D85"/>
    <w:rsid w:val="00EF1332"/>
    <w:rsid w:val="00FB3EF9"/>
    <w:rsid w:val="00FC38A5"/>
    <w:rsid w:val="00FE7897"/>
    <w:rsid w:val="00FE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qFormat/>
    <w:rPr>
      <w:b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仿宋" w:hAnsi="Calibri" w:cs="Calibri"/>
      <w:kern w:val="2"/>
      <w:sz w:val="21"/>
      <w:szCs w:val="24"/>
    </w:rPr>
  </w:style>
  <w:style w:type="paragraph" w:styleId="a5">
    <w:name w:val="header"/>
    <w:basedOn w:val="a"/>
    <w:link w:val="Char"/>
    <w:rsid w:val="008F56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F5685"/>
    <w:rPr>
      <w:rFonts w:ascii="Calibri" w:hAnsi="Calibri" w:cs="黑体"/>
      <w:kern w:val="2"/>
      <w:sz w:val="18"/>
      <w:szCs w:val="18"/>
    </w:rPr>
  </w:style>
  <w:style w:type="paragraph" w:styleId="a6">
    <w:name w:val="footer"/>
    <w:basedOn w:val="a"/>
    <w:link w:val="Char0"/>
    <w:rsid w:val="008F56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F5685"/>
    <w:rPr>
      <w:rFonts w:ascii="Calibri" w:hAnsi="Calibri" w:cs="黑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qFormat/>
    <w:rPr>
      <w:b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仿宋" w:hAnsi="Calibri" w:cs="Calibri"/>
      <w:kern w:val="2"/>
      <w:sz w:val="21"/>
      <w:szCs w:val="24"/>
    </w:rPr>
  </w:style>
  <w:style w:type="paragraph" w:styleId="a5">
    <w:name w:val="header"/>
    <w:basedOn w:val="a"/>
    <w:link w:val="Char"/>
    <w:rsid w:val="008F56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F5685"/>
    <w:rPr>
      <w:rFonts w:ascii="Calibri" w:hAnsi="Calibri" w:cs="黑体"/>
      <w:kern w:val="2"/>
      <w:sz w:val="18"/>
      <w:szCs w:val="18"/>
    </w:rPr>
  </w:style>
  <w:style w:type="paragraph" w:styleId="a6">
    <w:name w:val="footer"/>
    <w:basedOn w:val="a"/>
    <w:link w:val="Char0"/>
    <w:rsid w:val="008F56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F5685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</TotalTime>
  <Pages>4</Pages>
  <Words>880</Words>
  <Characters>1012</Characters>
  <Application>Microsoft Office Word</Application>
  <DocSecurity>0</DocSecurity>
  <Lines>59</Lines>
  <Paragraphs>54</Paragraphs>
  <ScaleCrop>false</ScaleCrop>
  <Company/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ccb</dc:creator>
  <cp:lastModifiedBy>周雅</cp:lastModifiedBy>
  <cp:revision>29</cp:revision>
  <dcterms:created xsi:type="dcterms:W3CDTF">2025-11-27T02:25:00Z</dcterms:created>
  <dcterms:modified xsi:type="dcterms:W3CDTF">2025-12-19T08:42:00Z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50A3C3F71A421AD3185A856536BFB20E</vt:lpwstr>
  </property>
</Properties>
</file>