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B401B">
      <w:pPr>
        <w:ind w:firstLine="840" w:firstLineChars="400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人保财险河南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商丘分</w:t>
      </w:r>
      <w:r>
        <w:rPr>
          <w:rFonts w:hint="eastAsia" w:ascii="仿宋" w:hAnsi="仿宋" w:eastAsia="仿宋" w:cs="仿宋"/>
          <w:sz w:val="21"/>
          <w:szCs w:val="21"/>
        </w:rPr>
        <w:t>公司关于2025年职工体检服务项目采用特殊分散</w:t>
      </w:r>
    </w:p>
    <w:p w14:paraId="52744ADB">
      <w:pPr>
        <w:ind w:firstLine="2730" w:firstLineChars="1300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  <w:lang w:eastAsia="zh-CN"/>
        </w:rPr>
        <w:t>（</w:t>
      </w:r>
      <w:r>
        <w:rPr>
          <w:rFonts w:hint="eastAsia" w:ascii="仿宋" w:hAnsi="仿宋" w:eastAsia="仿宋" w:cs="仿宋"/>
          <w:sz w:val="21"/>
          <w:szCs w:val="21"/>
        </w:rPr>
        <w:t>可议价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）</w:t>
      </w:r>
      <w:r>
        <w:rPr>
          <w:rFonts w:hint="eastAsia" w:ascii="仿宋" w:hAnsi="仿宋" w:eastAsia="仿宋" w:cs="仿宋"/>
          <w:sz w:val="21"/>
          <w:szCs w:val="21"/>
        </w:rPr>
        <w:t>方式采购的公示</w:t>
      </w:r>
    </w:p>
    <w:p w14:paraId="41C5E037">
      <w:pPr>
        <w:ind w:firstLine="420" w:firstLineChars="200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根据中国人民财产保险股份有限公司采购管理相关制度规定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，</w:t>
      </w:r>
      <w:r>
        <w:rPr>
          <w:rFonts w:hint="eastAsia" w:ascii="仿宋" w:hAnsi="仿宋" w:eastAsia="仿宋" w:cs="仿宋"/>
          <w:sz w:val="21"/>
          <w:szCs w:val="21"/>
        </w:rPr>
        <w:t>现将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商丘</w:t>
      </w:r>
      <w:r>
        <w:rPr>
          <w:rFonts w:hint="eastAsia" w:ascii="仿宋" w:hAnsi="仿宋" w:eastAsia="仿宋" w:cs="仿宋"/>
          <w:sz w:val="21"/>
          <w:szCs w:val="21"/>
        </w:rPr>
        <w:t>市分公司2025年职工体检服务项目采购事项公示如下:</w:t>
      </w:r>
    </w:p>
    <w:p w14:paraId="3F883840">
      <w:pPr>
        <w:rPr>
          <w:rFonts w:hint="eastAsia" w:ascii="仿宋" w:hAnsi="仿宋" w:eastAsia="仿宋" w:cs="仿宋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一、</w:t>
      </w:r>
      <w:r>
        <w:rPr>
          <w:rFonts w:hint="eastAsia" w:ascii="仿宋" w:hAnsi="仿宋" w:eastAsia="仿宋" w:cs="仿宋"/>
          <w:sz w:val="21"/>
          <w:szCs w:val="21"/>
        </w:rPr>
        <w:t>采购内容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：</w:t>
      </w:r>
    </w:p>
    <w:p w14:paraId="44640D26">
      <w:pPr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商丘</w:t>
      </w:r>
      <w:r>
        <w:rPr>
          <w:rFonts w:hint="eastAsia" w:ascii="仿宋" w:hAnsi="仿宋" w:eastAsia="仿宋" w:cs="仿宋"/>
          <w:sz w:val="21"/>
          <w:szCs w:val="21"/>
        </w:rPr>
        <w:t>市分公司2025年职工体检服务项目</w:t>
      </w:r>
    </w:p>
    <w:p w14:paraId="5C454001">
      <w:pPr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二、采购方式</w:t>
      </w:r>
    </w:p>
    <w:p w14:paraId="0049E6AE">
      <w:pPr>
        <w:rPr>
          <w:rFonts w:hint="eastAsia" w:ascii="仿宋" w:hAnsi="仿宋" w:eastAsia="仿宋" w:cs="仿宋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sz w:val="21"/>
          <w:szCs w:val="21"/>
        </w:rPr>
        <w:t>特殊分散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（</w:t>
      </w:r>
      <w:r>
        <w:rPr>
          <w:rFonts w:hint="eastAsia" w:ascii="仿宋" w:hAnsi="仿宋" w:eastAsia="仿宋" w:cs="仿宋"/>
          <w:sz w:val="21"/>
          <w:szCs w:val="21"/>
        </w:rPr>
        <w:t>可议价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）</w:t>
      </w:r>
    </w:p>
    <w:p w14:paraId="4B53BC79">
      <w:pPr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三、采购事项</w:t>
      </w:r>
    </w:p>
    <w:p w14:paraId="0B93D2F3">
      <w:pPr>
        <w:ind w:firstLine="420" w:firstLineChars="200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为加强对公司员工健康的关爱，落实员工福利，提升员工向心力、凝聚力，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商丘</w:t>
      </w:r>
      <w:r>
        <w:rPr>
          <w:rFonts w:hint="eastAsia" w:ascii="仿宋" w:hAnsi="仿宋" w:eastAsia="仿宋" w:cs="仿宋"/>
          <w:sz w:val="21"/>
          <w:szCs w:val="21"/>
        </w:rPr>
        <w:t>市分公司决定开展职工体检，采购2025年职工体检服务项目供应商。根据中国人民保险集团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股份</w:t>
      </w:r>
      <w:r>
        <w:rPr>
          <w:rFonts w:hint="eastAsia" w:ascii="仿宋" w:hAnsi="仿宋" w:eastAsia="仿宋" w:cs="仿宋"/>
          <w:sz w:val="21"/>
          <w:szCs w:val="21"/>
        </w:rPr>
        <w:t>有限公司《关于印发&lt;中国人民保险集团健康管理服务资源整合与统筹管理规定(试行)&gt;的通知》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（</w:t>
      </w:r>
      <w:r>
        <w:rPr>
          <w:rFonts w:hint="eastAsia" w:ascii="仿宋" w:hAnsi="仿宋" w:eastAsia="仿宋" w:cs="仿宋"/>
          <w:sz w:val="21"/>
          <w:szCs w:val="21"/>
        </w:rPr>
        <w:t>人保集团办发</w:t>
      </w:r>
      <w:r>
        <w:rPr>
          <w:rFonts w:hint="eastAsia" w:ascii="仿宋" w:hAnsi="仿宋" w:eastAsia="仿宋" w:cs="仿宋"/>
          <w:sz w:val="21"/>
          <w:szCs w:val="21"/>
        </w:rPr>
        <w:t>〔</w:t>
      </w:r>
      <w:r>
        <w:rPr>
          <w:rFonts w:hint="eastAsia" w:ascii="仿宋" w:hAnsi="仿宋" w:eastAsia="仿宋" w:cs="仿宋"/>
          <w:sz w:val="21"/>
          <w:szCs w:val="21"/>
        </w:rPr>
        <w:t>2022</w:t>
      </w:r>
      <w:r>
        <w:rPr>
          <w:rFonts w:hint="eastAsia" w:ascii="仿宋" w:hAnsi="仿宋" w:eastAsia="仿宋" w:cs="仿宋"/>
          <w:sz w:val="21"/>
          <w:szCs w:val="21"/>
        </w:rPr>
        <w:t>〕</w:t>
      </w:r>
      <w:r>
        <w:rPr>
          <w:rFonts w:hint="eastAsia" w:ascii="仿宋" w:hAnsi="仿宋" w:eastAsia="仿宋" w:cs="仿宋"/>
          <w:sz w:val="21"/>
          <w:szCs w:val="21"/>
        </w:rPr>
        <w:t>193号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）</w:t>
      </w:r>
      <w:r>
        <w:rPr>
          <w:rFonts w:hint="eastAsia" w:ascii="仿宋" w:hAnsi="仿宋" w:eastAsia="仿宋" w:cs="仿宋"/>
          <w:sz w:val="21"/>
          <w:szCs w:val="21"/>
        </w:rPr>
        <w:t>“各级机构采购符合本规定范围的健康管理服务，要以人保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健康</w:t>
      </w:r>
      <w:r>
        <w:rPr>
          <w:rFonts w:hint="eastAsia" w:ascii="仿宋" w:hAnsi="仿宋" w:eastAsia="仿宋" w:cs="仿宋"/>
          <w:sz w:val="21"/>
          <w:szCs w:val="21"/>
        </w:rPr>
        <w:t>作为唯一服务供应商，按照集团内部关联交易的特殊分散采购流程实施采购工作”要求，</w:t>
      </w:r>
      <w:r>
        <w:rPr>
          <w:rFonts w:hint="eastAsia" w:ascii="仿宋" w:hAnsi="仿宋" w:eastAsia="仿宋" w:cs="仿宋"/>
          <w:sz w:val="21"/>
          <w:szCs w:val="21"/>
        </w:rPr>
        <w:t>中国人民健康保险股份有限公司商丘中心支公司成</w:t>
      </w:r>
      <w:r>
        <w:rPr>
          <w:rFonts w:hint="eastAsia" w:ascii="仿宋" w:hAnsi="仿宋" w:eastAsia="仿宋" w:cs="仿宋"/>
          <w:sz w:val="21"/>
          <w:szCs w:val="21"/>
        </w:rPr>
        <w:t>为本项目供应商。</w:t>
      </w:r>
    </w:p>
    <w:p w14:paraId="63D07D13">
      <w:pPr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四、公示时间</w:t>
      </w:r>
    </w:p>
    <w:p w14:paraId="597F265E">
      <w:pPr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2025年1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2</w:t>
      </w:r>
      <w:r>
        <w:rPr>
          <w:rFonts w:hint="eastAsia" w:ascii="仿宋" w:hAnsi="仿宋" w:eastAsia="仿宋" w:cs="仿宋"/>
          <w:sz w:val="21"/>
          <w:szCs w:val="21"/>
        </w:rPr>
        <w:t>月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15</w:t>
      </w:r>
      <w:r>
        <w:rPr>
          <w:rFonts w:hint="eastAsia" w:ascii="仿宋" w:hAnsi="仿宋" w:eastAsia="仿宋" w:cs="仿宋"/>
          <w:sz w:val="21"/>
          <w:szCs w:val="21"/>
        </w:rPr>
        <w:t>日至2025年1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2</w:t>
      </w:r>
      <w:r>
        <w:rPr>
          <w:rFonts w:hint="eastAsia" w:ascii="仿宋" w:hAnsi="仿宋" w:eastAsia="仿宋" w:cs="仿宋"/>
          <w:sz w:val="21"/>
          <w:szCs w:val="21"/>
        </w:rPr>
        <w:t>月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18</w:t>
      </w:r>
      <w:r>
        <w:rPr>
          <w:rFonts w:hint="eastAsia" w:ascii="仿宋" w:hAnsi="仿宋" w:eastAsia="仿宋" w:cs="仿宋"/>
          <w:sz w:val="21"/>
          <w:szCs w:val="21"/>
        </w:rPr>
        <w:t>日,有关单位和个人如对以上项目采购有异议,请在</w:t>
      </w:r>
    </w:p>
    <w:p w14:paraId="7A8E7E1A">
      <w:pPr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公告有效期内以书面形式与公示联系人联系。</w:t>
      </w:r>
    </w:p>
    <w:p w14:paraId="4CCEF114">
      <w:pPr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五、项目联系人</w:t>
      </w:r>
    </w:p>
    <w:p w14:paraId="7F5D70AA">
      <w:pPr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</w:rPr>
        <w:t>姓名: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闫寒</w:t>
      </w:r>
    </w:p>
    <w:p w14:paraId="2A19DF61">
      <w:pPr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联系电话：</w:t>
      </w:r>
      <w:r>
        <w:rPr>
          <w:rFonts w:ascii="宋体" w:hAnsi="宋体" w:eastAsia="宋体" w:cs="宋体"/>
          <w:sz w:val="24"/>
          <w:szCs w:val="24"/>
        </w:rPr>
        <w:t>18337017933</w:t>
      </w:r>
      <w:bookmarkStart w:id="0" w:name="_GoBack"/>
      <w:bookmarkEnd w:id="0"/>
    </w:p>
    <w:p w14:paraId="4305050D">
      <w:pPr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六、监督举报电话及邮箱</w:t>
      </w:r>
    </w:p>
    <w:p w14:paraId="46B22140">
      <w:pPr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监督电话:0371-65990220</w:t>
      </w:r>
    </w:p>
    <w:p w14:paraId="3277C186">
      <w:pPr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邮箱:jiandujubao-hen@hen.picc.com.cn</w:t>
      </w:r>
    </w:p>
    <w:p w14:paraId="54DBDAE8">
      <w:pPr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特此公告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53EE8"/>
    <w:rsid w:val="15253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2025-12-13T09:28:00Z</dcterms:created>
  <dc:creator>周文莉</dc:creator>
  <cp:lastModifiedBy>周文莉</cp:lastModifiedBy>
  <dcterms:modified xsi:type="dcterms:W3CDTF">2025-12-13T09:54:18Z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9B1ADD441C9D4DDE9C2632FA376D62D9_11</vt:lpwstr>
  </property>
  <property fmtid="{D5CDD505-2E9C-101B-9397-08002B2CF9AE}" pid="4" name="KSOTemplateDocerSaveRecord">
    <vt:lpwstr>eyJoZGlkIjoiYWMxYTE0NDhmMzdmZDA1MjNjNDdlYzZlMmJhNDI2OWEifQ==</vt:lpwstr>
  </property>
</Properties>
</file>