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D7AC2">
      <w:pPr>
        <w:spacing w:line="360" w:lineRule="auto"/>
        <w:jc w:val="center"/>
        <w:rPr>
          <w:rFonts w:hint="eastAsia" w:ascii="宋体" w:hAnsi="宋体" w:eastAsia="宋体" w:cs="宋体"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采购需求</w:t>
      </w:r>
    </w:p>
    <w:p w14:paraId="12CC5A30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一、服务供应商要求：供应商需在汕头当地有办公地点，注册资金至少为人民币5万元。</w:t>
      </w:r>
    </w:p>
    <w:p w14:paraId="6C43B5F8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  <w:highlight w:val="yellow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二、服务品类：本次采购服务的所属的商品品类为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其他印刷服务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。</w:t>
      </w:r>
    </w:p>
    <w:p w14:paraId="16B08E5D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三、服务内容：在我行提供投标内容（包括文字以及图表等）后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的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1个小时内开始进行排版设计（标书内页每页需设计索引栏，每页页眉处需体现我行标识，各级标题须明显标注，标书封面图片须不侵权，标书整体色彩蓝白为主，设计需简洁大方）。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在我行提供材料后，需在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val="en-US" w:eastAsia="zh-CN"/>
        </w:rPr>
        <w:t>48小时内完成排版。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同时需对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最终定稿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的标书进行印刷（标书内页用纸为157哑粉纸，双面彩色印刷），并于印刷完成后1小时内免费配送到我行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（或汕头市内指定的地点）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。</w:t>
      </w:r>
    </w:p>
    <w:p w14:paraId="2F3B3C0D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四、服务团队：服务团队至少配备2个专业排版设计人员。</w:t>
      </w:r>
    </w:p>
    <w:p w14:paraId="712A4CB2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五、服务质量要求：在我行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撰写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标书期间需提供7*24小时的服务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，包括排版设计及</w:t>
      </w:r>
      <w:bookmarkStart w:id="0" w:name="_GoBack"/>
      <w:bookmarkEnd w:id="0"/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印刷装订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。如若出现印刷装订等问题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需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第一时间免费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进行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重新印刷并在印刷后的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1小时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内配送到指定地点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。标书所有内容必须保密。</w:t>
      </w:r>
    </w:p>
    <w:p w14:paraId="2437F5FA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</w:rPr>
        <w:t>六、款项支付要求：按我行招投标需求，据实结算，标书验收后凭供应商出具的增值税专用发票转账支付。</w:t>
      </w:r>
    </w:p>
    <w:p w14:paraId="17B23131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七、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val="en-US" w:eastAsia="zh-CN"/>
        </w:rPr>
        <w:t>供应商应能满足招标文件中规定的交货期或工期要求，确保项目按时完成。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eastAsia="zh-CN"/>
        </w:rPr>
        <w:t>如因供应商的问题导致我行无法顺利参与投标，供应商将按照合同约定的本次结算费用的</w:t>
      </w:r>
      <w:r>
        <w:rPr>
          <w:rFonts w:hint="eastAsia" w:ascii="宋体" w:hAnsi="宋体" w:eastAsia="宋体" w:cs="宋体"/>
          <w:snapToGrid w:val="0"/>
          <w:kern w:val="0"/>
          <w:sz w:val="32"/>
          <w:szCs w:val="32"/>
          <w:lang w:val="en-US" w:eastAsia="zh-CN"/>
        </w:rPr>
        <w:t>20倍赔付我行。</w:t>
      </w:r>
    </w:p>
    <w:tbl>
      <w:tblPr>
        <w:tblStyle w:val="6"/>
        <w:tblW w:w="11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275"/>
        <w:gridCol w:w="1943"/>
        <w:gridCol w:w="800"/>
        <w:gridCol w:w="1608"/>
        <w:gridCol w:w="1608"/>
        <w:gridCol w:w="1447"/>
        <w:gridCol w:w="1020"/>
        <w:gridCol w:w="1020"/>
      </w:tblGrid>
      <w:tr w14:paraId="2C366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640" w:type="dxa"/>
            <w:vAlign w:val="center"/>
          </w:tcPr>
          <w:p w14:paraId="0E1A7252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序号</w:t>
            </w:r>
          </w:p>
        </w:tc>
        <w:tc>
          <w:tcPr>
            <w:tcW w:w="1275" w:type="dxa"/>
            <w:vAlign w:val="center"/>
          </w:tcPr>
          <w:p w14:paraId="45385098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名称</w:t>
            </w:r>
          </w:p>
        </w:tc>
        <w:tc>
          <w:tcPr>
            <w:tcW w:w="1943" w:type="dxa"/>
            <w:vAlign w:val="center"/>
          </w:tcPr>
          <w:p w14:paraId="12BEF993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参数要求</w:t>
            </w:r>
          </w:p>
        </w:tc>
        <w:tc>
          <w:tcPr>
            <w:tcW w:w="800" w:type="dxa"/>
            <w:vAlign w:val="center"/>
          </w:tcPr>
          <w:p w14:paraId="4D4E31BB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单位</w:t>
            </w:r>
          </w:p>
        </w:tc>
        <w:tc>
          <w:tcPr>
            <w:tcW w:w="1608" w:type="dxa"/>
            <w:vAlign w:val="center"/>
          </w:tcPr>
          <w:p w14:paraId="3F379C5D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预计数量</w:t>
            </w:r>
          </w:p>
        </w:tc>
        <w:tc>
          <w:tcPr>
            <w:tcW w:w="1608" w:type="dxa"/>
            <w:vAlign w:val="center"/>
          </w:tcPr>
          <w:p w14:paraId="33455B44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单价（不含增值税）</w:t>
            </w:r>
          </w:p>
        </w:tc>
        <w:tc>
          <w:tcPr>
            <w:tcW w:w="1447" w:type="dxa"/>
            <w:vAlign w:val="center"/>
          </w:tcPr>
          <w:p w14:paraId="0382AAAD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单价（含增值税）</w:t>
            </w:r>
          </w:p>
        </w:tc>
        <w:tc>
          <w:tcPr>
            <w:tcW w:w="1020" w:type="dxa"/>
            <w:vAlign w:val="center"/>
          </w:tcPr>
          <w:p w14:paraId="0C2F3A6E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增值税率</w:t>
            </w:r>
          </w:p>
        </w:tc>
        <w:tc>
          <w:tcPr>
            <w:tcW w:w="1020" w:type="dxa"/>
            <w:vAlign w:val="center"/>
          </w:tcPr>
          <w:p w14:paraId="0599EADE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总价（含增值税）</w:t>
            </w:r>
          </w:p>
        </w:tc>
      </w:tr>
      <w:tr w14:paraId="22C88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8" w:hRule="atLeast"/>
          <w:jc w:val="center"/>
        </w:trPr>
        <w:tc>
          <w:tcPr>
            <w:tcW w:w="640" w:type="dxa"/>
            <w:vAlign w:val="center"/>
          </w:tcPr>
          <w:p w14:paraId="37EB7D3D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158121D9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标书内页设计排版</w:t>
            </w:r>
          </w:p>
        </w:tc>
        <w:tc>
          <w:tcPr>
            <w:tcW w:w="1943" w:type="dxa"/>
            <w:vAlign w:val="center"/>
          </w:tcPr>
          <w:p w14:paraId="1DA95560">
            <w:pPr>
              <w:spacing w:line="46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标书内页每页需设计索引栏，每页页眉处需体现我行标识，各级标题需明显标注，标书封面图片需不侵权，标书整体色彩蓝白为主，设计需简洁大方</w:t>
            </w:r>
          </w:p>
        </w:tc>
        <w:tc>
          <w:tcPr>
            <w:tcW w:w="800" w:type="dxa"/>
            <w:vAlign w:val="center"/>
          </w:tcPr>
          <w:p w14:paraId="6AC46CD0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Cs w:val="28"/>
                <w:lang w:eastAsia="zh-CN"/>
              </w:rPr>
              <w:t>面</w:t>
            </w:r>
          </w:p>
        </w:tc>
        <w:tc>
          <w:tcPr>
            <w:tcW w:w="1608" w:type="dxa"/>
            <w:vAlign w:val="center"/>
          </w:tcPr>
          <w:p w14:paraId="3AA7FC59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Cs w:val="28"/>
                <w:lang w:eastAsia="zh-CN"/>
              </w:rPr>
              <w:t>面</w:t>
            </w:r>
            <w:r>
              <w:rPr>
                <w:rFonts w:hint="eastAsia" w:ascii="宋体" w:hAnsi="宋体" w:eastAsia="宋体" w:cs="宋体"/>
                <w:szCs w:val="28"/>
              </w:rPr>
              <w:t>（每次</w:t>
            </w: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szCs w:val="28"/>
                <w:lang w:eastAsia="zh-CN"/>
              </w:rPr>
              <w:t>面</w:t>
            </w:r>
            <w:r>
              <w:rPr>
                <w:rFonts w:hint="eastAsia" w:ascii="宋体" w:hAnsi="宋体" w:eastAsia="宋体" w:cs="宋体"/>
                <w:szCs w:val="28"/>
              </w:rPr>
              <w:t>，共</w:t>
            </w: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Cs w:val="28"/>
              </w:rPr>
              <w:t>次）</w:t>
            </w:r>
          </w:p>
        </w:tc>
        <w:tc>
          <w:tcPr>
            <w:tcW w:w="1608" w:type="dxa"/>
            <w:vAlign w:val="center"/>
          </w:tcPr>
          <w:p w14:paraId="0A05FA2B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4C3F5C39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7A7E5E4E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33E0F45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1182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640" w:type="dxa"/>
            <w:vAlign w:val="center"/>
          </w:tcPr>
          <w:p w14:paraId="7801BB6B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6A48CD72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标书印刷制作</w:t>
            </w:r>
          </w:p>
        </w:tc>
        <w:tc>
          <w:tcPr>
            <w:tcW w:w="1943" w:type="dxa"/>
            <w:vAlign w:val="center"/>
          </w:tcPr>
          <w:p w14:paraId="7BB52462">
            <w:pPr>
              <w:spacing w:line="46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纸张为157哑粉A4纸，双面彩色印刷</w:t>
            </w:r>
          </w:p>
        </w:tc>
        <w:tc>
          <w:tcPr>
            <w:tcW w:w="800" w:type="dxa"/>
            <w:vAlign w:val="center"/>
          </w:tcPr>
          <w:p w14:paraId="5682564C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  <w:lang w:eastAsia="zh-CN"/>
              </w:rPr>
              <w:t>面</w:t>
            </w:r>
          </w:p>
        </w:tc>
        <w:tc>
          <w:tcPr>
            <w:tcW w:w="1608" w:type="dxa"/>
            <w:vAlign w:val="center"/>
          </w:tcPr>
          <w:p w14:paraId="69941BA0">
            <w:pPr>
              <w:spacing w:line="460" w:lineRule="exact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22050</w:t>
            </w:r>
            <w:r>
              <w:rPr>
                <w:rFonts w:hint="eastAsia" w:ascii="宋体" w:hAnsi="宋体" w:eastAsia="宋体" w:cs="宋体"/>
                <w:szCs w:val="28"/>
                <w:lang w:eastAsia="zh-CN"/>
              </w:rPr>
              <w:t>面</w:t>
            </w:r>
            <w:r>
              <w:rPr>
                <w:rFonts w:hint="eastAsia" w:ascii="宋体" w:hAnsi="宋体" w:eastAsia="宋体" w:cs="宋体"/>
                <w:szCs w:val="28"/>
              </w:rPr>
              <w:t>（每次</w:t>
            </w: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Cs w:val="28"/>
              </w:rPr>
              <w:t>本，</w:t>
            </w:r>
            <w:r>
              <w:rPr>
                <w:rFonts w:hint="eastAsia" w:ascii="宋体" w:hAnsi="宋体" w:eastAsia="宋体" w:cs="宋体"/>
                <w:szCs w:val="28"/>
                <w:lang w:eastAsia="zh-CN"/>
              </w:rPr>
              <w:t>每本</w:t>
            </w: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350面，</w:t>
            </w:r>
            <w:r>
              <w:rPr>
                <w:rFonts w:hint="eastAsia" w:ascii="宋体" w:hAnsi="宋体" w:eastAsia="宋体" w:cs="宋体"/>
                <w:szCs w:val="28"/>
              </w:rPr>
              <w:t>共</w:t>
            </w:r>
            <w:r>
              <w:rPr>
                <w:rFonts w:hint="eastAsia" w:ascii="宋体" w:hAnsi="宋体" w:eastAsia="宋体" w:cs="宋体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Cs w:val="28"/>
              </w:rPr>
              <w:t>次）</w:t>
            </w:r>
          </w:p>
        </w:tc>
        <w:tc>
          <w:tcPr>
            <w:tcW w:w="1608" w:type="dxa"/>
            <w:vAlign w:val="center"/>
          </w:tcPr>
          <w:p w14:paraId="7A090485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4BACFD2B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5615F0A5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1583AABE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7209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8" w:hRule="atLeast"/>
          <w:jc w:val="center"/>
        </w:trPr>
        <w:tc>
          <w:tcPr>
            <w:tcW w:w="640" w:type="dxa"/>
            <w:vAlign w:val="center"/>
          </w:tcPr>
          <w:p w14:paraId="060E53C9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合计</w:t>
            </w:r>
          </w:p>
        </w:tc>
        <w:tc>
          <w:tcPr>
            <w:tcW w:w="1275" w:type="dxa"/>
            <w:vAlign w:val="center"/>
          </w:tcPr>
          <w:p w14:paraId="37051246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</w:p>
        </w:tc>
        <w:tc>
          <w:tcPr>
            <w:tcW w:w="1943" w:type="dxa"/>
            <w:vAlign w:val="center"/>
          </w:tcPr>
          <w:p w14:paraId="319AD2E7">
            <w:pPr>
              <w:spacing w:line="460" w:lineRule="exact"/>
              <w:rPr>
                <w:rFonts w:hint="eastAsia" w:ascii="宋体" w:hAnsi="宋体" w:eastAsia="宋体" w:cs="宋体"/>
                <w:szCs w:val="28"/>
              </w:rPr>
            </w:pPr>
          </w:p>
        </w:tc>
        <w:tc>
          <w:tcPr>
            <w:tcW w:w="800" w:type="dxa"/>
            <w:vAlign w:val="center"/>
          </w:tcPr>
          <w:p w14:paraId="30A4D2DA"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8"/>
              </w:rPr>
            </w:pPr>
          </w:p>
        </w:tc>
        <w:tc>
          <w:tcPr>
            <w:tcW w:w="1608" w:type="dxa"/>
            <w:vAlign w:val="center"/>
          </w:tcPr>
          <w:p w14:paraId="01D10269">
            <w:pPr>
              <w:spacing w:line="460" w:lineRule="exact"/>
              <w:rPr>
                <w:rFonts w:hint="eastAsia" w:ascii="宋体" w:hAnsi="宋体" w:eastAsia="宋体" w:cs="宋体"/>
                <w:szCs w:val="28"/>
              </w:rPr>
            </w:pPr>
          </w:p>
        </w:tc>
        <w:tc>
          <w:tcPr>
            <w:tcW w:w="1608" w:type="dxa"/>
            <w:vAlign w:val="center"/>
          </w:tcPr>
          <w:p w14:paraId="76FE74B1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6870DE39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3BAB6F75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14:paraId="55FC3009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54050800">
      <w:pPr>
        <w:spacing w:line="360" w:lineRule="auto"/>
        <w:ind w:firstLine="640" w:firstLineChars="200"/>
        <w:rPr>
          <w:rFonts w:hint="eastAsia" w:ascii="宋体" w:hAnsi="宋体" w:eastAsia="宋体" w:cs="宋体"/>
          <w:snapToGrid w:val="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4MDBjNmNjNWM5ODcxNmFmNDY2NTU2MWE2M2UyZjIifQ=="/>
  </w:docVars>
  <w:rsids>
    <w:rsidRoot w:val="00E52834"/>
    <w:rsid w:val="000206E5"/>
    <w:rsid w:val="00123FAE"/>
    <w:rsid w:val="00AB58BF"/>
    <w:rsid w:val="00E52834"/>
    <w:rsid w:val="00EB529C"/>
    <w:rsid w:val="3ABFB8A9"/>
    <w:rsid w:val="53DB4A6B"/>
    <w:rsid w:val="7EDFCA41"/>
    <w:rsid w:val="FEDF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color w:val="000000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</Words>
  <Characters>75</Characters>
  <Lines>1</Lines>
  <Paragraphs>1</Paragraphs>
  <TotalTime>21</TotalTime>
  <ScaleCrop>false</ScaleCrop>
  <LinksUpToDate>false</LinksUpToDate>
  <CharactersWithSpaces>86</CharactersWithSpaces>
  <Application>WPS Office_12.8.2.18605_F1E327BC-269C-435d-A152-05C5408002CA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2023-11-18T01:15:00Z</dcterms:created>
  <dc:creator>供应商管理科</dc:creator>
  <cp:lastModifiedBy>ccb</cp:lastModifiedBy>
  <cp:lastPrinted>2025-08-18T18:19:00Z</cp:lastPrinted>
  <dcterms:modified xsi:type="dcterms:W3CDTF">2025-08-18T18:31:40Z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26A9FCCD8516C7BF3077A268A7A8F0C5_42</vt:lpwstr>
  </property>
</Properties>
</file>