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1BA0" w:rsidRPr="00770571" w:rsidRDefault="00B632EC" w:rsidP="00961BA0">
      <w:pPr>
        <w:adjustRightInd w:val="0"/>
        <w:snapToGrid w:val="0"/>
        <w:spacing w:line="360" w:lineRule="auto"/>
        <w:jc w:val="center"/>
        <w:rPr>
          <w:rFonts w:ascii="彩虹小标宋" w:eastAsia="彩虹小标宋" w:hAnsi="宋体"/>
          <w:snapToGrid w:val="0"/>
          <w:kern w:val="0"/>
          <w:sz w:val="36"/>
          <w:szCs w:val="36"/>
        </w:rPr>
      </w:pPr>
      <w:r>
        <w:rPr>
          <w:rFonts w:ascii="彩虹小标宋" w:eastAsia="彩虹小标宋" w:hAnsi="宋体" w:hint="eastAsia"/>
          <w:snapToGrid w:val="0"/>
          <w:kern w:val="0"/>
          <w:sz w:val="36"/>
          <w:szCs w:val="36"/>
        </w:rPr>
        <w:t>采购需求</w:t>
      </w:r>
    </w:p>
    <w:p w:rsidR="00961BA0" w:rsidRDefault="00961BA0" w:rsidP="00961BA0">
      <w:pPr>
        <w:adjustRightInd w:val="0"/>
        <w:snapToGrid w:val="0"/>
        <w:spacing w:line="360" w:lineRule="auto"/>
        <w:rPr>
          <w:rFonts w:ascii="彩虹小标宋" w:eastAsia="彩虹小标宋" w:hAnsi="宋体"/>
          <w:snapToGrid w:val="0"/>
          <w:kern w:val="0"/>
          <w:sz w:val="36"/>
          <w:szCs w:val="36"/>
        </w:rPr>
      </w:pPr>
    </w:p>
    <w:p w:rsidR="00807021" w:rsidRPr="00807021" w:rsidRDefault="00807021" w:rsidP="00807021">
      <w:pPr>
        <w:adjustRightInd w:val="0"/>
        <w:snapToGrid w:val="0"/>
        <w:spacing w:line="587" w:lineRule="exact"/>
        <w:ind w:firstLineChars="200" w:firstLine="640"/>
        <w:rPr>
          <w:rFonts w:ascii="彩虹黑体" w:eastAsia="彩虹黑体" w:hAnsi="宋体"/>
          <w:sz w:val="32"/>
          <w:szCs w:val="32"/>
        </w:rPr>
      </w:pPr>
      <w:r w:rsidRPr="00807021">
        <w:rPr>
          <w:rFonts w:ascii="彩虹黑体" w:eastAsia="彩虹黑体" w:hAnsi="宋体" w:hint="eastAsia"/>
          <w:sz w:val="32"/>
          <w:szCs w:val="32"/>
        </w:rPr>
        <w:t>一、供应商要求</w:t>
      </w:r>
    </w:p>
    <w:p w:rsidR="00807021"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Pr>
          <w:rFonts w:ascii="彩虹粗仿宋" w:eastAsia="彩虹粗仿宋" w:hint="eastAsia"/>
          <w:color w:val="333333"/>
          <w:sz w:val="32"/>
          <w:szCs w:val="32"/>
          <w:shd w:val="clear" w:color="auto" w:fill="FFFFFF"/>
        </w:rPr>
        <w:t>1</w:t>
      </w:r>
      <w:r>
        <w:rPr>
          <w:rFonts w:ascii="彩虹粗仿宋" w:eastAsia="彩虹粗仿宋"/>
          <w:color w:val="333333"/>
          <w:sz w:val="32"/>
          <w:szCs w:val="32"/>
          <w:shd w:val="clear" w:color="auto" w:fill="FFFFFF"/>
        </w:rPr>
        <w:t>.</w:t>
      </w:r>
      <w:r w:rsidRPr="00293E7B">
        <w:rPr>
          <w:rFonts w:ascii="彩虹粗仿宋" w:eastAsia="彩虹粗仿宋" w:hint="eastAsia"/>
          <w:color w:val="333333"/>
          <w:sz w:val="32"/>
          <w:szCs w:val="32"/>
          <w:shd w:val="clear" w:color="auto" w:fill="FFFFFF"/>
        </w:rPr>
        <w:t>投标人为中华人民共和国境内合法注册的独立法人，具有独立承担民事责任的能力，遵守国家有关法律、法规（提供营业执照原件扫描件并加盖公章）。</w:t>
      </w:r>
    </w:p>
    <w:p w:rsidR="00807021" w:rsidRPr="000D2EDB"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Pr>
          <w:rFonts w:ascii="彩虹粗仿宋" w:eastAsia="彩虹粗仿宋"/>
          <w:color w:val="333333"/>
          <w:sz w:val="32"/>
          <w:szCs w:val="32"/>
          <w:shd w:val="clear" w:color="auto" w:fill="FFFFFF"/>
        </w:rPr>
        <w:t>2.</w:t>
      </w:r>
      <w:r w:rsidRPr="000D2EDB">
        <w:rPr>
          <w:rFonts w:ascii="彩虹粗仿宋" w:eastAsia="彩虹粗仿宋"/>
          <w:color w:val="333333"/>
          <w:sz w:val="32"/>
          <w:szCs w:val="32"/>
          <w:shd w:val="clear" w:color="auto" w:fill="FFFFFF"/>
        </w:rPr>
        <w:t>供应商当前未处于限制开展生产经营活动、责令停产停业、责令关闭、限制从业等重大行政处罚期内。</w:t>
      </w:r>
    </w:p>
    <w:p w:rsidR="00807021" w:rsidRPr="000D2EDB"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Pr>
          <w:rFonts w:ascii="彩虹粗仿宋" w:eastAsia="彩虹粗仿宋"/>
          <w:color w:val="333333"/>
          <w:sz w:val="32"/>
          <w:szCs w:val="32"/>
          <w:shd w:val="clear" w:color="auto" w:fill="FFFFFF"/>
        </w:rPr>
        <w:t>3</w:t>
      </w:r>
      <w:r w:rsidRPr="000D2EDB">
        <w:rPr>
          <w:rFonts w:ascii="彩虹粗仿宋" w:eastAsia="彩虹粗仿宋"/>
          <w:color w:val="333333"/>
          <w:sz w:val="32"/>
          <w:szCs w:val="32"/>
          <w:shd w:val="clear" w:color="auto" w:fill="FFFFFF"/>
        </w:rPr>
        <w:t>.供应商当前未被</w:t>
      </w:r>
      <w:r>
        <w:rPr>
          <w:rFonts w:ascii="彩虹粗仿宋" w:eastAsia="彩虹粗仿宋" w:hint="eastAsia"/>
          <w:color w:val="333333"/>
          <w:sz w:val="32"/>
          <w:szCs w:val="32"/>
          <w:shd w:val="clear" w:color="auto" w:fill="FFFFFF"/>
        </w:rPr>
        <w:t>“</w:t>
      </w:r>
      <w:r w:rsidRPr="000D2EDB">
        <w:rPr>
          <w:rFonts w:ascii="彩虹粗仿宋" w:eastAsia="彩虹粗仿宋"/>
          <w:color w:val="333333"/>
          <w:sz w:val="32"/>
          <w:szCs w:val="32"/>
          <w:shd w:val="clear" w:color="auto" w:fill="FFFFFF"/>
        </w:rPr>
        <w:t>信用中国</w:t>
      </w:r>
      <w:r>
        <w:rPr>
          <w:rFonts w:ascii="彩虹粗仿宋" w:eastAsia="彩虹粗仿宋" w:hint="eastAsia"/>
          <w:color w:val="333333"/>
          <w:sz w:val="32"/>
          <w:szCs w:val="32"/>
          <w:shd w:val="clear" w:color="auto" w:fill="FFFFFF"/>
        </w:rPr>
        <w:t>”</w:t>
      </w:r>
      <w:r w:rsidRPr="000D2EDB">
        <w:rPr>
          <w:rFonts w:ascii="彩虹粗仿宋" w:eastAsia="彩虹粗仿宋"/>
          <w:color w:val="333333"/>
          <w:sz w:val="32"/>
          <w:szCs w:val="32"/>
          <w:shd w:val="clear" w:color="auto" w:fill="FFFFFF"/>
        </w:rPr>
        <w:t>网站列入税收违法黑名单；未被</w:t>
      </w:r>
      <w:r>
        <w:rPr>
          <w:rFonts w:ascii="彩虹粗仿宋" w:eastAsia="彩虹粗仿宋" w:hint="eastAsia"/>
          <w:color w:val="333333"/>
          <w:sz w:val="32"/>
          <w:szCs w:val="32"/>
          <w:shd w:val="clear" w:color="auto" w:fill="FFFFFF"/>
        </w:rPr>
        <w:t>“</w:t>
      </w:r>
      <w:r w:rsidRPr="000D2EDB">
        <w:rPr>
          <w:rFonts w:ascii="彩虹粗仿宋" w:eastAsia="彩虹粗仿宋"/>
          <w:color w:val="333333"/>
          <w:sz w:val="32"/>
          <w:szCs w:val="32"/>
          <w:shd w:val="clear" w:color="auto" w:fill="FFFFFF"/>
        </w:rPr>
        <w:t>中国执行信息公开网</w:t>
      </w:r>
      <w:r>
        <w:rPr>
          <w:rFonts w:ascii="彩虹粗仿宋" w:eastAsia="彩虹粗仿宋" w:hint="eastAsia"/>
          <w:color w:val="333333"/>
          <w:sz w:val="32"/>
          <w:szCs w:val="32"/>
          <w:shd w:val="clear" w:color="auto" w:fill="FFFFFF"/>
        </w:rPr>
        <w:t>”</w:t>
      </w:r>
      <w:r w:rsidRPr="000D2EDB">
        <w:rPr>
          <w:rFonts w:ascii="彩虹粗仿宋" w:eastAsia="彩虹粗仿宋"/>
          <w:color w:val="333333"/>
          <w:sz w:val="32"/>
          <w:szCs w:val="32"/>
          <w:shd w:val="clear" w:color="auto" w:fill="FFFFFF"/>
        </w:rPr>
        <w:t>列入失信被执行人名单；未被</w:t>
      </w:r>
      <w:r>
        <w:rPr>
          <w:rFonts w:ascii="彩虹粗仿宋" w:eastAsia="彩虹粗仿宋" w:hint="eastAsia"/>
          <w:color w:val="333333"/>
          <w:sz w:val="32"/>
          <w:szCs w:val="32"/>
          <w:shd w:val="clear" w:color="auto" w:fill="FFFFFF"/>
        </w:rPr>
        <w:t>“</w:t>
      </w:r>
      <w:r w:rsidRPr="000D2EDB">
        <w:rPr>
          <w:rFonts w:ascii="彩虹粗仿宋" w:eastAsia="彩虹粗仿宋"/>
          <w:color w:val="333333"/>
          <w:sz w:val="32"/>
          <w:szCs w:val="32"/>
          <w:shd w:val="clear" w:color="auto" w:fill="FFFFFF"/>
        </w:rPr>
        <w:t>中国政府采购网</w:t>
      </w:r>
      <w:r>
        <w:rPr>
          <w:rFonts w:ascii="彩虹粗仿宋" w:eastAsia="彩虹粗仿宋" w:hint="eastAsia"/>
          <w:color w:val="333333"/>
          <w:sz w:val="32"/>
          <w:szCs w:val="32"/>
          <w:shd w:val="clear" w:color="auto" w:fill="FFFFFF"/>
        </w:rPr>
        <w:t>”</w:t>
      </w:r>
      <w:r w:rsidRPr="000D2EDB">
        <w:rPr>
          <w:rFonts w:ascii="彩虹粗仿宋" w:eastAsia="彩虹粗仿宋"/>
          <w:color w:val="333333"/>
          <w:sz w:val="32"/>
          <w:szCs w:val="32"/>
          <w:shd w:val="clear" w:color="auto" w:fill="FFFFFF"/>
        </w:rPr>
        <w:t>列入政府采购严重违法失信行为记录名单；未被</w:t>
      </w:r>
      <w:r>
        <w:rPr>
          <w:rFonts w:ascii="彩虹粗仿宋" w:eastAsia="彩虹粗仿宋" w:hint="eastAsia"/>
          <w:color w:val="333333"/>
          <w:sz w:val="32"/>
          <w:szCs w:val="32"/>
          <w:shd w:val="clear" w:color="auto" w:fill="FFFFFF"/>
        </w:rPr>
        <w:t>“</w:t>
      </w:r>
      <w:r w:rsidRPr="000D2EDB">
        <w:rPr>
          <w:rFonts w:ascii="彩虹粗仿宋" w:eastAsia="彩虹粗仿宋"/>
          <w:color w:val="333333"/>
          <w:sz w:val="32"/>
          <w:szCs w:val="32"/>
          <w:shd w:val="clear" w:color="auto" w:fill="FFFFFF"/>
        </w:rPr>
        <w:t>企业信用信息公示系统</w:t>
      </w:r>
      <w:r>
        <w:rPr>
          <w:rFonts w:ascii="彩虹粗仿宋" w:eastAsia="彩虹粗仿宋" w:hint="eastAsia"/>
          <w:color w:val="333333"/>
          <w:sz w:val="32"/>
          <w:szCs w:val="32"/>
          <w:shd w:val="clear" w:color="auto" w:fill="FFFFFF"/>
        </w:rPr>
        <w:t>”</w:t>
      </w:r>
      <w:r w:rsidRPr="000D2EDB">
        <w:rPr>
          <w:rFonts w:ascii="彩虹粗仿宋" w:eastAsia="彩虹粗仿宋"/>
          <w:color w:val="333333"/>
          <w:sz w:val="32"/>
          <w:szCs w:val="32"/>
          <w:shd w:val="clear" w:color="auto" w:fill="FFFFFF"/>
        </w:rPr>
        <w:t>网站列入严重违法失信名单。</w:t>
      </w:r>
    </w:p>
    <w:p w:rsidR="00807021" w:rsidRPr="000D2EDB"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Pr>
          <w:rFonts w:ascii="彩虹粗仿宋" w:eastAsia="彩虹粗仿宋"/>
          <w:color w:val="333333"/>
          <w:sz w:val="32"/>
          <w:szCs w:val="32"/>
          <w:shd w:val="clear" w:color="auto" w:fill="FFFFFF"/>
        </w:rPr>
        <w:t>4</w:t>
      </w:r>
      <w:r w:rsidRPr="000D2EDB">
        <w:rPr>
          <w:rFonts w:ascii="彩虹粗仿宋" w:eastAsia="彩虹粗仿宋"/>
          <w:color w:val="333333"/>
          <w:sz w:val="32"/>
          <w:szCs w:val="32"/>
          <w:shd w:val="clear" w:color="auto" w:fill="FFFFFF"/>
        </w:rPr>
        <w:t>.法定代表人（负责人）为同一人或存在控股、管理关系的不同申请人，不得同时参加本项目。如发现存在上述情形，将取消相关供应商的中标资格。</w:t>
      </w:r>
    </w:p>
    <w:p w:rsidR="00807021" w:rsidRPr="00BE38E3"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Pr>
          <w:rFonts w:ascii="彩虹粗仿宋" w:eastAsia="彩虹粗仿宋"/>
          <w:color w:val="333333"/>
          <w:sz w:val="32"/>
          <w:szCs w:val="32"/>
          <w:shd w:val="clear" w:color="auto" w:fill="FFFFFF"/>
        </w:rPr>
        <w:t>5.</w:t>
      </w:r>
      <w:r w:rsidRPr="000D2EDB">
        <w:rPr>
          <w:rFonts w:ascii="彩虹粗仿宋" w:eastAsia="彩虹粗仿宋"/>
          <w:color w:val="333333"/>
          <w:sz w:val="32"/>
          <w:szCs w:val="32"/>
          <w:shd w:val="clear" w:color="auto" w:fill="FFFFFF"/>
        </w:rPr>
        <w:t>供应商与建设银行不存在利益冲突，不存在损害建设银行合法利益和声誉的情形，不存在针对建设银行的重大诚信问题。</w:t>
      </w:r>
    </w:p>
    <w:p w:rsidR="00807021" w:rsidRPr="000D2EDB"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Pr>
          <w:rFonts w:ascii="彩虹粗仿宋" w:eastAsia="彩虹粗仿宋"/>
          <w:color w:val="333333"/>
          <w:sz w:val="32"/>
          <w:szCs w:val="32"/>
          <w:shd w:val="clear" w:color="auto" w:fill="FFFFFF"/>
        </w:rPr>
        <w:t>6</w:t>
      </w:r>
      <w:r w:rsidRPr="000D2EDB">
        <w:rPr>
          <w:rFonts w:ascii="彩虹粗仿宋" w:eastAsia="彩虹粗仿宋"/>
          <w:color w:val="333333"/>
          <w:sz w:val="32"/>
          <w:szCs w:val="32"/>
          <w:shd w:val="clear" w:color="auto" w:fill="FFFFFF"/>
        </w:rPr>
        <w:t>.供应商在资格审查时未处于中国建设银行股份有限公司供应商禁用或退出期内。</w:t>
      </w:r>
    </w:p>
    <w:p w:rsidR="00807021" w:rsidRPr="000D2EDB"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Pr>
          <w:rFonts w:ascii="彩虹粗仿宋" w:eastAsia="彩虹粗仿宋"/>
          <w:color w:val="333333"/>
          <w:sz w:val="32"/>
          <w:szCs w:val="32"/>
          <w:shd w:val="clear" w:color="auto" w:fill="FFFFFF"/>
        </w:rPr>
        <w:t>7.</w:t>
      </w:r>
      <w:r w:rsidRPr="000D2EDB">
        <w:rPr>
          <w:rFonts w:ascii="彩虹粗仿宋" w:eastAsia="彩虹粗仿宋"/>
          <w:color w:val="333333"/>
          <w:sz w:val="32"/>
          <w:szCs w:val="32"/>
          <w:shd w:val="clear" w:color="auto" w:fill="FFFFFF"/>
        </w:rPr>
        <w:t>供应商承诺在本项目采购过程中不存在下列情形，如</w:t>
      </w:r>
      <w:r>
        <w:rPr>
          <w:rFonts w:ascii="彩虹粗仿宋" w:eastAsia="彩虹粗仿宋"/>
          <w:color w:val="333333"/>
          <w:sz w:val="32"/>
          <w:szCs w:val="32"/>
          <w:shd w:val="clear" w:color="auto" w:fill="FFFFFF"/>
        </w:rPr>
        <w:t>存在下列情形之一，建设银行有权取消其中标资格。情</w:t>
      </w:r>
      <w:r>
        <w:rPr>
          <w:rFonts w:ascii="彩虹粗仿宋" w:eastAsia="彩虹粗仿宋"/>
          <w:color w:val="333333"/>
          <w:sz w:val="32"/>
          <w:szCs w:val="32"/>
          <w:shd w:val="clear" w:color="auto" w:fill="FFFFFF"/>
        </w:rPr>
        <w:lastRenderedPageBreak/>
        <w:t>形包括但不限于</w:t>
      </w:r>
      <w:r>
        <w:rPr>
          <w:rFonts w:ascii="彩虹粗仿宋" w:eastAsia="彩虹粗仿宋" w:hint="eastAsia"/>
          <w:color w:val="333333"/>
          <w:sz w:val="32"/>
          <w:szCs w:val="32"/>
          <w:shd w:val="clear" w:color="auto" w:fill="FFFFFF"/>
        </w:rPr>
        <w:t>：</w:t>
      </w:r>
    </w:p>
    <w:p w:rsidR="00807021" w:rsidRPr="00BE38E3"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sidRPr="000D2EDB">
        <w:rPr>
          <w:rFonts w:ascii="彩虹粗仿宋" w:eastAsia="彩虹粗仿宋" w:hint="eastAsia"/>
          <w:color w:val="333333"/>
          <w:sz w:val="32"/>
          <w:szCs w:val="32"/>
          <w:shd w:val="clear" w:color="auto" w:fill="FFFFFF"/>
        </w:rPr>
        <w:t>（</w:t>
      </w:r>
      <w:r w:rsidRPr="000D2EDB">
        <w:rPr>
          <w:rFonts w:ascii="彩虹粗仿宋" w:eastAsia="彩虹粗仿宋"/>
          <w:color w:val="333333"/>
          <w:sz w:val="32"/>
          <w:szCs w:val="32"/>
          <w:shd w:val="clear" w:color="auto" w:fill="FFFFFF"/>
        </w:rPr>
        <w:t>1）法定代表人（负责人）在生产经营活动中受到刑事处罚；</w:t>
      </w:r>
    </w:p>
    <w:p w:rsidR="00807021" w:rsidRPr="000D2EDB"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sidRPr="000D2EDB">
        <w:rPr>
          <w:rFonts w:ascii="彩虹粗仿宋" w:eastAsia="彩虹粗仿宋" w:hint="eastAsia"/>
          <w:color w:val="333333"/>
          <w:sz w:val="32"/>
          <w:szCs w:val="32"/>
          <w:shd w:val="clear" w:color="auto" w:fill="FFFFFF"/>
        </w:rPr>
        <w:t>（</w:t>
      </w:r>
      <w:r w:rsidRPr="000D2EDB">
        <w:rPr>
          <w:rFonts w:ascii="彩虹粗仿宋" w:eastAsia="彩虹粗仿宋"/>
          <w:color w:val="333333"/>
          <w:sz w:val="32"/>
          <w:szCs w:val="32"/>
          <w:shd w:val="clear" w:color="auto" w:fill="FFFFFF"/>
        </w:rPr>
        <w:t>2）重大并购或重组，影响正常生产经营；</w:t>
      </w:r>
    </w:p>
    <w:p w:rsidR="00807021" w:rsidRPr="000D2EDB"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sidRPr="000D2EDB">
        <w:rPr>
          <w:rFonts w:ascii="彩虹粗仿宋" w:eastAsia="彩虹粗仿宋" w:hint="eastAsia"/>
          <w:color w:val="333333"/>
          <w:sz w:val="32"/>
          <w:szCs w:val="32"/>
          <w:shd w:val="clear" w:color="auto" w:fill="FFFFFF"/>
        </w:rPr>
        <w:t>（</w:t>
      </w:r>
      <w:r w:rsidRPr="000D2EDB">
        <w:rPr>
          <w:rFonts w:ascii="彩虹粗仿宋" w:eastAsia="彩虹粗仿宋"/>
          <w:color w:val="333333"/>
          <w:sz w:val="32"/>
          <w:szCs w:val="32"/>
          <w:shd w:val="clear" w:color="auto" w:fill="FFFFFF"/>
        </w:rPr>
        <w:t>3）其他重大风险事项，影响正常采购合作。</w:t>
      </w:r>
    </w:p>
    <w:p w:rsidR="00807021" w:rsidRPr="00BE38E3"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Pr>
          <w:rFonts w:ascii="彩虹粗仿宋" w:eastAsia="彩虹粗仿宋"/>
          <w:color w:val="333333"/>
          <w:sz w:val="32"/>
          <w:szCs w:val="32"/>
          <w:shd w:val="clear" w:color="auto" w:fill="FFFFFF"/>
        </w:rPr>
        <w:t>8</w:t>
      </w:r>
      <w:r w:rsidRPr="000D2EDB">
        <w:rPr>
          <w:rFonts w:ascii="彩虹粗仿宋" w:eastAsia="彩虹粗仿宋"/>
          <w:color w:val="333333"/>
          <w:sz w:val="32"/>
          <w:szCs w:val="32"/>
          <w:shd w:val="clear" w:color="auto" w:fill="FFFFFF"/>
        </w:rPr>
        <w:t>.本项目不接受联合体报名申请。</w:t>
      </w:r>
    </w:p>
    <w:p w:rsidR="00807021"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Pr>
          <w:rFonts w:ascii="彩虹粗仿宋" w:eastAsia="彩虹粗仿宋"/>
          <w:color w:val="333333"/>
          <w:sz w:val="32"/>
          <w:szCs w:val="32"/>
          <w:shd w:val="clear" w:color="auto" w:fill="FFFFFF"/>
        </w:rPr>
        <w:t>9</w:t>
      </w:r>
      <w:r w:rsidRPr="000D2EDB">
        <w:rPr>
          <w:rFonts w:ascii="彩虹粗仿宋" w:eastAsia="彩虹粗仿宋"/>
          <w:color w:val="333333"/>
          <w:sz w:val="32"/>
          <w:szCs w:val="32"/>
          <w:shd w:val="clear" w:color="auto" w:fill="FFFFFF"/>
        </w:rPr>
        <w:t>.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rsidR="00807021" w:rsidRPr="0020151A"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Pr>
          <w:rFonts w:ascii="彩虹粗仿宋" w:eastAsia="彩虹粗仿宋" w:hint="eastAsia"/>
          <w:color w:val="333333"/>
          <w:sz w:val="32"/>
          <w:szCs w:val="32"/>
          <w:shd w:val="clear" w:color="auto" w:fill="FFFFFF"/>
        </w:rPr>
        <w:t>1</w:t>
      </w:r>
      <w:r>
        <w:rPr>
          <w:rFonts w:ascii="彩虹粗仿宋" w:eastAsia="彩虹粗仿宋"/>
          <w:color w:val="333333"/>
          <w:sz w:val="32"/>
          <w:szCs w:val="32"/>
          <w:shd w:val="clear" w:color="auto" w:fill="FFFFFF"/>
        </w:rPr>
        <w:t>0.</w:t>
      </w:r>
      <w:r w:rsidRPr="0020151A">
        <w:t xml:space="preserve"> </w:t>
      </w:r>
      <w:r w:rsidRPr="0020151A">
        <w:rPr>
          <w:rFonts w:ascii="彩虹粗仿宋" w:eastAsia="彩虹粗仿宋"/>
          <w:color w:val="333333"/>
          <w:sz w:val="32"/>
          <w:szCs w:val="32"/>
          <w:shd w:val="clear" w:color="auto" w:fill="FFFFFF"/>
        </w:rPr>
        <w:t>财务要求</w:t>
      </w:r>
    </w:p>
    <w:p w:rsidR="00807021" w:rsidRPr="0020151A" w:rsidRDefault="00807021" w:rsidP="00807021">
      <w:pPr>
        <w:adjustRightInd w:val="0"/>
        <w:snapToGrid w:val="0"/>
        <w:spacing w:line="587" w:lineRule="exact"/>
        <w:ind w:firstLineChars="200" w:firstLine="640"/>
        <w:rPr>
          <w:rFonts w:ascii="彩虹粗仿宋" w:eastAsia="彩虹粗仿宋"/>
          <w:color w:val="333333"/>
          <w:sz w:val="32"/>
          <w:szCs w:val="32"/>
          <w:shd w:val="clear" w:color="auto" w:fill="FFFFFF"/>
        </w:rPr>
      </w:pPr>
      <w:r w:rsidRPr="0020151A">
        <w:rPr>
          <w:rFonts w:ascii="彩虹粗仿宋" w:eastAsia="彩虹粗仿宋" w:hint="eastAsia"/>
          <w:color w:val="333333"/>
          <w:sz w:val="32"/>
          <w:szCs w:val="32"/>
          <w:shd w:val="clear" w:color="auto" w:fill="FFFFFF"/>
        </w:rPr>
        <w:t>（</w:t>
      </w:r>
      <w:r w:rsidRPr="0020151A">
        <w:rPr>
          <w:rFonts w:ascii="彩虹粗仿宋" w:eastAsia="彩虹粗仿宋"/>
          <w:color w:val="333333"/>
          <w:sz w:val="32"/>
          <w:szCs w:val="32"/>
          <w:shd w:val="clear" w:color="auto" w:fill="FFFFFF"/>
        </w:rPr>
        <w:t>1）</w:t>
      </w:r>
      <w:r>
        <w:rPr>
          <w:rFonts w:ascii="彩虹粗仿宋" w:eastAsia="彩虹粗仿宋" w:hint="eastAsia"/>
          <w:color w:val="333333"/>
          <w:sz w:val="32"/>
          <w:szCs w:val="32"/>
          <w:shd w:val="clear" w:color="auto" w:fill="FFFFFF"/>
        </w:rPr>
        <w:t>需具备</w:t>
      </w:r>
      <w:r w:rsidRPr="0020151A">
        <w:rPr>
          <w:rFonts w:ascii="彩虹粗仿宋" w:eastAsia="彩虹粗仿宋"/>
          <w:color w:val="333333"/>
          <w:sz w:val="32"/>
          <w:szCs w:val="32"/>
          <w:shd w:val="clear" w:color="auto" w:fill="FFFFFF"/>
        </w:rPr>
        <w:t>经第三方机构出具审计的完整的2022年-2024年度财务状况审计报告，包括资产负债表、现金流量表、利润表和财务（会计）报表附注,并提供第三方机构的营业执照、执业证书；（公司成立时间短于要求年份的，提供成立以来经第三方机构出具审计的完整的财务状况审计报告或银行出具的近三个月的资信证明）。扫描（或复印）件应全面、完整、清晰。</w:t>
      </w:r>
    </w:p>
    <w:p w:rsidR="00807021" w:rsidRDefault="00807021" w:rsidP="00807021">
      <w:pPr>
        <w:adjustRightInd w:val="0"/>
        <w:snapToGrid w:val="0"/>
        <w:spacing w:line="560" w:lineRule="exact"/>
        <w:ind w:firstLineChars="200" w:firstLine="640"/>
        <w:rPr>
          <w:rFonts w:ascii="彩虹黑体" w:eastAsia="彩虹黑体" w:hAnsi="宋体"/>
          <w:sz w:val="32"/>
          <w:szCs w:val="32"/>
        </w:rPr>
      </w:pPr>
      <w:r w:rsidRPr="0020151A">
        <w:rPr>
          <w:rFonts w:ascii="彩虹粗仿宋" w:eastAsia="彩虹粗仿宋" w:hint="eastAsia"/>
          <w:color w:val="333333"/>
          <w:sz w:val="32"/>
          <w:szCs w:val="32"/>
          <w:shd w:val="clear" w:color="auto" w:fill="FFFFFF"/>
        </w:rPr>
        <w:t>（</w:t>
      </w:r>
      <w:r w:rsidRPr="0020151A">
        <w:rPr>
          <w:rFonts w:ascii="彩虹粗仿宋" w:eastAsia="彩虹粗仿宋"/>
          <w:color w:val="333333"/>
          <w:sz w:val="32"/>
          <w:szCs w:val="32"/>
          <w:shd w:val="clear" w:color="auto" w:fill="FFFFFF"/>
        </w:rPr>
        <w:t>2）具有依法缴纳税收和社保资金的良好记录，提供投标文件递交截止日前连续6个月的税收和社保缴纳凭证</w:t>
      </w:r>
    </w:p>
    <w:p w:rsidR="00807021" w:rsidRPr="00807021" w:rsidRDefault="00807021" w:rsidP="00961BA0">
      <w:pPr>
        <w:adjustRightInd w:val="0"/>
        <w:snapToGrid w:val="0"/>
        <w:spacing w:line="360" w:lineRule="auto"/>
        <w:rPr>
          <w:rFonts w:ascii="彩虹小标宋" w:eastAsia="彩虹小标宋" w:hAnsi="宋体"/>
          <w:snapToGrid w:val="0"/>
          <w:kern w:val="0"/>
          <w:sz w:val="36"/>
          <w:szCs w:val="36"/>
        </w:rPr>
      </w:pPr>
    </w:p>
    <w:p w:rsidR="00782FA5" w:rsidRDefault="00434A7F" w:rsidP="00782FA5">
      <w:pPr>
        <w:adjustRightInd w:val="0"/>
        <w:snapToGrid w:val="0"/>
        <w:spacing w:line="560" w:lineRule="exact"/>
        <w:ind w:firstLineChars="200" w:firstLine="640"/>
        <w:rPr>
          <w:rFonts w:ascii="彩虹黑体" w:eastAsia="彩虹黑体" w:hAnsi="宋体"/>
          <w:sz w:val="32"/>
          <w:szCs w:val="32"/>
        </w:rPr>
      </w:pPr>
      <w:r>
        <w:rPr>
          <w:rFonts w:ascii="彩虹黑体" w:eastAsia="彩虹黑体" w:hAnsi="宋体" w:hint="eastAsia"/>
          <w:sz w:val="32"/>
          <w:szCs w:val="32"/>
        </w:rPr>
        <w:lastRenderedPageBreak/>
        <w:t>二</w:t>
      </w:r>
      <w:r w:rsidR="00782FA5">
        <w:rPr>
          <w:rFonts w:ascii="彩虹黑体" w:eastAsia="彩虹黑体" w:hAnsi="宋体" w:hint="eastAsia"/>
          <w:sz w:val="32"/>
          <w:szCs w:val="32"/>
        </w:rPr>
        <w:t>、</w:t>
      </w:r>
      <w:r w:rsidR="00B632EC" w:rsidRPr="00B632EC">
        <w:rPr>
          <w:rFonts w:ascii="彩虹黑体" w:eastAsia="彩虹黑体" w:hAnsi="宋体" w:hint="eastAsia"/>
          <w:sz w:val="32"/>
          <w:szCs w:val="32"/>
        </w:rPr>
        <w:t>采购需求要求及目标</w:t>
      </w:r>
    </w:p>
    <w:p w:rsidR="00782FA5" w:rsidRPr="00782FA5" w:rsidRDefault="00782FA5" w:rsidP="00782FA5">
      <w:pPr>
        <w:adjustRightInd w:val="0"/>
        <w:snapToGrid w:val="0"/>
        <w:spacing w:line="560" w:lineRule="exact"/>
        <w:ind w:firstLineChars="200" w:firstLine="643"/>
        <w:rPr>
          <w:rFonts w:ascii="彩虹粗仿宋" w:eastAsia="彩虹粗仿宋" w:hAnsi="宋体"/>
          <w:b/>
          <w:sz w:val="32"/>
          <w:szCs w:val="32"/>
        </w:rPr>
      </w:pPr>
      <w:r w:rsidRPr="00782FA5">
        <w:rPr>
          <w:rFonts w:ascii="彩虹粗仿宋" w:eastAsia="彩虹粗仿宋" w:hAnsi="宋体" w:hint="eastAsia"/>
          <w:b/>
          <w:sz w:val="32"/>
          <w:szCs w:val="32"/>
        </w:rPr>
        <w:t>（一）拟达成的目标</w:t>
      </w:r>
    </w:p>
    <w:p w:rsidR="00782FA5" w:rsidRPr="00B8001D" w:rsidRDefault="001E35EF" w:rsidP="007D4D9F">
      <w:pPr>
        <w:adjustRightInd w:val="0"/>
        <w:snapToGrid w:val="0"/>
        <w:spacing w:line="560" w:lineRule="exact"/>
        <w:ind w:firstLineChars="200" w:firstLine="640"/>
        <w:rPr>
          <w:rFonts w:ascii="彩虹粗仿宋" w:eastAsia="彩虹粗仿宋" w:hAnsi="宋体"/>
          <w:sz w:val="32"/>
          <w:szCs w:val="32"/>
        </w:rPr>
      </w:pPr>
      <w:r w:rsidRPr="00234FAD">
        <w:rPr>
          <w:rFonts w:ascii="彩虹粗仿宋" w:eastAsia="彩虹粗仿宋" w:hint="eastAsia"/>
          <w:sz w:val="32"/>
          <w:szCs w:val="32"/>
        </w:rPr>
        <w:t>通过我行结算系统</w:t>
      </w:r>
      <w:r>
        <w:rPr>
          <w:rFonts w:ascii="彩虹粗仿宋" w:eastAsia="彩虹粗仿宋" w:hint="eastAsia"/>
          <w:sz w:val="32"/>
          <w:szCs w:val="32"/>
        </w:rPr>
        <w:t>与第三方系统对接，</w:t>
      </w:r>
      <w:r w:rsidRPr="00234FAD">
        <w:rPr>
          <w:rFonts w:ascii="彩虹粗仿宋" w:eastAsia="彩虹粗仿宋" w:hint="eastAsia"/>
          <w:sz w:val="32"/>
          <w:szCs w:val="32"/>
        </w:rPr>
        <w:t>实现水电费自助缴纳、图书借阅费用及罚没款缴纳，并新增食堂及生活服务区消费场景；完成与学校财务系统的对接，实现网上报账</w:t>
      </w:r>
      <w:r>
        <w:rPr>
          <w:rFonts w:ascii="彩虹粗仿宋" w:eastAsia="彩虹粗仿宋" w:hint="eastAsia"/>
          <w:sz w:val="32"/>
          <w:szCs w:val="32"/>
        </w:rPr>
        <w:t>、结算及电子回单功能；新增服务器存储容量，满足业务数据增长需求</w:t>
      </w:r>
      <w:r w:rsidR="007D4D9F" w:rsidRPr="007D4D9F">
        <w:rPr>
          <w:rFonts w:ascii="彩虹粗仿宋" w:eastAsia="彩虹粗仿宋" w:hAnsi="宋体" w:hint="eastAsia"/>
          <w:sz w:val="32"/>
          <w:szCs w:val="32"/>
        </w:rPr>
        <w:t>。</w:t>
      </w:r>
    </w:p>
    <w:p w:rsidR="00782FA5" w:rsidRDefault="00782FA5" w:rsidP="00782FA5">
      <w:pPr>
        <w:adjustRightInd w:val="0"/>
        <w:snapToGrid w:val="0"/>
        <w:spacing w:line="560" w:lineRule="exact"/>
        <w:ind w:firstLineChars="200" w:firstLine="643"/>
        <w:rPr>
          <w:rFonts w:ascii="彩虹粗仿宋" w:eastAsia="彩虹粗仿宋" w:hAnsi="宋体"/>
          <w:b/>
          <w:sz w:val="32"/>
          <w:szCs w:val="32"/>
        </w:rPr>
      </w:pPr>
      <w:r>
        <w:rPr>
          <w:rFonts w:ascii="彩虹粗仿宋" w:eastAsia="彩虹粗仿宋" w:hAnsi="宋体" w:hint="eastAsia"/>
          <w:b/>
          <w:sz w:val="32"/>
          <w:szCs w:val="32"/>
        </w:rPr>
        <w:t>（二）系统及设备清单</w:t>
      </w:r>
    </w:p>
    <w:tbl>
      <w:tblPr>
        <w:tblW w:w="8379" w:type="dxa"/>
        <w:tblInd w:w="93" w:type="dxa"/>
        <w:tblLayout w:type="fixed"/>
        <w:tblLook w:val="04A0" w:firstRow="1" w:lastRow="0" w:firstColumn="1" w:lastColumn="0" w:noHBand="0" w:noVBand="1"/>
      </w:tblPr>
      <w:tblGrid>
        <w:gridCol w:w="656"/>
        <w:gridCol w:w="855"/>
        <w:gridCol w:w="1200"/>
        <w:gridCol w:w="1125"/>
        <w:gridCol w:w="720"/>
        <w:gridCol w:w="705"/>
        <w:gridCol w:w="3118"/>
      </w:tblGrid>
      <w:tr w:rsidR="007D4D9F" w:rsidRPr="00CA2B20" w:rsidTr="00E55205">
        <w:trPr>
          <w:trHeight w:val="375"/>
        </w:trPr>
        <w:tc>
          <w:tcPr>
            <w:tcW w:w="8379" w:type="dxa"/>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Pr="00CA2B20" w:rsidRDefault="007D4D9F" w:rsidP="00E55205">
            <w:pPr>
              <w:widowControl/>
              <w:jc w:val="center"/>
              <w:textAlignment w:val="center"/>
              <w:rPr>
                <w:rFonts w:ascii="宋体" w:eastAsia="宋体" w:hAnsi="宋体" w:cs="宋体"/>
                <w:b/>
                <w:bCs/>
                <w:color w:val="000000"/>
                <w:kern w:val="0"/>
                <w:sz w:val="18"/>
                <w:szCs w:val="18"/>
                <w:lang w:bidi="ar"/>
              </w:rPr>
            </w:pPr>
            <w:r>
              <w:rPr>
                <w:rFonts w:ascii="宋体" w:eastAsia="宋体" w:hAnsi="宋体" w:cs="宋体" w:hint="eastAsia"/>
                <w:b/>
                <w:bCs/>
                <w:color w:val="000000"/>
                <w:kern w:val="0"/>
                <w:sz w:val="18"/>
                <w:szCs w:val="18"/>
                <w:lang w:bidi="ar"/>
              </w:rPr>
              <w:t>建设内容</w:t>
            </w:r>
          </w:p>
        </w:tc>
      </w:tr>
      <w:tr w:rsidR="007D4D9F" w:rsidTr="00E55205">
        <w:trPr>
          <w:trHeight w:val="300"/>
        </w:trPr>
        <w:tc>
          <w:tcPr>
            <w:tcW w:w="6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序号</w:t>
            </w:r>
          </w:p>
        </w:tc>
        <w:tc>
          <w:tcPr>
            <w:tcW w:w="31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产品名称</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数量</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单位</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说明</w:t>
            </w:r>
          </w:p>
        </w:tc>
      </w:tr>
      <w:tr w:rsidR="007D4D9F" w:rsidTr="00E55205">
        <w:trPr>
          <w:trHeight w:val="285"/>
        </w:trPr>
        <w:tc>
          <w:tcPr>
            <w:tcW w:w="8379" w:type="dxa"/>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一、一校通</w:t>
            </w:r>
          </w:p>
        </w:tc>
      </w:tr>
      <w:tr w:rsidR="007D4D9F" w:rsidTr="00E55205">
        <w:trPr>
          <w:trHeight w:val="330"/>
        </w:trPr>
        <w:tc>
          <w:tcPr>
            <w:tcW w:w="8379" w:type="dxa"/>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（一）软件平台</w:t>
            </w:r>
          </w:p>
        </w:tc>
      </w:tr>
      <w:tr w:rsidR="007D4D9F" w:rsidTr="00E55205">
        <w:trPr>
          <w:trHeight w:val="1407"/>
        </w:trPr>
        <w:tc>
          <w:tcPr>
            <w:tcW w:w="656" w:type="dxa"/>
            <w:vMerge w:val="restart"/>
            <w:tcBorders>
              <w:top w:val="single" w:sz="4" w:space="0" w:color="000000"/>
              <w:left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w:t>
            </w:r>
          </w:p>
        </w:tc>
        <w:tc>
          <w:tcPr>
            <w:tcW w:w="855" w:type="dxa"/>
            <w:vMerge w:val="restart"/>
            <w:tcBorders>
              <w:top w:val="single" w:sz="4" w:space="0" w:color="000000"/>
              <w:left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公共业务运营中心</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综合业务工作台</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基础管理平台</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套</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一校通应用管理平台，集收费中心、财务中心、密钥中心、补助中心等，实现在校消费、充值、账目结算等功能。</w:t>
            </w:r>
          </w:p>
        </w:tc>
      </w:tr>
      <w:tr w:rsidR="007D4D9F" w:rsidTr="00E55205">
        <w:trPr>
          <w:trHeight w:val="1270"/>
        </w:trPr>
        <w:tc>
          <w:tcPr>
            <w:tcW w:w="656" w:type="dxa"/>
            <w:vMerge/>
            <w:tcBorders>
              <w:left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p>
        </w:tc>
        <w:tc>
          <w:tcPr>
            <w:tcW w:w="855" w:type="dxa"/>
            <w:vMerge/>
            <w:tcBorders>
              <w:left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kern w:val="0"/>
                <w:sz w:val="18"/>
                <w:szCs w:val="18"/>
                <w:lang w:bidi="ar"/>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sidRPr="00DC2D4D">
              <w:rPr>
                <w:rFonts w:ascii="宋体" w:eastAsia="宋体" w:hAnsi="宋体" w:cs="宋体" w:hint="eastAsia"/>
                <w:color w:val="000000"/>
                <w:kern w:val="0"/>
                <w:sz w:val="18"/>
                <w:szCs w:val="18"/>
                <w:lang w:bidi="ar"/>
              </w:rPr>
              <w:t>学生公寓电控升级改造</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sidRPr="00DC2D4D">
              <w:rPr>
                <w:rFonts w:ascii="宋体" w:eastAsia="宋体" w:hAnsi="宋体" w:cs="宋体" w:hint="eastAsia"/>
                <w:color w:val="000000"/>
                <w:kern w:val="0"/>
                <w:sz w:val="18"/>
                <w:szCs w:val="18"/>
                <w:lang w:bidi="ar"/>
              </w:rPr>
              <w:t>学生公寓电控模块升级</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1</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套</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left"/>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通过对学生公寓2000个宿舍的电控设备700个控制点进行改造，实现学生线上自助缴纳电费，自助购电送电。</w:t>
            </w:r>
          </w:p>
        </w:tc>
      </w:tr>
      <w:tr w:rsidR="007D4D9F" w:rsidTr="00E55205">
        <w:trPr>
          <w:trHeight w:val="1325"/>
        </w:trPr>
        <w:tc>
          <w:tcPr>
            <w:tcW w:w="656" w:type="dxa"/>
            <w:vMerge/>
            <w:tcBorders>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p>
        </w:tc>
        <w:tc>
          <w:tcPr>
            <w:tcW w:w="855" w:type="dxa"/>
            <w:vMerge/>
            <w:tcBorders>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kern w:val="0"/>
                <w:sz w:val="18"/>
                <w:szCs w:val="18"/>
                <w:lang w:bidi="ar"/>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sidRPr="00DC2D4D">
              <w:rPr>
                <w:rFonts w:ascii="宋体" w:eastAsia="宋体" w:hAnsi="宋体" w:cs="宋体" w:hint="eastAsia"/>
                <w:color w:val="000000"/>
                <w:kern w:val="0"/>
                <w:sz w:val="18"/>
                <w:szCs w:val="18"/>
                <w:lang w:bidi="ar"/>
              </w:rPr>
              <w:t>集中水控升级改造</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水控管理模块升级</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1</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套</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left"/>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通过对学生浴室200个控制点的水控器模块升级，实现学生线上自助缴纳水费，自助购水送水。</w:t>
            </w:r>
          </w:p>
        </w:tc>
      </w:tr>
      <w:tr w:rsidR="007D4D9F" w:rsidTr="00E55205">
        <w:trPr>
          <w:trHeight w:val="720"/>
        </w:trPr>
        <w:tc>
          <w:tcPr>
            <w:tcW w:w="6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开放对接服务中心</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第三方系统对接</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对接数字化校园及第三方应用对接</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套</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通过对接图书管理系统，实现学生借还书费用罚没统一管理。</w:t>
            </w:r>
          </w:p>
        </w:tc>
      </w:tr>
      <w:tr w:rsidR="007D4D9F" w:rsidTr="00E55205">
        <w:trPr>
          <w:trHeight w:val="1080"/>
        </w:trPr>
        <w:tc>
          <w:tcPr>
            <w:tcW w:w="6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运维服务</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数据中心运维服务</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数据中心运维服务</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年</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存储维保</w:t>
            </w:r>
          </w:p>
        </w:tc>
      </w:tr>
      <w:tr w:rsidR="007D4D9F" w:rsidTr="00E55205">
        <w:trPr>
          <w:trHeight w:val="1080"/>
        </w:trPr>
        <w:tc>
          <w:tcPr>
            <w:tcW w:w="656" w:type="dxa"/>
            <w:vMerge w:val="restart"/>
            <w:tcBorders>
              <w:top w:val="single" w:sz="4" w:space="0" w:color="000000"/>
              <w:left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4</w:t>
            </w:r>
          </w:p>
        </w:tc>
        <w:tc>
          <w:tcPr>
            <w:tcW w:w="855" w:type="dxa"/>
            <w:vMerge w:val="restart"/>
            <w:tcBorders>
              <w:top w:val="single" w:sz="4" w:space="0" w:color="000000"/>
              <w:left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kern w:val="0"/>
                <w:sz w:val="18"/>
                <w:szCs w:val="18"/>
                <w:lang w:bidi="ar"/>
              </w:rPr>
            </w:pPr>
            <w:r>
              <w:rPr>
                <w:rFonts w:ascii="宋体" w:eastAsia="宋体" w:hAnsi="宋体" w:cs="宋体" w:hint="eastAsia"/>
                <w:b/>
                <w:bCs/>
                <w:color w:val="000000"/>
                <w:kern w:val="0"/>
                <w:sz w:val="18"/>
                <w:szCs w:val="18"/>
                <w:lang w:bidi="ar"/>
              </w:rPr>
              <w:t>数据支撑硬件资源</w:t>
            </w:r>
          </w:p>
        </w:tc>
        <w:tc>
          <w:tcPr>
            <w:tcW w:w="1200" w:type="dxa"/>
            <w:vMerge w:val="restart"/>
            <w:tcBorders>
              <w:top w:val="single" w:sz="4" w:space="0" w:color="000000"/>
              <w:left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服务存储扩容</w:t>
            </w:r>
            <w:r w:rsidRPr="005B38E9">
              <w:rPr>
                <w:rFonts w:ascii="宋体" w:eastAsia="宋体" w:hAnsi="宋体" w:cs="宋体" w:hint="eastAsia"/>
                <w:color w:val="000000"/>
                <w:kern w:val="0"/>
                <w:sz w:val="18"/>
                <w:szCs w:val="18"/>
                <w:lang w:bidi="ar"/>
              </w:rPr>
              <w:t>相关软件系统</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sidRPr="005B38E9">
              <w:rPr>
                <w:rFonts w:ascii="宋体" w:eastAsia="宋体" w:hAnsi="宋体" w:cs="宋体" w:hint="eastAsia"/>
                <w:color w:val="000000"/>
                <w:kern w:val="0"/>
                <w:sz w:val="18"/>
                <w:szCs w:val="18"/>
                <w:lang w:bidi="ar"/>
              </w:rPr>
              <w:t>计算与存储综合告警管理平台</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1</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套</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left"/>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服务存储扩容</w:t>
            </w:r>
            <w:r w:rsidRPr="005B38E9">
              <w:rPr>
                <w:rFonts w:ascii="宋体" w:eastAsia="宋体" w:hAnsi="宋体" w:cs="宋体" w:hint="eastAsia"/>
                <w:color w:val="000000"/>
                <w:kern w:val="0"/>
                <w:sz w:val="18"/>
                <w:szCs w:val="18"/>
                <w:lang w:bidi="ar"/>
              </w:rPr>
              <w:t>相关软件系统</w:t>
            </w:r>
          </w:p>
        </w:tc>
      </w:tr>
      <w:tr w:rsidR="007D4D9F" w:rsidTr="00E55205">
        <w:trPr>
          <w:trHeight w:val="1080"/>
        </w:trPr>
        <w:tc>
          <w:tcPr>
            <w:tcW w:w="656" w:type="dxa"/>
            <w:vMerge/>
            <w:tcBorders>
              <w:left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p>
        </w:tc>
        <w:tc>
          <w:tcPr>
            <w:tcW w:w="855" w:type="dxa"/>
            <w:vMerge/>
            <w:tcBorders>
              <w:left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kern w:val="0"/>
                <w:sz w:val="18"/>
                <w:szCs w:val="18"/>
                <w:lang w:bidi="ar"/>
              </w:rPr>
            </w:pPr>
          </w:p>
        </w:tc>
        <w:tc>
          <w:tcPr>
            <w:tcW w:w="1200" w:type="dxa"/>
            <w:vMerge/>
            <w:tcBorders>
              <w:left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sidRPr="005B38E9">
              <w:rPr>
                <w:rFonts w:ascii="宋体" w:eastAsia="宋体" w:hAnsi="宋体" w:cs="宋体" w:hint="eastAsia"/>
                <w:color w:val="000000"/>
                <w:kern w:val="0"/>
                <w:sz w:val="18"/>
                <w:szCs w:val="18"/>
                <w:lang w:bidi="ar"/>
              </w:rPr>
              <w:t>虚拟化国产软件</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1</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套</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left"/>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服务存储扩容</w:t>
            </w:r>
            <w:r w:rsidRPr="005B38E9">
              <w:rPr>
                <w:rFonts w:ascii="宋体" w:eastAsia="宋体" w:hAnsi="宋体" w:cs="宋体" w:hint="eastAsia"/>
                <w:color w:val="000000"/>
                <w:kern w:val="0"/>
                <w:sz w:val="18"/>
                <w:szCs w:val="18"/>
                <w:lang w:bidi="ar"/>
              </w:rPr>
              <w:t>相关软件系统</w:t>
            </w:r>
          </w:p>
        </w:tc>
      </w:tr>
      <w:tr w:rsidR="007D4D9F" w:rsidTr="00E55205">
        <w:trPr>
          <w:trHeight w:val="1080"/>
        </w:trPr>
        <w:tc>
          <w:tcPr>
            <w:tcW w:w="656" w:type="dxa"/>
            <w:vMerge/>
            <w:tcBorders>
              <w:left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p>
        </w:tc>
        <w:tc>
          <w:tcPr>
            <w:tcW w:w="855" w:type="dxa"/>
            <w:vMerge/>
            <w:tcBorders>
              <w:left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kern w:val="0"/>
                <w:sz w:val="18"/>
                <w:szCs w:val="18"/>
                <w:lang w:bidi="ar"/>
              </w:rPr>
            </w:pPr>
          </w:p>
        </w:tc>
        <w:tc>
          <w:tcPr>
            <w:tcW w:w="1200" w:type="dxa"/>
            <w:vMerge/>
            <w:tcBorders>
              <w:left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sidRPr="005B38E9">
              <w:rPr>
                <w:rFonts w:ascii="宋体" w:eastAsia="宋体" w:hAnsi="宋体" w:cs="宋体" w:hint="eastAsia"/>
                <w:color w:val="000000"/>
                <w:kern w:val="0"/>
                <w:sz w:val="18"/>
                <w:szCs w:val="18"/>
                <w:lang w:bidi="ar"/>
              </w:rPr>
              <w:t>国产化数据库</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1</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套</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left"/>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服务存储扩容</w:t>
            </w:r>
            <w:r w:rsidRPr="005B38E9">
              <w:rPr>
                <w:rFonts w:ascii="宋体" w:eastAsia="宋体" w:hAnsi="宋体" w:cs="宋体" w:hint="eastAsia"/>
                <w:color w:val="000000"/>
                <w:kern w:val="0"/>
                <w:sz w:val="18"/>
                <w:szCs w:val="18"/>
                <w:lang w:bidi="ar"/>
              </w:rPr>
              <w:t>相关软件系统</w:t>
            </w:r>
          </w:p>
        </w:tc>
      </w:tr>
      <w:tr w:rsidR="007D4D9F" w:rsidTr="00E55205">
        <w:trPr>
          <w:trHeight w:val="1080"/>
        </w:trPr>
        <w:tc>
          <w:tcPr>
            <w:tcW w:w="656" w:type="dxa"/>
            <w:vMerge/>
            <w:tcBorders>
              <w:left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p>
        </w:tc>
        <w:tc>
          <w:tcPr>
            <w:tcW w:w="855" w:type="dxa"/>
            <w:vMerge/>
            <w:tcBorders>
              <w:left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kern w:val="0"/>
                <w:sz w:val="18"/>
                <w:szCs w:val="18"/>
                <w:lang w:bidi="ar"/>
              </w:rPr>
            </w:pPr>
          </w:p>
        </w:tc>
        <w:tc>
          <w:tcPr>
            <w:tcW w:w="1200" w:type="dxa"/>
            <w:vMerge/>
            <w:tcBorders>
              <w:left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Pr="005B38E9" w:rsidRDefault="007D4D9F" w:rsidP="00E55205">
            <w:pPr>
              <w:widowControl/>
              <w:jc w:val="center"/>
              <w:textAlignment w:val="center"/>
              <w:rPr>
                <w:rFonts w:ascii="宋体" w:eastAsia="宋体" w:hAnsi="宋体" w:cs="宋体"/>
                <w:color w:val="000000"/>
                <w:kern w:val="0"/>
                <w:sz w:val="18"/>
                <w:szCs w:val="18"/>
                <w:lang w:bidi="ar"/>
              </w:rPr>
            </w:pPr>
            <w:r w:rsidRPr="005B38E9">
              <w:rPr>
                <w:rFonts w:ascii="宋体" w:eastAsia="宋体" w:hAnsi="宋体" w:cs="宋体" w:hint="eastAsia"/>
                <w:color w:val="000000"/>
                <w:kern w:val="0"/>
                <w:sz w:val="18"/>
                <w:szCs w:val="18"/>
                <w:lang w:bidi="ar"/>
              </w:rPr>
              <w:t>国产化中间件</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1</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套</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left"/>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服务存储扩容</w:t>
            </w:r>
            <w:r w:rsidRPr="005B38E9">
              <w:rPr>
                <w:rFonts w:ascii="宋体" w:eastAsia="宋体" w:hAnsi="宋体" w:cs="宋体" w:hint="eastAsia"/>
                <w:color w:val="000000"/>
                <w:kern w:val="0"/>
                <w:sz w:val="18"/>
                <w:szCs w:val="18"/>
                <w:lang w:bidi="ar"/>
              </w:rPr>
              <w:t>相关软件系统</w:t>
            </w:r>
          </w:p>
        </w:tc>
      </w:tr>
      <w:tr w:rsidR="007D4D9F" w:rsidTr="00E55205">
        <w:trPr>
          <w:trHeight w:val="1080"/>
        </w:trPr>
        <w:tc>
          <w:tcPr>
            <w:tcW w:w="656" w:type="dxa"/>
            <w:vMerge/>
            <w:tcBorders>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p>
        </w:tc>
        <w:tc>
          <w:tcPr>
            <w:tcW w:w="855" w:type="dxa"/>
            <w:vMerge/>
            <w:tcBorders>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kern w:val="0"/>
                <w:sz w:val="18"/>
                <w:szCs w:val="18"/>
                <w:lang w:bidi="ar"/>
              </w:rPr>
            </w:pPr>
          </w:p>
        </w:tc>
        <w:tc>
          <w:tcPr>
            <w:tcW w:w="1200" w:type="dxa"/>
            <w:vMerge/>
            <w:tcBorders>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Pr="005B38E9" w:rsidRDefault="007D4D9F" w:rsidP="00E55205">
            <w:pPr>
              <w:widowControl/>
              <w:jc w:val="center"/>
              <w:textAlignment w:val="center"/>
              <w:rPr>
                <w:rFonts w:ascii="宋体" w:eastAsia="宋体" w:hAnsi="宋体" w:cs="宋体"/>
                <w:color w:val="000000"/>
                <w:kern w:val="0"/>
                <w:sz w:val="18"/>
                <w:szCs w:val="18"/>
                <w:lang w:bidi="ar"/>
              </w:rPr>
            </w:pPr>
            <w:r w:rsidRPr="005B38E9">
              <w:rPr>
                <w:rFonts w:ascii="宋体" w:eastAsia="宋体" w:hAnsi="宋体" w:cs="宋体" w:hint="eastAsia"/>
                <w:color w:val="000000"/>
                <w:kern w:val="0"/>
                <w:sz w:val="18"/>
                <w:szCs w:val="18"/>
                <w:lang w:bidi="ar"/>
              </w:rPr>
              <w:t>人脸识别数据安全保护系统</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1</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套</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left"/>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服务存储扩容</w:t>
            </w:r>
            <w:r w:rsidRPr="005B38E9">
              <w:rPr>
                <w:rFonts w:ascii="宋体" w:eastAsia="宋体" w:hAnsi="宋体" w:cs="宋体" w:hint="eastAsia"/>
                <w:color w:val="000000"/>
                <w:kern w:val="0"/>
                <w:sz w:val="18"/>
                <w:szCs w:val="18"/>
                <w:lang w:bidi="ar"/>
              </w:rPr>
              <w:t>相关软件系统</w:t>
            </w:r>
          </w:p>
        </w:tc>
      </w:tr>
      <w:tr w:rsidR="007D4D9F" w:rsidTr="00E55205">
        <w:trPr>
          <w:trHeight w:val="330"/>
        </w:trPr>
        <w:tc>
          <w:tcPr>
            <w:tcW w:w="8379" w:type="dxa"/>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（二）硬件设备终端</w:t>
            </w:r>
          </w:p>
        </w:tc>
      </w:tr>
      <w:tr w:rsidR="007D4D9F" w:rsidTr="00E55205">
        <w:trPr>
          <w:trHeight w:val="480"/>
        </w:trPr>
        <w:tc>
          <w:tcPr>
            <w:tcW w:w="6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5</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消费场景</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消费终端</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消费POS</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240</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台</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用于食堂更换和商业中心及超市消费统一管理</w:t>
            </w:r>
          </w:p>
        </w:tc>
      </w:tr>
      <w:tr w:rsidR="007D4D9F" w:rsidTr="00E55205">
        <w:trPr>
          <w:trHeight w:val="713"/>
        </w:trPr>
        <w:tc>
          <w:tcPr>
            <w:tcW w:w="656" w:type="dxa"/>
            <w:vMerge w:val="restart"/>
            <w:tcBorders>
              <w:top w:val="single" w:sz="4" w:space="0" w:color="000000"/>
              <w:left w:val="single" w:sz="4" w:space="0" w:color="000000"/>
              <w:right w:val="single" w:sz="4" w:space="0" w:color="000000"/>
            </w:tcBorders>
            <w:shd w:val="clear" w:color="auto" w:fill="auto"/>
            <w:noWrap/>
            <w:vAlign w:val="center"/>
          </w:tcPr>
          <w:p w:rsidR="007D4D9F" w:rsidRDefault="007D4D9F" w:rsidP="00E55205">
            <w:pPr>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6</w:t>
            </w:r>
          </w:p>
        </w:tc>
        <w:tc>
          <w:tcPr>
            <w:tcW w:w="855" w:type="dxa"/>
            <w:vMerge w:val="restart"/>
            <w:tcBorders>
              <w:top w:val="single" w:sz="4" w:space="0" w:color="000000"/>
              <w:left w:val="single" w:sz="4" w:space="0" w:color="000000"/>
              <w:right w:val="single" w:sz="4" w:space="0" w:color="000000"/>
            </w:tcBorders>
            <w:shd w:val="clear" w:color="auto" w:fill="auto"/>
            <w:vAlign w:val="center"/>
          </w:tcPr>
          <w:p w:rsidR="007D4D9F" w:rsidRPr="00DC5A7E" w:rsidRDefault="007D4D9F" w:rsidP="00E55205">
            <w:pPr>
              <w:widowControl/>
              <w:jc w:val="center"/>
              <w:textAlignment w:val="center"/>
              <w:rPr>
                <w:rFonts w:ascii="宋体" w:eastAsia="宋体" w:hAnsi="宋体" w:cs="宋体"/>
                <w:b/>
                <w:bCs/>
                <w:color w:val="000000"/>
                <w:kern w:val="0"/>
                <w:sz w:val="18"/>
                <w:szCs w:val="18"/>
                <w:lang w:bidi="ar"/>
              </w:rPr>
            </w:pPr>
            <w:r>
              <w:rPr>
                <w:rFonts w:ascii="宋体" w:eastAsia="宋体" w:hAnsi="宋体" w:cs="宋体" w:hint="eastAsia"/>
                <w:b/>
                <w:bCs/>
                <w:color w:val="000000"/>
                <w:kern w:val="0"/>
                <w:sz w:val="18"/>
                <w:szCs w:val="18"/>
                <w:lang w:bidi="ar"/>
              </w:rPr>
              <w:t>数据支撑硬件资源</w:t>
            </w:r>
          </w:p>
        </w:tc>
        <w:tc>
          <w:tcPr>
            <w:tcW w:w="1200" w:type="dxa"/>
            <w:vMerge w:val="restart"/>
            <w:tcBorders>
              <w:top w:val="single" w:sz="4" w:space="0" w:color="000000"/>
              <w:left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服务存储扩容</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数据服务器</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6</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台</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服务存储扩容</w:t>
            </w:r>
          </w:p>
        </w:tc>
      </w:tr>
      <w:tr w:rsidR="007D4D9F" w:rsidTr="00E55205">
        <w:trPr>
          <w:trHeight w:val="708"/>
        </w:trPr>
        <w:tc>
          <w:tcPr>
            <w:tcW w:w="656" w:type="dxa"/>
            <w:vMerge/>
            <w:tcBorders>
              <w:left w:val="single" w:sz="4" w:space="0" w:color="000000"/>
              <w:right w:val="single" w:sz="4" w:space="0" w:color="000000"/>
            </w:tcBorders>
            <w:shd w:val="clear" w:color="auto" w:fill="auto"/>
            <w:noWrap/>
            <w:vAlign w:val="center"/>
          </w:tcPr>
          <w:p w:rsidR="007D4D9F" w:rsidRDefault="007D4D9F" w:rsidP="00E55205">
            <w:pPr>
              <w:jc w:val="center"/>
              <w:textAlignment w:val="center"/>
              <w:rPr>
                <w:rFonts w:ascii="宋体" w:eastAsia="宋体" w:hAnsi="宋体" w:cs="宋体"/>
                <w:color w:val="000000"/>
                <w:sz w:val="18"/>
                <w:szCs w:val="18"/>
              </w:rPr>
            </w:pPr>
          </w:p>
        </w:tc>
        <w:tc>
          <w:tcPr>
            <w:tcW w:w="855" w:type="dxa"/>
            <w:vMerge/>
            <w:tcBorders>
              <w:left w:val="single" w:sz="4" w:space="0" w:color="000000"/>
              <w:right w:val="single" w:sz="4" w:space="0" w:color="000000"/>
            </w:tcBorders>
            <w:shd w:val="clear" w:color="auto" w:fill="auto"/>
            <w:vAlign w:val="center"/>
          </w:tcPr>
          <w:p w:rsidR="007D4D9F" w:rsidRDefault="007D4D9F" w:rsidP="00E55205">
            <w:pPr>
              <w:jc w:val="center"/>
              <w:rPr>
                <w:rFonts w:ascii="宋体" w:eastAsia="宋体" w:hAnsi="宋体" w:cs="宋体"/>
                <w:b/>
                <w:bCs/>
                <w:color w:val="000000"/>
                <w:sz w:val="18"/>
                <w:szCs w:val="18"/>
              </w:rPr>
            </w:pPr>
          </w:p>
        </w:tc>
        <w:tc>
          <w:tcPr>
            <w:tcW w:w="1200" w:type="dxa"/>
            <w:vMerge/>
            <w:tcBorders>
              <w:left w:val="single" w:sz="4" w:space="0" w:color="000000"/>
              <w:right w:val="single" w:sz="4" w:space="0" w:color="000000"/>
            </w:tcBorders>
            <w:shd w:val="clear" w:color="auto" w:fill="auto"/>
            <w:vAlign w:val="center"/>
          </w:tcPr>
          <w:p w:rsidR="007D4D9F" w:rsidRDefault="007D4D9F" w:rsidP="00E55205">
            <w:pPr>
              <w:jc w:val="center"/>
              <w:rPr>
                <w:rFonts w:ascii="宋体" w:eastAsia="宋体" w:hAnsi="宋体" w:cs="宋体"/>
                <w:color w:val="000000"/>
                <w:sz w:val="18"/>
                <w:szCs w:val="18"/>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刀片服务器</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台</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jc w:val="left"/>
              <w:rPr>
                <w:rFonts w:ascii="宋体" w:eastAsia="宋体" w:hAnsi="宋体" w:cs="宋体"/>
                <w:color w:val="000000"/>
                <w:sz w:val="18"/>
                <w:szCs w:val="18"/>
              </w:rPr>
            </w:pPr>
            <w:r>
              <w:rPr>
                <w:rFonts w:ascii="宋体" w:eastAsia="宋体" w:hAnsi="宋体" w:cs="宋体" w:hint="eastAsia"/>
                <w:color w:val="000000"/>
                <w:kern w:val="0"/>
                <w:sz w:val="18"/>
                <w:szCs w:val="18"/>
                <w:lang w:bidi="ar"/>
              </w:rPr>
              <w:t>服务存储扩容</w:t>
            </w:r>
          </w:p>
        </w:tc>
      </w:tr>
      <w:tr w:rsidR="007D4D9F" w:rsidTr="00E55205">
        <w:trPr>
          <w:trHeight w:val="760"/>
        </w:trPr>
        <w:tc>
          <w:tcPr>
            <w:tcW w:w="656" w:type="dxa"/>
            <w:vMerge/>
            <w:tcBorders>
              <w:left w:val="single" w:sz="4" w:space="0" w:color="000000"/>
              <w:right w:val="single" w:sz="4" w:space="0" w:color="000000"/>
            </w:tcBorders>
            <w:shd w:val="clear" w:color="auto" w:fill="auto"/>
            <w:noWrap/>
            <w:vAlign w:val="center"/>
          </w:tcPr>
          <w:p w:rsidR="007D4D9F" w:rsidRDefault="007D4D9F" w:rsidP="00E55205">
            <w:pPr>
              <w:jc w:val="center"/>
              <w:textAlignment w:val="center"/>
              <w:rPr>
                <w:rFonts w:ascii="宋体" w:eastAsia="宋体" w:hAnsi="宋体" w:cs="宋体"/>
                <w:color w:val="000000"/>
                <w:sz w:val="18"/>
                <w:szCs w:val="18"/>
              </w:rPr>
            </w:pPr>
          </w:p>
        </w:tc>
        <w:tc>
          <w:tcPr>
            <w:tcW w:w="855" w:type="dxa"/>
            <w:vMerge/>
            <w:tcBorders>
              <w:left w:val="single" w:sz="4" w:space="0" w:color="000000"/>
              <w:right w:val="single" w:sz="4" w:space="0" w:color="000000"/>
            </w:tcBorders>
            <w:shd w:val="clear" w:color="auto" w:fill="auto"/>
            <w:vAlign w:val="center"/>
          </w:tcPr>
          <w:p w:rsidR="007D4D9F" w:rsidRDefault="007D4D9F" w:rsidP="00E55205">
            <w:pPr>
              <w:jc w:val="center"/>
              <w:rPr>
                <w:rFonts w:ascii="宋体" w:eastAsia="宋体" w:hAnsi="宋体" w:cs="宋体"/>
                <w:b/>
                <w:bCs/>
                <w:color w:val="000000"/>
                <w:sz w:val="18"/>
                <w:szCs w:val="18"/>
              </w:rPr>
            </w:pPr>
          </w:p>
        </w:tc>
        <w:tc>
          <w:tcPr>
            <w:tcW w:w="1200" w:type="dxa"/>
            <w:vMerge/>
            <w:tcBorders>
              <w:left w:val="single" w:sz="4" w:space="0" w:color="000000"/>
              <w:right w:val="single" w:sz="4" w:space="0" w:color="000000"/>
            </w:tcBorders>
            <w:shd w:val="clear" w:color="auto" w:fill="auto"/>
            <w:vAlign w:val="center"/>
          </w:tcPr>
          <w:p w:rsidR="007D4D9F" w:rsidRDefault="007D4D9F" w:rsidP="00E55205">
            <w:pPr>
              <w:jc w:val="center"/>
              <w:rPr>
                <w:rFonts w:ascii="宋体" w:eastAsia="宋体" w:hAnsi="宋体" w:cs="宋体"/>
                <w:color w:val="000000"/>
                <w:sz w:val="18"/>
                <w:szCs w:val="18"/>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数据中心级交换机</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2</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台</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jc w:val="left"/>
              <w:rPr>
                <w:rFonts w:ascii="宋体" w:eastAsia="宋体" w:hAnsi="宋体" w:cs="宋体"/>
                <w:color w:val="000000"/>
                <w:sz w:val="18"/>
                <w:szCs w:val="18"/>
              </w:rPr>
            </w:pPr>
            <w:r>
              <w:rPr>
                <w:rFonts w:ascii="宋体" w:eastAsia="宋体" w:hAnsi="宋体" w:cs="宋体" w:hint="eastAsia"/>
                <w:color w:val="000000"/>
                <w:kern w:val="0"/>
                <w:sz w:val="18"/>
                <w:szCs w:val="18"/>
                <w:lang w:bidi="ar"/>
              </w:rPr>
              <w:t>服务存储扩容</w:t>
            </w:r>
          </w:p>
        </w:tc>
      </w:tr>
      <w:tr w:rsidR="007D4D9F" w:rsidTr="00E55205">
        <w:trPr>
          <w:trHeight w:val="778"/>
        </w:trPr>
        <w:tc>
          <w:tcPr>
            <w:tcW w:w="656" w:type="dxa"/>
            <w:vMerge/>
            <w:tcBorders>
              <w:left w:val="single" w:sz="4" w:space="0" w:color="000000"/>
              <w:right w:val="single" w:sz="4" w:space="0" w:color="000000"/>
            </w:tcBorders>
            <w:shd w:val="clear" w:color="auto" w:fill="auto"/>
            <w:noWrap/>
            <w:vAlign w:val="center"/>
          </w:tcPr>
          <w:p w:rsidR="007D4D9F" w:rsidRPr="00DC5A7E" w:rsidRDefault="007D4D9F" w:rsidP="00E55205">
            <w:pPr>
              <w:widowControl/>
              <w:jc w:val="center"/>
              <w:textAlignment w:val="center"/>
              <w:rPr>
                <w:rFonts w:ascii="宋体" w:eastAsia="宋体" w:hAnsi="宋体" w:cs="宋体"/>
                <w:color w:val="000000"/>
                <w:kern w:val="0"/>
                <w:sz w:val="18"/>
                <w:szCs w:val="18"/>
                <w:lang w:bidi="ar"/>
              </w:rPr>
            </w:pPr>
          </w:p>
        </w:tc>
        <w:tc>
          <w:tcPr>
            <w:tcW w:w="855" w:type="dxa"/>
            <w:vMerge/>
            <w:tcBorders>
              <w:left w:val="single" w:sz="4" w:space="0" w:color="000000"/>
              <w:right w:val="single" w:sz="4" w:space="0" w:color="000000"/>
            </w:tcBorders>
            <w:shd w:val="clear" w:color="auto" w:fill="auto"/>
            <w:vAlign w:val="center"/>
          </w:tcPr>
          <w:p w:rsidR="007D4D9F" w:rsidRDefault="007D4D9F" w:rsidP="00E55205">
            <w:pPr>
              <w:jc w:val="center"/>
              <w:rPr>
                <w:rFonts w:ascii="宋体" w:eastAsia="宋体" w:hAnsi="宋体" w:cs="宋体"/>
                <w:b/>
                <w:bCs/>
                <w:color w:val="000000"/>
                <w:sz w:val="18"/>
                <w:szCs w:val="18"/>
              </w:rPr>
            </w:pPr>
          </w:p>
        </w:tc>
        <w:tc>
          <w:tcPr>
            <w:tcW w:w="1200" w:type="dxa"/>
            <w:vMerge/>
            <w:tcBorders>
              <w:left w:val="single" w:sz="4" w:space="0" w:color="000000"/>
              <w:right w:val="single" w:sz="4" w:space="0" w:color="000000"/>
            </w:tcBorders>
            <w:shd w:val="clear" w:color="auto" w:fill="auto"/>
            <w:vAlign w:val="center"/>
          </w:tcPr>
          <w:p w:rsidR="007D4D9F" w:rsidRDefault="007D4D9F" w:rsidP="00E55205">
            <w:pPr>
              <w:jc w:val="center"/>
              <w:rPr>
                <w:rFonts w:ascii="宋体" w:eastAsia="宋体" w:hAnsi="宋体" w:cs="宋体"/>
                <w:color w:val="000000"/>
                <w:sz w:val="18"/>
                <w:szCs w:val="18"/>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存储扩容</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套</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jc w:val="left"/>
              <w:rPr>
                <w:rFonts w:ascii="宋体" w:eastAsia="宋体" w:hAnsi="宋体" w:cs="宋体"/>
                <w:color w:val="000000"/>
                <w:sz w:val="18"/>
                <w:szCs w:val="18"/>
              </w:rPr>
            </w:pPr>
            <w:r>
              <w:rPr>
                <w:rFonts w:ascii="宋体" w:eastAsia="宋体" w:hAnsi="宋体" w:cs="宋体" w:hint="eastAsia"/>
                <w:color w:val="000000"/>
                <w:kern w:val="0"/>
                <w:sz w:val="18"/>
                <w:szCs w:val="18"/>
                <w:lang w:bidi="ar"/>
              </w:rPr>
              <w:t>服务存储扩容</w:t>
            </w:r>
          </w:p>
        </w:tc>
      </w:tr>
      <w:tr w:rsidR="007D4D9F" w:rsidTr="00E55205">
        <w:trPr>
          <w:trHeight w:val="285"/>
        </w:trPr>
        <w:tc>
          <w:tcPr>
            <w:tcW w:w="6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sz w:val="18"/>
                <w:szCs w:val="18"/>
              </w:rPr>
            </w:pPr>
          </w:p>
        </w:tc>
        <w:tc>
          <w:tcPr>
            <w:tcW w:w="7723"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7D4D9F" w:rsidRDefault="007D4D9F" w:rsidP="00E55205">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二、财务系统升级</w:t>
            </w:r>
          </w:p>
        </w:tc>
      </w:tr>
      <w:tr w:rsidR="007D4D9F" w:rsidTr="00E55205">
        <w:trPr>
          <w:trHeight w:val="519"/>
        </w:trPr>
        <w:tc>
          <w:tcPr>
            <w:tcW w:w="6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CC64DB" w:rsidP="00E55205">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7</w:t>
            </w:r>
          </w:p>
        </w:tc>
        <w:tc>
          <w:tcPr>
            <w:tcW w:w="318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移动端报账系统</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w:t>
            </w:r>
          </w:p>
        </w:tc>
        <w:tc>
          <w:tcPr>
            <w:tcW w:w="705"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套</w:t>
            </w: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rPr>
                <w:rFonts w:ascii="宋体" w:eastAsia="宋体" w:hAnsi="宋体" w:cs="宋体"/>
                <w:color w:val="000000"/>
                <w:sz w:val="18"/>
                <w:szCs w:val="18"/>
              </w:rPr>
            </w:pPr>
          </w:p>
        </w:tc>
      </w:tr>
      <w:tr w:rsidR="007D4D9F" w:rsidTr="00E55205">
        <w:trPr>
          <w:trHeight w:val="270"/>
        </w:trPr>
        <w:tc>
          <w:tcPr>
            <w:tcW w:w="6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CC64DB" w:rsidP="00E55205">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8</w:t>
            </w:r>
          </w:p>
        </w:tc>
        <w:tc>
          <w:tcPr>
            <w:tcW w:w="318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建行网银和电子回单</w:t>
            </w:r>
          </w:p>
        </w:tc>
        <w:tc>
          <w:tcPr>
            <w:tcW w:w="72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jc w:val="center"/>
              <w:rPr>
                <w:rFonts w:ascii="宋体" w:eastAsia="宋体" w:hAnsi="宋体" w:cs="宋体"/>
                <w:color w:val="000000"/>
                <w:sz w:val="18"/>
                <w:szCs w:val="18"/>
              </w:rPr>
            </w:pPr>
          </w:p>
        </w:tc>
        <w:tc>
          <w:tcPr>
            <w:tcW w:w="705"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jc w:val="center"/>
              <w:rPr>
                <w:rFonts w:ascii="宋体" w:eastAsia="宋体" w:hAnsi="宋体" w:cs="宋体"/>
                <w:color w:val="000000"/>
                <w:sz w:val="18"/>
                <w:szCs w:val="18"/>
              </w:rPr>
            </w:pPr>
          </w:p>
        </w:tc>
        <w:tc>
          <w:tcPr>
            <w:tcW w:w="31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D4D9F" w:rsidRDefault="007D4D9F" w:rsidP="00E55205">
            <w:pPr>
              <w:rPr>
                <w:rFonts w:ascii="宋体" w:eastAsia="宋体" w:hAnsi="宋体" w:cs="宋体"/>
                <w:color w:val="000000"/>
                <w:sz w:val="18"/>
                <w:szCs w:val="18"/>
              </w:rPr>
            </w:pPr>
            <w:r>
              <w:rPr>
                <w:rFonts w:ascii="宋体" w:eastAsia="宋体" w:hAnsi="宋体" w:cs="宋体" w:hint="eastAsia"/>
                <w:color w:val="000000"/>
                <w:kern w:val="0"/>
                <w:sz w:val="18"/>
                <w:szCs w:val="18"/>
                <w:lang w:bidi="ar"/>
              </w:rPr>
              <w:t>电子发票报销、查询系统升级、网上报账、出差单接口</w:t>
            </w:r>
          </w:p>
        </w:tc>
      </w:tr>
    </w:tbl>
    <w:p w:rsidR="00782FA5" w:rsidRDefault="00782FA5" w:rsidP="00782FA5">
      <w:pPr>
        <w:adjustRightInd w:val="0"/>
        <w:snapToGrid w:val="0"/>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采购物品所属的商品品类为软硬件设备，</w:t>
      </w:r>
      <w:r w:rsidR="00AA5AE8">
        <w:rPr>
          <w:rFonts w:ascii="彩虹粗仿宋" w:eastAsia="彩虹粗仿宋" w:hAnsi="宋体" w:hint="eastAsia"/>
          <w:sz w:val="32"/>
          <w:szCs w:val="32"/>
        </w:rPr>
        <w:t>具体参数</w:t>
      </w:r>
      <w:r w:rsidR="007D4D9F">
        <w:rPr>
          <w:rFonts w:ascii="彩虹粗仿宋" w:eastAsia="彩虹粗仿宋" w:hAnsi="宋体"/>
          <w:sz w:val="32"/>
          <w:szCs w:val="32"/>
        </w:rPr>
        <w:t>详见</w:t>
      </w:r>
      <w:r w:rsidR="007D4D9F">
        <w:rPr>
          <w:rFonts w:ascii="彩虹粗仿宋" w:eastAsia="彩虹粗仿宋" w:hAnsi="宋体" w:hint="eastAsia"/>
          <w:sz w:val="32"/>
          <w:szCs w:val="32"/>
        </w:rPr>
        <w:t>：</w:t>
      </w:r>
      <w:r w:rsidR="007D4D9F">
        <w:rPr>
          <w:rFonts w:ascii="彩虹粗仿宋" w:eastAsia="彩虹粗仿宋" w:hAnsi="宋体"/>
          <w:sz w:val="32"/>
          <w:szCs w:val="32"/>
        </w:rPr>
        <w:t>附件</w:t>
      </w:r>
      <w:r w:rsidR="007D4D9F">
        <w:rPr>
          <w:rFonts w:ascii="彩虹粗仿宋" w:eastAsia="彩虹粗仿宋" w:hAnsi="宋体" w:hint="eastAsia"/>
          <w:sz w:val="32"/>
          <w:szCs w:val="32"/>
        </w:rPr>
        <w:t>1</w:t>
      </w:r>
      <w:r w:rsidR="00CC64DB">
        <w:rPr>
          <w:rFonts w:ascii="彩虹粗仿宋" w:eastAsia="彩虹粗仿宋" w:hAnsi="宋体" w:hint="eastAsia"/>
          <w:sz w:val="32"/>
          <w:szCs w:val="32"/>
        </w:rPr>
        <w:t>（其中：3</w:t>
      </w:r>
      <w:r w:rsidR="00CC64DB">
        <w:rPr>
          <w:rFonts w:ascii="彩虹粗仿宋" w:eastAsia="彩虹粗仿宋" w:hAnsi="宋体"/>
          <w:sz w:val="32"/>
          <w:szCs w:val="32"/>
        </w:rPr>
        <w:t>.2</w:t>
      </w:r>
      <w:r w:rsidR="00CC64DB">
        <w:rPr>
          <w:rFonts w:ascii="彩虹粗仿宋" w:eastAsia="彩虹粗仿宋" w:hAnsi="宋体" w:hint="eastAsia"/>
          <w:sz w:val="32"/>
          <w:szCs w:val="32"/>
        </w:rPr>
        <w:t>数字孪生管理平台部分本次项目不进行建设）</w:t>
      </w:r>
      <w:r w:rsidR="00C15DDF">
        <w:rPr>
          <w:rFonts w:ascii="彩虹粗仿宋" w:eastAsia="彩虹粗仿宋" w:hAnsi="宋体" w:hint="eastAsia"/>
          <w:sz w:val="32"/>
          <w:szCs w:val="32"/>
        </w:rPr>
        <w:t>，</w:t>
      </w:r>
      <w:r w:rsidR="004459AE">
        <w:rPr>
          <w:rFonts w:ascii="彩虹粗仿宋" w:eastAsia="彩虹粗仿宋" w:hAnsi="宋体" w:hint="eastAsia"/>
          <w:sz w:val="32"/>
          <w:szCs w:val="32"/>
        </w:rPr>
        <w:t>三年维保服务，</w:t>
      </w:r>
      <w:r w:rsidR="00C15DDF" w:rsidRPr="00EA4B34">
        <w:rPr>
          <w:rFonts w:ascii="彩虹粗仿宋" w:eastAsia="彩虹粗仿宋" w:hAnsi="宋体"/>
          <w:sz w:val="32"/>
          <w:szCs w:val="32"/>
        </w:rPr>
        <w:t>所有硬件为国产化设备</w:t>
      </w:r>
      <w:r w:rsidR="00CC64DB">
        <w:rPr>
          <w:rFonts w:ascii="彩虹粗仿宋" w:eastAsia="彩虹粗仿宋" w:hAnsi="宋体" w:hint="eastAsia"/>
          <w:sz w:val="32"/>
          <w:szCs w:val="32"/>
        </w:rPr>
        <w:t>。</w:t>
      </w:r>
    </w:p>
    <w:p w:rsidR="00782FA5" w:rsidRDefault="00434A7F" w:rsidP="00782FA5">
      <w:pPr>
        <w:adjustRightInd w:val="0"/>
        <w:snapToGrid w:val="0"/>
        <w:spacing w:line="560" w:lineRule="exact"/>
        <w:ind w:firstLineChars="200" w:firstLine="640"/>
        <w:rPr>
          <w:rFonts w:ascii="彩虹粗仿宋" w:eastAsia="彩虹粗仿宋" w:hAnsi="宋体"/>
          <w:sz w:val="32"/>
          <w:szCs w:val="32"/>
        </w:rPr>
      </w:pPr>
      <w:r>
        <w:rPr>
          <w:rFonts w:ascii="彩虹黑体" w:eastAsia="彩虹黑体" w:hAnsi="宋体" w:hint="eastAsia"/>
          <w:sz w:val="32"/>
          <w:szCs w:val="32"/>
        </w:rPr>
        <w:t>三</w:t>
      </w:r>
      <w:r w:rsidR="00782FA5">
        <w:rPr>
          <w:rFonts w:ascii="彩虹黑体" w:eastAsia="彩虹黑体" w:hAnsi="宋体" w:hint="eastAsia"/>
          <w:sz w:val="32"/>
          <w:szCs w:val="32"/>
        </w:rPr>
        <w:t>、现有的条件和环境配置简要说明</w:t>
      </w:r>
    </w:p>
    <w:p w:rsidR="00782FA5" w:rsidRPr="007D4D9F" w:rsidRDefault="007D4D9F" w:rsidP="00782FA5">
      <w:pPr>
        <w:adjustRightInd w:val="0"/>
        <w:snapToGrid w:val="0"/>
        <w:spacing w:line="560" w:lineRule="exact"/>
        <w:ind w:firstLineChars="200" w:firstLine="640"/>
        <w:rPr>
          <w:rFonts w:ascii="彩虹粗仿宋" w:eastAsia="彩虹粗仿宋" w:hAnsi="宋体"/>
          <w:snapToGrid w:val="0"/>
          <w:sz w:val="32"/>
          <w:szCs w:val="32"/>
        </w:rPr>
      </w:pPr>
      <w:r w:rsidRPr="007D4D9F">
        <w:rPr>
          <w:rFonts w:ascii="彩虹粗仿宋" w:eastAsia="彩虹粗仿宋" w:hAnsi="宋体" w:hint="eastAsia"/>
          <w:snapToGrid w:val="0"/>
          <w:sz w:val="32"/>
          <w:szCs w:val="32"/>
        </w:rPr>
        <w:t>本次建设内容</w:t>
      </w:r>
      <w:r>
        <w:rPr>
          <w:rFonts w:ascii="彩虹粗仿宋" w:eastAsia="彩虹粗仿宋" w:hAnsi="宋体" w:hint="eastAsia"/>
          <w:snapToGrid w:val="0"/>
          <w:sz w:val="32"/>
          <w:szCs w:val="32"/>
        </w:rPr>
        <w:t>是</w:t>
      </w:r>
      <w:r w:rsidRPr="007D4D9F">
        <w:rPr>
          <w:rFonts w:ascii="彩虹粗仿宋" w:eastAsia="彩虹粗仿宋" w:hAnsi="宋体" w:hint="eastAsia"/>
          <w:snapToGrid w:val="0"/>
          <w:sz w:val="32"/>
          <w:szCs w:val="32"/>
        </w:rPr>
        <w:t>在</w:t>
      </w:r>
      <w:r>
        <w:rPr>
          <w:rFonts w:ascii="彩虹粗仿宋" w:eastAsia="彩虹粗仿宋" w:hAnsi="宋体" w:hint="eastAsia"/>
          <w:snapToGrid w:val="0"/>
          <w:sz w:val="32"/>
          <w:szCs w:val="32"/>
        </w:rPr>
        <w:t>已建成</w:t>
      </w:r>
      <w:r w:rsidRPr="007D4D9F">
        <w:rPr>
          <w:rFonts w:ascii="彩虹粗仿宋" w:eastAsia="彩虹粗仿宋" w:hAnsi="宋体" w:hint="eastAsia"/>
          <w:snapToGrid w:val="0"/>
          <w:sz w:val="32"/>
          <w:szCs w:val="32"/>
        </w:rPr>
        <w:t>一期</w:t>
      </w:r>
      <w:r>
        <w:rPr>
          <w:rFonts w:ascii="彩虹粗仿宋" w:eastAsia="彩虹粗仿宋" w:hAnsi="宋体" w:hint="eastAsia"/>
          <w:snapToGrid w:val="0"/>
          <w:sz w:val="32"/>
          <w:szCs w:val="32"/>
        </w:rPr>
        <w:t>项目</w:t>
      </w:r>
      <w:r w:rsidRPr="007D4D9F">
        <w:rPr>
          <w:rFonts w:ascii="彩虹粗仿宋" w:eastAsia="彩虹粗仿宋" w:hAnsi="宋体" w:hint="eastAsia"/>
          <w:snapToGrid w:val="0"/>
          <w:sz w:val="32"/>
          <w:szCs w:val="32"/>
        </w:rPr>
        <w:t>的基础上</w:t>
      </w:r>
      <w:bookmarkStart w:id="0" w:name="_GoBack"/>
      <w:bookmarkEnd w:id="0"/>
      <w:r w:rsidRPr="007D4D9F">
        <w:rPr>
          <w:rFonts w:ascii="彩虹粗仿宋" w:eastAsia="彩虹粗仿宋" w:hAnsi="宋体" w:hint="eastAsia"/>
          <w:snapToGrid w:val="0"/>
          <w:sz w:val="32"/>
          <w:szCs w:val="32"/>
        </w:rPr>
        <w:t>对软硬件进行升级、扩容，</w:t>
      </w:r>
      <w:r>
        <w:rPr>
          <w:rFonts w:ascii="彩虹粗仿宋" w:eastAsia="彩虹粗仿宋" w:hAnsi="宋体" w:hint="eastAsia"/>
          <w:snapToGrid w:val="0"/>
          <w:sz w:val="32"/>
          <w:szCs w:val="32"/>
        </w:rPr>
        <w:t>现有条件和环境配置</w:t>
      </w:r>
      <w:r w:rsidR="00782FA5" w:rsidRPr="007D4D9F">
        <w:rPr>
          <w:rFonts w:ascii="彩虹粗仿宋" w:eastAsia="彩虹粗仿宋" w:hAnsi="宋体" w:hint="eastAsia"/>
          <w:snapToGrid w:val="0"/>
          <w:sz w:val="32"/>
          <w:szCs w:val="32"/>
        </w:rPr>
        <w:t>能够满足</w:t>
      </w:r>
      <w:r>
        <w:rPr>
          <w:rFonts w:ascii="彩虹粗仿宋" w:eastAsia="彩虹粗仿宋" w:hAnsi="宋体" w:hint="eastAsia"/>
          <w:snapToGrid w:val="0"/>
          <w:sz w:val="32"/>
          <w:szCs w:val="32"/>
        </w:rPr>
        <w:t>学校</w:t>
      </w:r>
      <w:r w:rsidR="00782FA5" w:rsidRPr="007D4D9F">
        <w:rPr>
          <w:rFonts w:ascii="彩虹粗仿宋" w:eastAsia="彩虹粗仿宋" w:hAnsi="宋体" w:hint="eastAsia"/>
          <w:snapToGrid w:val="0"/>
          <w:sz w:val="32"/>
          <w:szCs w:val="32"/>
        </w:rPr>
        <w:t>运营需求。</w:t>
      </w:r>
    </w:p>
    <w:p w:rsidR="00782FA5" w:rsidRDefault="00782FA5" w:rsidP="00782FA5">
      <w:pPr>
        <w:adjustRightInd w:val="0"/>
        <w:snapToGrid w:val="0"/>
        <w:spacing w:line="560" w:lineRule="exact"/>
        <w:ind w:firstLineChars="200" w:firstLine="643"/>
        <w:rPr>
          <w:rFonts w:ascii="彩虹粗仿宋" w:eastAsia="彩虹粗仿宋" w:hAnsi="宋体"/>
          <w:b/>
          <w:snapToGrid w:val="0"/>
          <w:sz w:val="32"/>
          <w:szCs w:val="32"/>
        </w:rPr>
      </w:pPr>
      <w:r>
        <w:rPr>
          <w:rFonts w:ascii="彩虹粗仿宋" w:eastAsia="彩虹粗仿宋" w:hAnsi="宋体" w:hint="eastAsia"/>
          <w:b/>
          <w:snapToGrid w:val="0"/>
          <w:sz w:val="32"/>
          <w:szCs w:val="32"/>
        </w:rPr>
        <w:t>（一）安全性要求</w:t>
      </w:r>
    </w:p>
    <w:p w:rsidR="00782FA5" w:rsidRDefault="00782FA5" w:rsidP="00782FA5">
      <w:pPr>
        <w:adjustRightInd w:val="0"/>
        <w:snapToGrid w:val="0"/>
        <w:spacing w:line="560" w:lineRule="exac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系统建设的安全性是整个工程中非常重要的问题，网</w:t>
      </w:r>
      <w:r>
        <w:rPr>
          <w:rFonts w:ascii="彩虹粗仿宋" w:eastAsia="彩虹粗仿宋" w:hAnsi="宋体" w:hint="eastAsia"/>
          <w:snapToGrid w:val="0"/>
          <w:sz w:val="32"/>
          <w:szCs w:val="32"/>
        </w:rPr>
        <w:lastRenderedPageBreak/>
        <w:t>络的安全可靠和重要信息安全加密是系统建设所必须考虑的特性。为了使系统安全运行，应严格按科学的行之有效的方法，运用目前流行的技术，保障系统的正常、高效运行。</w:t>
      </w:r>
    </w:p>
    <w:p w:rsidR="00782FA5" w:rsidRDefault="00782FA5" w:rsidP="00782FA5">
      <w:pPr>
        <w:adjustRightInd w:val="0"/>
        <w:snapToGrid w:val="0"/>
        <w:spacing w:line="560" w:lineRule="exact"/>
        <w:ind w:firstLineChars="200" w:firstLine="643"/>
        <w:rPr>
          <w:rFonts w:ascii="彩虹粗仿宋" w:eastAsia="彩虹粗仿宋" w:hAnsi="宋体"/>
          <w:b/>
          <w:snapToGrid w:val="0"/>
          <w:sz w:val="32"/>
          <w:szCs w:val="32"/>
        </w:rPr>
      </w:pPr>
      <w:r>
        <w:rPr>
          <w:rFonts w:ascii="彩虹粗仿宋" w:eastAsia="彩虹粗仿宋" w:hAnsi="宋体" w:hint="eastAsia"/>
          <w:b/>
          <w:snapToGrid w:val="0"/>
          <w:sz w:val="32"/>
          <w:szCs w:val="32"/>
        </w:rPr>
        <w:t>（二）数据保密性要求</w:t>
      </w:r>
    </w:p>
    <w:p w:rsidR="00782FA5" w:rsidRDefault="00782FA5" w:rsidP="00782FA5">
      <w:pPr>
        <w:adjustRightInd w:val="0"/>
        <w:snapToGrid w:val="0"/>
        <w:spacing w:line="560" w:lineRule="exac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系统涉及敏感数据的网络传输、存储和发布等诸多环节，对数据的安全性提出了很高的要求,对客户个人信息、交易信息等需进行严格加密保存</w:t>
      </w:r>
      <w:r w:rsidR="00462A58">
        <w:rPr>
          <w:rFonts w:ascii="彩虹粗仿宋" w:eastAsia="彩虹粗仿宋" w:hAnsi="宋体" w:hint="eastAsia"/>
          <w:snapToGrid w:val="0"/>
          <w:sz w:val="32"/>
          <w:szCs w:val="32"/>
        </w:rPr>
        <w:t>并签订保密协议</w:t>
      </w:r>
      <w:r>
        <w:rPr>
          <w:rFonts w:ascii="彩虹粗仿宋" w:eastAsia="彩虹粗仿宋" w:hAnsi="宋体" w:hint="eastAsia"/>
          <w:snapToGrid w:val="0"/>
          <w:sz w:val="32"/>
          <w:szCs w:val="32"/>
        </w:rPr>
        <w:t>。</w:t>
      </w:r>
    </w:p>
    <w:p w:rsidR="00782FA5" w:rsidRDefault="00782FA5" w:rsidP="00782FA5">
      <w:pPr>
        <w:adjustRightInd w:val="0"/>
        <w:snapToGrid w:val="0"/>
        <w:spacing w:line="560" w:lineRule="exact"/>
        <w:ind w:firstLineChars="200" w:firstLine="643"/>
        <w:rPr>
          <w:rFonts w:ascii="彩虹粗仿宋" w:eastAsia="彩虹粗仿宋" w:hAnsi="宋体"/>
          <w:b/>
          <w:snapToGrid w:val="0"/>
          <w:sz w:val="32"/>
          <w:szCs w:val="32"/>
        </w:rPr>
      </w:pPr>
      <w:r>
        <w:rPr>
          <w:rFonts w:ascii="彩虹粗仿宋" w:eastAsia="彩虹粗仿宋" w:hAnsi="宋体" w:hint="eastAsia"/>
          <w:b/>
          <w:snapToGrid w:val="0"/>
          <w:sz w:val="32"/>
          <w:szCs w:val="32"/>
        </w:rPr>
        <w:t>（三）硬件质量要求</w:t>
      </w:r>
    </w:p>
    <w:p w:rsidR="00782FA5" w:rsidRDefault="00782FA5" w:rsidP="00782FA5">
      <w:pPr>
        <w:adjustRightInd w:val="0"/>
        <w:snapToGrid w:val="0"/>
        <w:spacing w:line="560" w:lineRule="exact"/>
        <w:ind w:firstLineChars="200" w:firstLine="640"/>
      </w:pPr>
      <w:r>
        <w:rPr>
          <w:rFonts w:ascii="彩虹粗仿宋" w:eastAsia="彩虹粗仿宋" w:hAnsi="宋体" w:hint="eastAsia"/>
          <w:snapToGrid w:val="0"/>
          <w:sz w:val="32"/>
          <w:szCs w:val="32"/>
        </w:rPr>
        <w:t>硬件设备不能有油漆脱落、碰伤、变型等影响外观的现象，应对物品进行防水、防潮处理。设备标示粘贴整齐，朝向一致，无涂抹现象。所购产品应为需求方所指定品牌型号的原厂商生产的、完整、全新、未使用过的产品，产品品质不低于原厂商同类同规格产品品质标准。</w:t>
      </w:r>
    </w:p>
    <w:p w:rsidR="00782FA5" w:rsidRDefault="00434A7F" w:rsidP="00782FA5">
      <w:pPr>
        <w:adjustRightInd w:val="0"/>
        <w:snapToGrid w:val="0"/>
        <w:spacing w:line="560" w:lineRule="exact"/>
        <w:ind w:firstLineChars="200" w:firstLine="640"/>
        <w:rPr>
          <w:rFonts w:ascii="彩虹粗仿宋" w:eastAsia="彩虹粗仿宋" w:hAnsi="宋体"/>
          <w:sz w:val="32"/>
          <w:szCs w:val="32"/>
        </w:rPr>
      </w:pPr>
      <w:r>
        <w:rPr>
          <w:rFonts w:ascii="彩虹黑体" w:eastAsia="彩虹黑体" w:hAnsi="宋体" w:hint="eastAsia"/>
          <w:sz w:val="32"/>
          <w:szCs w:val="32"/>
        </w:rPr>
        <w:t>四</w:t>
      </w:r>
      <w:r w:rsidR="00B632EC">
        <w:rPr>
          <w:rFonts w:ascii="彩虹黑体" w:eastAsia="彩虹黑体" w:hAnsi="宋体" w:hint="eastAsia"/>
          <w:sz w:val="32"/>
          <w:szCs w:val="32"/>
        </w:rPr>
        <w:t>、项目</w:t>
      </w:r>
      <w:r w:rsidR="00782FA5">
        <w:rPr>
          <w:rFonts w:ascii="彩虹黑体" w:eastAsia="彩虹黑体" w:hAnsi="宋体" w:hint="eastAsia"/>
          <w:sz w:val="32"/>
          <w:szCs w:val="32"/>
        </w:rPr>
        <w:t>进度要求</w:t>
      </w:r>
    </w:p>
    <w:p w:rsidR="00782FA5" w:rsidRDefault="00782FA5" w:rsidP="00782FA5">
      <w:pPr>
        <w:adjustRightInd w:val="0"/>
        <w:snapToGrid w:val="0"/>
        <w:spacing w:line="560" w:lineRule="exact"/>
        <w:ind w:firstLineChars="200" w:firstLine="643"/>
        <w:rPr>
          <w:rFonts w:ascii="彩虹粗仿宋" w:eastAsia="彩虹粗仿宋" w:hAnsi="宋体"/>
          <w:snapToGrid w:val="0"/>
          <w:kern w:val="0"/>
          <w:sz w:val="32"/>
          <w:szCs w:val="32"/>
        </w:rPr>
      </w:pPr>
      <w:r>
        <w:rPr>
          <w:rFonts w:ascii="彩虹粗仿宋" w:eastAsia="彩虹粗仿宋" w:hAnsi="宋体" w:hint="eastAsia"/>
          <w:b/>
          <w:snapToGrid w:val="0"/>
          <w:kern w:val="0"/>
          <w:sz w:val="32"/>
          <w:szCs w:val="32"/>
        </w:rPr>
        <w:t>（一）供货要求</w:t>
      </w:r>
    </w:p>
    <w:p w:rsidR="00782FA5" w:rsidRDefault="00782FA5" w:rsidP="00782FA5">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采用安全运输方式供货，并安装调试完毕，产品须具有适于运输的坚固包装，供应商须根据产品的不同特性和要求采取防潮、防雨、防锈、防震、防磁等保护措施，以确保产品安全无损到达交货地点。产品运输、包装、装卸及运输保险费由供应商承担。软硬件产品交货时应同时附有技术规格、使用说明、配套软件、质量合格证书等相关文件或技术资料，文件或技术资料应当清晰、准确和完整。</w:t>
      </w:r>
    </w:p>
    <w:p w:rsidR="00782FA5" w:rsidRDefault="00782FA5" w:rsidP="00782FA5">
      <w:pPr>
        <w:adjustRightInd w:val="0"/>
        <w:snapToGrid w:val="0"/>
        <w:spacing w:line="560" w:lineRule="exact"/>
        <w:ind w:firstLineChars="200" w:firstLine="643"/>
        <w:rPr>
          <w:rFonts w:ascii="彩虹粗仿宋" w:eastAsia="彩虹粗仿宋" w:hAnsi="宋体"/>
          <w:snapToGrid w:val="0"/>
          <w:kern w:val="0"/>
          <w:sz w:val="32"/>
          <w:szCs w:val="32"/>
        </w:rPr>
      </w:pPr>
      <w:r>
        <w:rPr>
          <w:rFonts w:ascii="彩虹粗仿宋" w:eastAsia="彩虹粗仿宋" w:hAnsi="宋体" w:hint="eastAsia"/>
          <w:b/>
          <w:snapToGrid w:val="0"/>
          <w:kern w:val="0"/>
          <w:sz w:val="32"/>
          <w:szCs w:val="32"/>
        </w:rPr>
        <w:t>（二）配送时间</w:t>
      </w:r>
    </w:p>
    <w:p w:rsidR="00782FA5" w:rsidRDefault="00782FA5" w:rsidP="00782FA5">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lastRenderedPageBreak/>
        <w:t>软件在合同签订后的60日内完成系统部署工作，硬件在合同签订后30日内到货。</w:t>
      </w:r>
    </w:p>
    <w:p w:rsidR="00782FA5" w:rsidRDefault="00782FA5" w:rsidP="00782FA5">
      <w:pPr>
        <w:adjustRightInd w:val="0"/>
        <w:snapToGrid w:val="0"/>
        <w:spacing w:line="560" w:lineRule="exact"/>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（三）配送地点</w:t>
      </w:r>
    </w:p>
    <w:p w:rsidR="00782FA5" w:rsidRPr="007D4D9F" w:rsidRDefault="007D4D9F" w:rsidP="00782FA5">
      <w:pPr>
        <w:adjustRightInd w:val="0"/>
        <w:snapToGrid w:val="0"/>
        <w:spacing w:line="560" w:lineRule="exact"/>
        <w:ind w:firstLineChars="200" w:firstLine="640"/>
        <w:rPr>
          <w:rFonts w:ascii="彩虹粗仿宋" w:eastAsia="彩虹粗仿宋" w:hAnsi="宋体"/>
          <w:snapToGrid w:val="0"/>
          <w:kern w:val="0"/>
          <w:sz w:val="32"/>
          <w:szCs w:val="32"/>
        </w:rPr>
      </w:pPr>
      <w:r w:rsidRPr="007D4D9F">
        <w:rPr>
          <w:rFonts w:ascii="彩虹粗仿宋" w:eastAsia="彩虹粗仿宋" w:hAnsi="宋体" w:hint="eastAsia"/>
          <w:snapToGrid w:val="0"/>
          <w:kern w:val="0"/>
          <w:sz w:val="32"/>
          <w:szCs w:val="32"/>
        </w:rPr>
        <w:t>青海师范大学</w:t>
      </w:r>
    </w:p>
    <w:p w:rsidR="00782FA5" w:rsidRDefault="00782FA5" w:rsidP="00782FA5">
      <w:pPr>
        <w:adjustRightInd w:val="0"/>
        <w:snapToGrid w:val="0"/>
        <w:spacing w:line="560" w:lineRule="exact"/>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（四）包装要求</w:t>
      </w:r>
    </w:p>
    <w:p w:rsidR="00782FA5" w:rsidRDefault="00782FA5" w:rsidP="00782FA5">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所交产品的外包装完好无损、产品品牌、规格型号、数量、产地或生产厂商等符合合同约定进行初验。如有损坏或短缺，或产品品牌、规格型号、配置性能不一致的情况将拒绝验收。</w:t>
      </w:r>
    </w:p>
    <w:p w:rsidR="00782FA5" w:rsidRDefault="00782FA5" w:rsidP="00782FA5">
      <w:pPr>
        <w:adjustRightInd w:val="0"/>
        <w:snapToGrid w:val="0"/>
        <w:spacing w:line="560" w:lineRule="exact"/>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（五）安装和调试</w:t>
      </w:r>
    </w:p>
    <w:p w:rsidR="00782FA5" w:rsidRDefault="00782FA5" w:rsidP="00782FA5">
      <w:pPr>
        <w:adjustRightInd w:val="0"/>
        <w:snapToGrid w:val="0"/>
        <w:spacing w:line="560" w:lineRule="exact"/>
        <w:ind w:firstLineChars="200" w:firstLine="640"/>
        <w:rPr>
          <w:rFonts w:ascii="彩虹粗仿宋" w:eastAsia="彩虹粗仿宋" w:hAnsi="宋体"/>
          <w:b/>
          <w:snapToGrid w:val="0"/>
          <w:kern w:val="0"/>
          <w:sz w:val="32"/>
          <w:szCs w:val="32"/>
        </w:rPr>
      </w:pPr>
      <w:r>
        <w:rPr>
          <w:rFonts w:ascii="彩虹粗仿宋" w:eastAsia="彩虹粗仿宋" w:hAnsi="宋体" w:hint="eastAsia"/>
          <w:snapToGrid w:val="0"/>
          <w:kern w:val="0"/>
          <w:sz w:val="32"/>
          <w:szCs w:val="32"/>
        </w:rPr>
        <w:t>供应商提供安装调试服务，由此产生的任何费用皆有供应商承担。安装调试服务应当在约定期限内完成并验收合格。</w:t>
      </w:r>
    </w:p>
    <w:p w:rsidR="00782FA5" w:rsidRDefault="00434A7F" w:rsidP="00782FA5">
      <w:pPr>
        <w:adjustRightInd w:val="0"/>
        <w:snapToGrid w:val="0"/>
        <w:spacing w:line="560" w:lineRule="exact"/>
        <w:ind w:firstLineChars="200" w:firstLine="640"/>
        <w:rPr>
          <w:rFonts w:ascii="彩虹黑体" w:eastAsia="彩虹黑体" w:hAnsi="宋体"/>
          <w:sz w:val="32"/>
          <w:szCs w:val="32"/>
        </w:rPr>
      </w:pPr>
      <w:r>
        <w:rPr>
          <w:rFonts w:ascii="彩虹黑体" w:eastAsia="彩虹黑体" w:hAnsi="宋体" w:hint="eastAsia"/>
          <w:sz w:val="32"/>
          <w:szCs w:val="32"/>
        </w:rPr>
        <w:t>五</w:t>
      </w:r>
      <w:r w:rsidR="00782FA5">
        <w:rPr>
          <w:rFonts w:ascii="彩虹黑体" w:eastAsia="彩虹黑体" w:hAnsi="宋体" w:hint="eastAsia"/>
          <w:sz w:val="32"/>
          <w:szCs w:val="32"/>
        </w:rPr>
        <w:t>、</w:t>
      </w:r>
      <w:r w:rsidR="00B632EC">
        <w:rPr>
          <w:rFonts w:ascii="彩虹黑体" w:eastAsia="彩虹黑体" w:hAnsi="宋体" w:hint="eastAsia"/>
          <w:sz w:val="32"/>
          <w:szCs w:val="32"/>
        </w:rPr>
        <w:t>实施</w:t>
      </w:r>
      <w:r w:rsidR="00782FA5">
        <w:rPr>
          <w:rFonts w:ascii="彩虹黑体" w:eastAsia="彩虹黑体" w:hAnsi="宋体" w:hint="eastAsia"/>
          <w:sz w:val="32"/>
          <w:szCs w:val="32"/>
        </w:rPr>
        <w:t>过程的责任界定和分工说明</w:t>
      </w:r>
    </w:p>
    <w:p w:rsidR="00782FA5" w:rsidRDefault="00782FA5" w:rsidP="00782FA5">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为了明确项目实施不同阶段供应商的角色和责任，并有利于评估工作量以给出合理报价，下表中给出了供应商应负责的工作任务，供应商可以作为项目计划编制、项目组织设置以及工作量评估的依据，允许供应商对下表中的工作职责安排给与补充、修正，并简要陈述理由。</w:t>
      </w:r>
    </w:p>
    <w:tbl>
      <w:tblPr>
        <w:tblW w:w="83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
        <w:gridCol w:w="1920"/>
        <w:gridCol w:w="2263"/>
        <w:gridCol w:w="1663"/>
        <w:gridCol w:w="1600"/>
      </w:tblGrid>
      <w:tr w:rsidR="00782FA5" w:rsidTr="00782FA5">
        <w:trPr>
          <w:trHeight w:val="414"/>
          <w:tblHeader/>
        </w:trPr>
        <w:tc>
          <w:tcPr>
            <w:tcW w:w="923"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编号</w:t>
            </w:r>
          </w:p>
        </w:tc>
        <w:tc>
          <w:tcPr>
            <w:tcW w:w="1919"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工作任务</w:t>
            </w:r>
          </w:p>
        </w:tc>
        <w:tc>
          <w:tcPr>
            <w:tcW w:w="2261" w:type="dxa"/>
            <w:tcBorders>
              <w:top w:val="single" w:sz="4" w:space="0" w:color="auto"/>
              <w:left w:val="single" w:sz="4" w:space="0" w:color="auto"/>
              <w:bottom w:val="single" w:sz="4" w:space="0" w:color="auto"/>
              <w:right w:val="single" w:sz="4" w:space="0" w:color="auto"/>
            </w:tcBorders>
            <w:vAlign w:val="center"/>
            <w:hideMark/>
          </w:tcPr>
          <w:p w:rsidR="00782FA5" w:rsidRDefault="00B71B9A">
            <w:pPr>
              <w:adjustRightInd w:val="0"/>
              <w:snapToGrid w:val="0"/>
              <w:ind w:firstLineChars="400" w:firstLine="840"/>
              <w:rPr>
                <w:rFonts w:ascii="宋体" w:eastAsia="宋体" w:hAnsi="宋体"/>
                <w:snapToGrid w:val="0"/>
                <w:kern w:val="0"/>
                <w:szCs w:val="21"/>
              </w:rPr>
            </w:pPr>
            <w:r>
              <w:rPr>
                <w:rFonts w:ascii="宋体" w:eastAsia="宋体" w:hAnsi="宋体" w:hint="eastAsia"/>
                <w:szCs w:val="21"/>
              </w:rPr>
              <w:t>学校</w:t>
            </w:r>
          </w:p>
        </w:tc>
        <w:tc>
          <w:tcPr>
            <w:tcW w:w="1662"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建设银行</w:t>
            </w:r>
          </w:p>
        </w:tc>
        <w:tc>
          <w:tcPr>
            <w:tcW w:w="1599"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供应商</w:t>
            </w:r>
          </w:p>
        </w:tc>
      </w:tr>
      <w:tr w:rsidR="00782FA5" w:rsidTr="00782FA5">
        <w:trPr>
          <w:trHeight w:val="414"/>
          <w:tblHeader/>
        </w:trPr>
        <w:tc>
          <w:tcPr>
            <w:tcW w:w="923"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1</w:t>
            </w:r>
          </w:p>
        </w:tc>
        <w:tc>
          <w:tcPr>
            <w:tcW w:w="1919"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需求研究与分析</w:t>
            </w:r>
          </w:p>
        </w:tc>
        <w:tc>
          <w:tcPr>
            <w:tcW w:w="2261"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共同负责</w:t>
            </w:r>
          </w:p>
        </w:tc>
        <w:tc>
          <w:tcPr>
            <w:tcW w:w="1662"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协调</w:t>
            </w:r>
          </w:p>
        </w:tc>
        <w:tc>
          <w:tcPr>
            <w:tcW w:w="1599"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共同负责</w:t>
            </w:r>
          </w:p>
        </w:tc>
      </w:tr>
      <w:tr w:rsidR="00782FA5" w:rsidTr="00782FA5">
        <w:trPr>
          <w:trHeight w:val="414"/>
          <w:tblHeader/>
        </w:trPr>
        <w:tc>
          <w:tcPr>
            <w:tcW w:w="923"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2</w:t>
            </w:r>
          </w:p>
        </w:tc>
        <w:tc>
          <w:tcPr>
            <w:tcW w:w="1919"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软件安装、调试</w:t>
            </w:r>
          </w:p>
        </w:tc>
        <w:tc>
          <w:tcPr>
            <w:tcW w:w="2261"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配合</w:t>
            </w:r>
          </w:p>
        </w:tc>
        <w:tc>
          <w:tcPr>
            <w:tcW w:w="1662"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协调</w:t>
            </w:r>
          </w:p>
        </w:tc>
        <w:tc>
          <w:tcPr>
            <w:tcW w:w="1599"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负责</w:t>
            </w:r>
          </w:p>
        </w:tc>
      </w:tr>
      <w:tr w:rsidR="00782FA5" w:rsidTr="00782FA5">
        <w:trPr>
          <w:trHeight w:val="414"/>
          <w:tblHeader/>
        </w:trPr>
        <w:tc>
          <w:tcPr>
            <w:tcW w:w="923"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3</w:t>
            </w:r>
          </w:p>
        </w:tc>
        <w:tc>
          <w:tcPr>
            <w:tcW w:w="1919"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人员培训</w:t>
            </w:r>
          </w:p>
        </w:tc>
        <w:tc>
          <w:tcPr>
            <w:tcW w:w="2261"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配合</w:t>
            </w:r>
          </w:p>
        </w:tc>
        <w:tc>
          <w:tcPr>
            <w:tcW w:w="1662"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协调</w:t>
            </w:r>
          </w:p>
        </w:tc>
        <w:tc>
          <w:tcPr>
            <w:tcW w:w="1599" w:type="dxa"/>
            <w:tcBorders>
              <w:top w:val="single" w:sz="4" w:space="0" w:color="auto"/>
              <w:left w:val="single" w:sz="4" w:space="0" w:color="auto"/>
              <w:bottom w:val="single" w:sz="4" w:space="0" w:color="auto"/>
              <w:right w:val="single" w:sz="4" w:space="0" w:color="auto"/>
            </w:tcBorders>
            <w:vAlign w:val="center"/>
            <w:hideMark/>
          </w:tcPr>
          <w:p w:rsidR="00782FA5" w:rsidRDefault="00782FA5">
            <w:pPr>
              <w:adjustRightInd w:val="0"/>
              <w:snapToGrid w:val="0"/>
              <w:jc w:val="center"/>
              <w:rPr>
                <w:rFonts w:ascii="宋体" w:eastAsia="宋体" w:hAnsi="宋体"/>
                <w:snapToGrid w:val="0"/>
                <w:kern w:val="0"/>
                <w:szCs w:val="21"/>
              </w:rPr>
            </w:pPr>
            <w:r>
              <w:rPr>
                <w:rFonts w:ascii="宋体" w:eastAsia="宋体" w:hAnsi="宋体" w:hint="eastAsia"/>
                <w:snapToGrid w:val="0"/>
                <w:kern w:val="0"/>
                <w:szCs w:val="21"/>
              </w:rPr>
              <w:t>负责</w:t>
            </w:r>
          </w:p>
        </w:tc>
      </w:tr>
    </w:tbl>
    <w:p w:rsidR="00782FA5" w:rsidRDefault="00434A7F" w:rsidP="00782FA5">
      <w:pPr>
        <w:adjustRightInd w:val="0"/>
        <w:snapToGrid w:val="0"/>
        <w:spacing w:line="560" w:lineRule="exact"/>
        <w:ind w:firstLineChars="200" w:firstLine="640"/>
        <w:rPr>
          <w:rFonts w:ascii="彩虹黑体" w:eastAsia="彩虹黑体" w:hAnsi="宋体"/>
          <w:sz w:val="32"/>
          <w:szCs w:val="32"/>
        </w:rPr>
      </w:pPr>
      <w:r>
        <w:rPr>
          <w:rFonts w:ascii="彩虹黑体" w:eastAsia="彩虹黑体" w:hAnsi="宋体" w:hint="eastAsia"/>
          <w:sz w:val="32"/>
          <w:szCs w:val="32"/>
        </w:rPr>
        <w:t>六</w:t>
      </w:r>
      <w:r w:rsidR="00782FA5">
        <w:rPr>
          <w:rFonts w:ascii="彩虹黑体" w:eastAsia="彩虹黑体" w:hAnsi="宋体" w:hint="eastAsia"/>
          <w:sz w:val="32"/>
          <w:szCs w:val="32"/>
        </w:rPr>
        <w:t>、</w:t>
      </w:r>
      <w:r w:rsidR="00B632EC">
        <w:rPr>
          <w:rFonts w:ascii="彩虹黑体" w:eastAsia="彩虹黑体" w:hAnsi="宋体" w:hint="eastAsia"/>
          <w:sz w:val="32"/>
          <w:szCs w:val="32"/>
        </w:rPr>
        <w:t>项目实施</w:t>
      </w:r>
      <w:r w:rsidR="00782FA5">
        <w:rPr>
          <w:rFonts w:ascii="彩虹黑体" w:eastAsia="彩虹黑体" w:hAnsi="宋体" w:hint="eastAsia"/>
          <w:sz w:val="32"/>
          <w:szCs w:val="32"/>
        </w:rPr>
        <w:t>最后提交件要求、验收标准等</w:t>
      </w:r>
    </w:p>
    <w:p w:rsidR="00782FA5" w:rsidRDefault="00782FA5" w:rsidP="00782FA5">
      <w:pPr>
        <w:pStyle w:val="a3"/>
        <w:adjustRightInd w:val="0"/>
        <w:snapToGrid w:val="0"/>
        <w:spacing w:line="560" w:lineRule="exact"/>
        <w:ind w:firstLine="643"/>
        <w:rPr>
          <w:rFonts w:ascii="彩虹粗仿宋" w:eastAsia="彩虹粗仿宋" w:hAnsi="宋体" w:cstheme="minorBidi"/>
          <w:b/>
          <w:snapToGrid w:val="0"/>
          <w:kern w:val="0"/>
          <w:sz w:val="32"/>
          <w:szCs w:val="32"/>
        </w:rPr>
      </w:pPr>
      <w:r>
        <w:rPr>
          <w:rFonts w:ascii="彩虹粗仿宋" w:eastAsia="彩虹粗仿宋" w:hAnsi="宋体" w:cstheme="minorBidi" w:hint="eastAsia"/>
          <w:b/>
          <w:snapToGrid w:val="0"/>
          <w:kern w:val="0"/>
          <w:sz w:val="32"/>
          <w:szCs w:val="32"/>
        </w:rPr>
        <w:t>（一）文档要求</w:t>
      </w:r>
    </w:p>
    <w:p w:rsidR="00782FA5" w:rsidRDefault="00782FA5" w:rsidP="00782FA5">
      <w:pPr>
        <w:pStyle w:val="a3"/>
        <w:adjustRightInd w:val="0"/>
        <w:snapToGrid w:val="0"/>
        <w:spacing w:line="560" w:lineRule="exact"/>
        <w:ind w:firstLine="640"/>
        <w:rPr>
          <w:rFonts w:ascii="彩虹粗仿宋" w:eastAsia="彩虹粗仿宋" w:hAnsi="宋体" w:cstheme="minorBidi"/>
          <w:snapToGrid w:val="0"/>
          <w:kern w:val="0"/>
          <w:sz w:val="32"/>
          <w:szCs w:val="32"/>
        </w:rPr>
      </w:pPr>
      <w:r>
        <w:rPr>
          <w:rFonts w:ascii="彩虹粗仿宋" w:eastAsia="彩虹粗仿宋" w:hAnsi="宋体" w:cstheme="minorBidi" w:hint="eastAsia"/>
          <w:snapToGrid w:val="0"/>
          <w:kern w:val="0"/>
          <w:sz w:val="32"/>
          <w:szCs w:val="32"/>
        </w:rPr>
        <w:lastRenderedPageBreak/>
        <w:t>本行要求提交的文档是一套可保存的、并容易查阅的中文文件，文档要求以纸质和电子格式提供，文档内容包括但不仅限于：</w:t>
      </w:r>
    </w:p>
    <w:p w:rsidR="00782FA5" w:rsidRDefault="00782FA5" w:rsidP="00782FA5">
      <w:pPr>
        <w:pStyle w:val="a3"/>
        <w:adjustRightInd w:val="0"/>
        <w:snapToGrid w:val="0"/>
        <w:spacing w:line="560" w:lineRule="exact"/>
        <w:ind w:firstLineChars="0"/>
        <w:rPr>
          <w:rFonts w:ascii="彩虹粗仿宋" w:eastAsia="彩虹粗仿宋" w:hAnsi="宋体" w:cstheme="minorBidi"/>
          <w:snapToGrid w:val="0"/>
          <w:kern w:val="0"/>
          <w:sz w:val="32"/>
          <w:szCs w:val="32"/>
        </w:rPr>
      </w:pPr>
      <w:r>
        <w:rPr>
          <w:rFonts w:ascii="彩虹粗仿宋" w:eastAsia="彩虹粗仿宋" w:hAnsi="宋体" w:cstheme="minorBidi" w:hint="eastAsia"/>
          <w:snapToGrid w:val="0"/>
          <w:kern w:val="0"/>
          <w:sz w:val="32"/>
          <w:szCs w:val="32"/>
        </w:rPr>
        <w:t>（1）项目实施方案。</w:t>
      </w:r>
    </w:p>
    <w:p w:rsidR="00782FA5" w:rsidRDefault="00782FA5" w:rsidP="00782FA5">
      <w:pPr>
        <w:pStyle w:val="a3"/>
        <w:adjustRightInd w:val="0"/>
        <w:snapToGrid w:val="0"/>
        <w:spacing w:line="560" w:lineRule="exact"/>
        <w:ind w:firstLineChars="0"/>
        <w:rPr>
          <w:rFonts w:ascii="彩虹粗仿宋" w:eastAsia="彩虹粗仿宋" w:hAnsi="宋体" w:cstheme="minorBidi"/>
          <w:snapToGrid w:val="0"/>
          <w:kern w:val="0"/>
          <w:sz w:val="32"/>
          <w:szCs w:val="32"/>
        </w:rPr>
      </w:pPr>
      <w:r>
        <w:rPr>
          <w:rFonts w:ascii="彩虹粗仿宋" w:eastAsia="彩虹粗仿宋" w:hAnsi="宋体" w:cstheme="minorBidi" w:hint="eastAsia"/>
          <w:snapToGrid w:val="0"/>
          <w:kern w:val="0"/>
          <w:sz w:val="32"/>
          <w:szCs w:val="32"/>
        </w:rPr>
        <w:t>（2）项目详细设计方案。</w:t>
      </w:r>
    </w:p>
    <w:p w:rsidR="00782FA5" w:rsidRDefault="00782FA5" w:rsidP="00782FA5">
      <w:pPr>
        <w:pStyle w:val="a3"/>
        <w:adjustRightInd w:val="0"/>
        <w:snapToGrid w:val="0"/>
        <w:spacing w:line="560" w:lineRule="exact"/>
        <w:ind w:firstLineChars="0"/>
        <w:rPr>
          <w:rFonts w:ascii="彩虹粗仿宋" w:eastAsia="彩虹粗仿宋" w:hAnsi="宋体" w:cstheme="minorBidi"/>
          <w:snapToGrid w:val="0"/>
          <w:kern w:val="0"/>
          <w:sz w:val="32"/>
          <w:szCs w:val="32"/>
        </w:rPr>
      </w:pPr>
      <w:r>
        <w:rPr>
          <w:rFonts w:ascii="彩虹粗仿宋" w:eastAsia="彩虹粗仿宋" w:hAnsi="宋体" w:cstheme="minorBidi" w:hint="eastAsia"/>
          <w:snapToGrid w:val="0"/>
          <w:kern w:val="0"/>
          <w:sz w:val="32"/>
          <w:szCs w:val="32"/>
        </w:rPr>
        <w:t>（3）项目实施计划。</w:t>
      </w:r>
    </w:p>
    <w:p w:rsidR="00782FA5" w:rsidRDefault="00782FA5" w:rsidP="00782FA5">
      <w:pPr>
        <w:pStyle w:val="a3"/>
        <w:adjustRightInd w:val="0"/>
        <w:snapToGrid w:val="0"/>
        <w:spacing w:line="560" w:lineRule="exact"/>
        <w:ind w:firstLineChars="0"/>
        <w:rPr>
          <w:rFonts w:ascii="彩虹粗仿宋" w:eastAsia="彩虹粗仿宋" w:hAnsi="宋体" w:cstheme="minorBidi"/>
          <w:snapToGrid w:val="0"/>
          <w:kern w:val="0"/>
          <w:sz w:val="32"/>
          <w:szCs w:val="32"/>
        </w:rPr>
      </w:pPr>
      <w:r>
        <w:rPr>
          <w:rFonts w:ascii="彩虹粗仿宋" w:eastAsia="彩虹粗仿宋" w:hAnsi="宋体" w:cstheme="minorBidi" w:hint="eastAsia"/>
          <w:snapToGrid w:val="0"/>
          <w:kern w:val="0"/>
          <w:sz w:val="32"/>
          <w:szCs w:val="32"/>
        </w:rPr>
        <w:t>（4）巡检报告。</w:t>
      </w:r>
    </w:p>
    <w:p w:rsidR="00782FA5" w:rsidRDefault="00782FA5" w:rsidP="00782FA5">
      <w:pPr>
        <w:pStyle w:val="a3"/>
        <w:adjustRightInd w:val="0"/>
        <w:snapToGrid w:val="0"/>
        <w:spacing w:line="560" w:lineRule="exact"/>
        <w:ind w:firstLineChars="0"/>
        <w:rPr>
          <w:rFonts w:ascii="彩虹粗仿宋" w:eastAsia="彩虹粗仿宋" w:hAnsi="宋体" w:cstheme="minorBidi"/>
          <w:snapToGrid w:val="0"/>
          <w:kern w:val="0"/>
          <w:sz w:val="32"/>
          <w:szCs w:val="32"/>
        </w:rPr>
      </w:pPr>
      <w:r>
        <w:rPr>
          <w:rFonts w:ascii="彩虹粗仿宋" w:eastAsia="彩虹粗仿宋" w:hAnsi="宋体" w:cstheme="minorBidi" w:hint="eastAsia"/>
          <w:snapToGrid w:val="0"/>
          <w:kern w:val="0"/>
          <w:sz w:val="32"/>
          <w:szCs w:val="32"/>
        </w:rPr>
        <w:t>（7）故障诊断报告。</w:t>
      </w:r>
    </w:p>
    <w:p w:rsidR="00782FA5" w:rsidRDefault="00782FA5" w:rsidP="00782FA5">
      <w:pPr>
        <w:pStyle w:val="a3"/>
        <w:adjustRightInd w:val="0"/>
        <w:snapToGrid w:val="0"/>
        <w:spacing w:line="560" w:lineRule="exact"/>
        <w:ind w:firstLineChars="0"/>
        <w:rPr>
          <w:rFonts w:ascii="彩虹粗仿宋" w:eastAsia="彩虹粗仿宋" w:hAnsi="宋体" w:cstheme="minorBidi"/>
          <w:snapToGrid w:val="0"/>
          <w:kern w:val="0"/>
          <w:sz w:val="32"/>
          <w:szCs w:val="32"/>
        </w:rPr>
      </w:pPr>
      <w:r>
        <w:rPr>
          <w:rFonts w:ascii="彩虹粗仿宋" w:eastAsia="彩虹粗仿宋" w:hAnsi="宋体" w:cstheme="minorBidi" w:hint="eastAsia"/>
          <w:snapToGrid w:val="0"/>
          <w:kern w:val="0"/>
          <w:sz w:val="32"/>
          <w:szCs w:val="32"/>
        </w:rPr>
        <w:t>（8）验收报告。</w:t>
      </w:r>
    </w:p>
    <w:p w:rsidR="00782FA5" w:rsidRDefault="00782FA5" w:rsidP="00782FA5">
      <w:pPr>
        <w:pStyle w:val="a3"/>
        <w:adjustRightInd w:val="0"/>
        <w:snapToGrid w:val="0"/>
        <w:spacing w:line="560" w:lineRule="exact"/>
        <w:ind w:firstLine="640"/>
        <w:rPr>
          <w:rFonts w:ascii="彩虹粗仿宋" w:eastAsia="彩虹粗仿宋" w:hAnsi="宋体" w:cstheme="minorBidi"/>
          <w:snapToGrid w:val="0"/>
          <w:kern w:val="0"/>
          <w:sz w:val="32"/>
          <w:szCs w:val="32"/>
        </w:rPr>
      </w:pPr>
      <w:r>
        <w:rPr>
          <w:rFonts w:ascii="彩虹粗仿宋" w:eastAsia="彩虹粗仿宋" w:hAnsi="宋体" w:cstheme="minorBidi" w:hint="eastAsia"/>
          <w:snapToGrid w:val="0"/>
          <w:kern w:val="0"/>
          <w:sz w:val="32"/>
          <w:szCs w:val="32"/>
        </w:rPr>
        <w:t>对于项目实施阶段目标设定的硬件以及软件和文档交付物，将作为本阶段工作完成的标志之一。对于文档交付物的描述应包含但不限于：各个阶段名称、阶段目标、交付物描述、形式（即文件、演示文稿、软件系统等）、建议的接受标准、阶段负责人等。</w:t>
      </w:r>
    </w:p>
    <w:p w:rsidR="00782FA5" w:rsidRDefault="00782FA5" w:rsidP="00782FA5">
      <w:pPr>
        <w:pStyle w:val="a3"/>
        <w:adjustRightInd w:val="0"/>
        <w:snapToGrid w:val="0"/>
        <w:spacing w:line="560" w:lineRule="exact"/>
        <w:ind w:firstLine="643"/>
        <w:rPr>
          <w:rFonts w:ascii="彩虹粗仿宋" w:eastAsia="彩虹粗仿宋" w:hAnsi="宋体" w:cstheme="minorBidi"/>
          <w:b/>
          <w:snapToGrid w:val="0"/>
          <w:kern w:val="0"/>
          <w:sz w:val="32"/>
          <w:szCs w:val="32"/>
        </w:rPr>
      </w:pPr>
      <w:r>
        <w:rPr>
          <w:rFonts w:ascii="彩虹粗仿宋" w:eastAsia="彩虹粗仿宋" w:hAnsi="宋体" w:cstheme="minorBidi" w:hint="eastAsia"/>
          <w:b/>
          <w:snapToGrid w:val="0"/>
          <w:kern w:val="0"/>
          <w:sz w:val="32"/>
          <w:szCs w:val="32"/>
        </w:rPr>
        <w:t>（二）验收标准</w:t>
      </w:r>
    </w:p>
    <w:p w:rsidR="00782FA5" w:rsidRPr="00B632EC" w:rsidRDefault="00782FA5" w:rsidP="00B632EC">
      <w:pPr>
        <w:pStyle w:val="a3"/>
        <w:adjustRightInd w:val="0"/>
        <w:snapToGrid w:val="0"/>
        <w:spacing w:line="587" w:lineRule="exact"/>
        <w:ind w:firstLine="640"/>
        <w:rPr>
          <w:rFonts w:ascii="彩虹粗仿宋" w:eastAsia="彩虹粗仿宋" w:hAnsi="宋体"/>
          <w:snapToGrid w:val="0"/>
          <w:kern w:val="0"/>
          <w:sz w:val="32"/>
          <w:szCs w:val="32"/>
        </w:rPr>
      </w:pPr>
      <w:r>
        <w:rPr>
          <w:rFonts w:ascii="彩虹粗仿宋" w:eastAsia="彩虹粗仿宋" w:hAnsi="宋体" w:cstheme="minorBidi" w:hint="eastAsia"/>
          <w:snapToGrid w:val="0"/>
          <w:kern w:val="0"/>
          <w:sz w:val="32"/>
          <w:szCs w:val="32"/>
        </w:rPr>
        <w:t>按照使用方验收相关规定执行</w:t>
      </w:r>
      <w:r w:rsidR="00462A58" w:rsidRPr="00462A58">
        <w:rPr>
          <w:rFonts w:ascii="彩虹粗仿宋" w:eastAsia="彩虹粗仿宋" w:hAnsi="宋体" w:cstheme="minorBidi" w:hint="eastAsia"/>
          <w:snapToGrid w:val="0"/>
          <w:kern w:val="0"/>
          <w:sz w:val="32"/>
          <w:szCs w:val="32"/>
        </w:rPr>
        <w:t>，</w:t>
      </w:r>
      <w:r>
        <w:rPr>
          <w:rFonts w:ascii="彩虹粗仿宋" w:eastAsia="彩虹粗仿宋" w:hAnsi="宋体" w:cstheme="minorBidi" w:hint="eastAsia"/>
          <w:snapToGrid w:val="0"/>
          <w:kern w:val="0"/>
          <w:sz w:val="32"/>
          <w:szCs w:val="32"/>
        </w:rPr>
        <w:t>到货的品名，型号、数量与投标清单一致；符合标书技术要求。所有设备及其相关软件必须全部调试完成且正常使用，达到标书建设要求。安装调试完成后，试运行满一个月且无故障运行，可申请项目最终验收。验收合格后，在安装调试完成报告上签字、盖章，承建方将项目成果(包括设备、系统、文档等)移交建设方。随箱附带产品说明书、合格证等资料。</w:t>
      </w:r>
      <w:r w:rsidR="00B632EC" w:rsidRPr="009D5FAF">
        <w:rPr>
          <w:rFonts w:ascii="彩虹粗仿宋" w:eastAsia="彩虹粗仿宋" w:hAnsi="宋体" w:hint="eastAsia"/>
          <w:snapToGrid w:val="0"/>
          <w:kern w:val="0"/>
          <w:sz w:val="32"/>
          <w:szCs w:val="32"/>
        </w:rPr>
        <w:t>验收证明文件包含但不限于设备到货确认单（含序列号）、开箱检验记录表、软件安装报告、测试报告、图像照片、质</w:t>
      </w:r>
      <w:r w:rsidR="00B632EC" w:rsidRPr="009D5FAF">
        <w:rPr>
          <w:rFonts w:ascii="彩虹粗仿宋" w:eastAsia="彩虹粗仿宋" w:hAnsi="宋体" w:hint="eastAsia"/>
          <w:snapToGrid w:val="0"/>
          <w:kern w:val="0"/>
          <w:sz w:val="32"/>
          <w:szCs w:val="32"/>
        </w:rPr>
        <w:lastRenderedPageBreak/>
        <w:t>量证明</w:t>
      </w:r>
      <w:r w:rsidR="00B632EC">
        <w:rPr>
          <w:rFonts w:ascii="彩虹粗仿宋" w:eastAsia="彩虹粗仿宋" w:hAnsi="宋体" w:hint="eastAsia"/>
          <w:snapToGrid w:val="0"/>
          <w:kern w:val="0"/>
          <w:sz w:val="32"/>
          <w:szCs w:val="32"/>
        </w:rPr>
        <w:t>材料、服务器部署信息等</w:t>
      </w:r>
      <w:r w:rsidR="00B632EC" w:rsidRPr="009D5FAF">
        <w:rPr>
          <w:rFonts w:ascii="彩虹粗仿宋" w:eastAsia="彩虹粗仿宋" w:hAnsi="宋体" w:hint="eastAsia"/>
          <w:snapToGrid w:val="0"/>
          <w:kern w:val="0"/>
          <w:sz w:val="32"/>
          <w:szCs w:val="32"/>
        </w:rPr>
        <w:t>。</w:t>
      </w:r>
    </w:p>
    <w:p w:rsidR="00782FA5" w:rsidRDefault="00434A7F" w:rsidP="00782FA5">
      <w:pPr>
        <w:adjustRightInd w:val="0"/>
        <w:snapToGrid w:val="0"/>
        <w:spacing w:line="560" w:lineRule="exact"/>
        <w:ind w:firstLineChars="200" w:firstLine="640"/>
        <w:rPr>
          <w:rFonts w:ascii="彩虹黑体" w:eastAsia="彩虹黑体" w:hAnsi="宋体"/>
          <w:sz w:val="32"/>
          <w:szCs w:val="32"/>
        </w:rPr>
      </w:pPr>
      <w:r>
        <w:rPr>
          <w:rFonts w:ascii="彩虹黑体" w:eastAsia="彩虹黑体" w:hAnsi="宋体" w:hint="eastAsia"/>
          <w:sz w:val="32"/>
          <w:szCs w:val="32"/>
        </w:rPr>
        <w:t>七、对公司投入</w:t>
      </w:r>
      <w:r w:rsidR="00782FA5">
        <w:rPr>
          <w:rFonts w:ascii="彩虹黑体" w:eastAsia="彩虹黑体" w:hAnsi="宋体" w:hint="eastAsia"/>
          <w:sz w:val="32"/>
          <w:szCs w:val="32"/>
        </w:rPr>
        <w:t>的人员数量、质量、经验等方面的要求</w:t>
      </w:r>
    </w:p>
    <w:p w:rsidR="00782FA5" w:rsidRDefault="00782FA5" w:rsidP="00782FA5">
      <w:pPr>
        <w:pStyle w:val="a3"/>
        <w:adjustRightInd w:val="0"/>
        <w:snapToGrid w:val="0"/>
        <w:spacing w:line="560" w:lineRule="exact"/>
        <w:ind w:firstLine="640"/>
        <w:rPr>
          <w:rFonts w:ascii="彩虹粗仿宋" w:eastAsia="彩虹粗仿宋" w:hAnsi="宋体" w:cstheme="minorBidi"/>
          <w:snapToGrid w:val="0"/>
          <w:kern w:val="0"/>
          <w:sz w:val="32"/>
          <w:szCs w:val="32"/>
        </w:rPr>
      </w:pPr>
      <w:r>
        <w:rPr>
          <w:rFonts w:ascii="彩虹粗仿宋" w:eastAsia="彩虹粗仿宋" w:hAnsi="宋体" w:cstheme="minorBidi" w:hint="eastAsia"/>
          <w:snapToGrid w:val="0"/>
          <w:kern w:val="0"/>
          <w:sz w:val="32"/>
          <w:szCs w:val="32"/>
        </w:rPr>
        <w:t>（一）在项目实施阶段，项目实施队伍是以供应商一方的技术力量为主，负责整个项目的设计、实施、进度和质量控制等，对整个项目的完成进度负责；</w:t>
      </w:r>
      <w:r w:rsidR="007D4D9F">
        <w:rPr>
          <w:rFonts w:ascii="彩虹粗仿宋" w:eastAsia="彩虹粗仿宋" w:hAnsi="宋体" w:cstheme="minorBidi" w:hint="eastAsia"/>
          <w:snapToGrid w:val="0"/>
          <w:kern w:val="0"/>
          <w:sz w:val="32"/>
          <w:szCs w:val="32"/>
        </w:rPr>
        <w:t>校</w:t>
      </w:r>
      <w:r>
        <w:rPr>
          <w:rFonts w:ascii="彩虹粗仿宋" w:eastAsia="彩虹粗仿宋" w:hAnsi="宋体" w:cstheme="minorBidi" w:hint="eastAsia"/>
          <w:snapToGrid w:val="0"/>
          <w:kern w:val="0"/>
          <w:sz w:val="32"/>
          <w:szCs w:val="32"/>
        </w:rPr>
        <w:t>方派出一定数量的业务与技术人员配合项目建设，审核设计方案，明确细化业务需求，为将来的运行维护作技术准备，并监督项目的质量，确保按时完成工程；</w:t>
      </w:r>
    </w:p>
    <w:p w:rsidR="00782FA5" w:rsidRDefault="00782FA5" w:rsidP="00782FA5">
      <w:pPr>
        <w:pStyle w:val="a3"/>
        <w:adjustRightInd w:val="0"/>
        <w:snapToGrid w:val="0"/>
        <w:spacing w:line="560" w:lineRule="exact"/>
        <w:ind w:firstLine="640"/>
        <w:rPr>
          <w:rFonts w:ascii="彩虹粗仿宋" w:eastAsia="彩虹粗仿宋" w:hAnsi="宋体" w:cstheme="minorBidi"/>
          <w:snapToGrid w:val="0"/>
          <w:kern w:val="0"/>
          <w:sz w:val="32"/>
          <w:szCs w:val="32"/>
        </w:rPr>
      </w:pPr>
      <w:r>
        <w:rPr>
          <w:rFonts w:ascii="彩虹粗仿宋" w:eastAsia="彩虹粗仿宋" w:hAnsi="宋体" w:cstheme="minorBidi" w:hint="eastAsia"/>
          <w:snapToGrid w:val="0"/>
          <w:kern w:val="0"/>
          <w:sz w:val="32"/>
          <w:szCs w:val="32"/>
        </w:rPr>
        <w:t>（二）项目管理人员应具有</w:t>
      </w:r>
      <w:r w:rsidR="00412BCC">
        <w:rPr>
          <w:rFonts w:ascii="彩虹粗仿宋" w:eastAsia="彩虹粗仿宋" w:hAnsi="宋体" w:cstheme="minorBidi" w:hint="eastAsia"/>
          <w:snapToGrid w:val="0"/>
          <w:kern w:val="0"/>
          <w:sz w:val="32"/>
          <w:szCs w:val="32"/>
        </w:rPr>
        <w:t>学校</w:t>
      </w:r>
      <w:r>
        <w:rPr>
          <w:rFonts w:ascii="彩虹粗仿宋" w:eastAsia="彩虹粗仿宋" w:hAnsi="宋体" w:cstheme="minorBidi" w:hint="eastAsia"/>
          <w:snapToGrid w:val="0"/>
          <w:kern w:val="0"/>
          <w:sz w:val="32"/>
          <w:szCs w:val="32"/>
        </w:rPr>
        <w:t>软硬件系统部署实施的实际经验，根据本项目要求制订出切实可行的项目管理流程和项目实施时间进度计划表，并严格执行，保障项目按进度高质量的完成；</w:t>
      </w:r>
    </w:p>
    <w:p w:rsidR="00782FA5" w:rsidRDefault="00782FA5" w:rsidP="00782FA5">
      <w:pPr>
        <w:pStyle w:val="a3"/>
        <w:adjustRightInd w:val="0"/>
        <w:snapToGrid w:val="0"/>
        <w:spacing w:line="560" w:lineRule="exact"/>
        <w:ind w:firstLine="640"/>
        <w:rPr>
          <w:rFonts w:ascii="彩虹粗仿宋" w:eastAsia="彩虹粗仿宋" w:hAnsi="宋体" w:cstheme="minorBidi"/>
          <w:snapToGrid w:val="0"/>
          <w:kern w:val="0"/>
          <w:sz w:val="32"/>
          <w:szCs w:val="32"/>
        </w:rPr>
      </w:pPr>
      <w:r>
        <w:rPr>
          <w:rFonts w:ascii="彩虹粗仿宋" w:eastAsia="彩虹粗仿宋" w:hAnsi="宋体" w:cstheme="minorBidi" w:hint="eastAsia"/>
          <w:snapToGrid w:val="0"/>
          <w:kern w:val="0"/>
          <w:sz w:val="32"/>
          <w:szCs w:val="32"/>
        </w:rPr>
        <w:t>（三）需提供项目各阶段的工作范围、实施团队组织结构、成员构成以及成员职责（现场对接系统开发人员至少一名，后台对接开发人员至少三名）。并提供应对实施团队人员变动风险的防范机制（包含与雇员的特别协定、应急预案等）。</w:t>
      </w:r>
    </w:p>
    <w:p w:rsidR="00782FA5" w:rsidRDefault="00864D13" w:rsidP="00782FA5">
      <w:pPr>
        <w:adjustRightInd w:val="0"/>
        <w:snapToGrid w:val="0"/>
        <w:spacing w:line="560" w:lineRule="exact"/>
        <w:ind w:firstLineChars="200" w:firstLine="640"/>
        <w:rPr>
          <w:rFonts w:ascii="彩虹黑体" w:eastAsia="彩虹黑体" w:hAnsi="宋体"/>
          <w:sz w:val="32"/>
          <w:szCs w:val="32"/>
        </w:rPr>
      </w:pPr>
      <w:r>
        <w:rPr>
          <w:rFonts w:ascii="彩虹黑体" w:eastAsia="彩虹黑体" w:hAnsi="宋体" w:hint="eastAsia"/>
          <w:sz w:val="32"/>
          <w:szCs w:val="32"/>
        </w:rPr>
        <w:t>八</w:t>
      </w:r>
      <w:r w:rsidR="00782FA5">
        <w:rPr>
          <w:rFonts w:ascii="彩虹黑体" w:eastAsia="彩虹黑体" w:hAnsi="宋体" w:hint="eastAsia"/>
          <w:sz w:val="32"/>
          <w:szCs w:val="32"/>
        </w:rPr>
        <w:t>、培训要求</w:t>
      </w:r>
    </w:p>
    <w:p w:rsidR="00782FA5" w:rsidRPr="007D4D9F" w:rsidRDefault="00782FA5" w:rsidP="00782FA5">
      <w:pPr>
        <w:pStyle w:val="a3"/>
        <w:adjustRightInd w:val="0"/>
        <w:snapToGrid w:val="0"/>
        <w:spacing w:line="560" w:lineRule="exact"/>
        <w:ind w:firstLine="640"/>
        <w:rPr>
          <w:rFonts w:ascii="彩虹粗仿宋" w:eastAsia="彩虹粗仿宋" w:hAnsi="宋体" w:cstheme="minorBidi"/>
          <w:snapToGrid w:val="0"/>
          <w:kern w:val="0"/>
          <w:sz w:val="32"/>
          <w:szCs w:val="32"/>
        </w:rPr>
      </w:pPr>
      <w:r w:rsidRPr="007D4D9F">
        <w:rPr>
          <w:rFonts w:ascii="彩虹粗仿宋" w:eastAsia="彩虹粗仿宋" w:hAnsi="宋体" w:cstheme="minorBidi" w:hint="eastAsia"/>
          <w:snapToGrid w:val="0"/>
          <w:kern w:val="0"/>
          <w:sz w:val="32"/>
          <w:szCs w:val="32"/>
        </w:rPr>
        <w:t>在服务期内，供应商在</w:t>
      </w:r>
      <w:r w:rsidR="007D4D9F" w:rsidRPr="007D4D9F">
        <w:rPr>
          <w:rFonts w:ascii="彩虹粗仿宋" w:eastAsia="彩虹粗仿宋" w:hAnsi="宋体" w:cstheme="minorBidi" w:hint="eastAsia"/>
          <w:snapToGrid w:val="0"/>
          <w:kern w:val="0"/>
          <w:sz w:val="32"/>
          <w:szCs w:val="32"/>
        </w:rPr>
        <w:t>学校</w:t>
      </w:r>
      <w:r w:rsidRPr="007D4D9F">
        <w:rPr>
          <w:rFonts w:ascii="彩虹粗仿宋" w:eastAsia="彩虹粗仿宋" w:hAnsi="宋体" w:cstheme="minorBidi" w:hint="eastAsia"/>
          <w:snapToGrid w:val="0"/>
          <w:kern w:val="0"/>
          <w:sz w:val="32"/>
          <w:szCs w:val="32"/>
        </w:rPr>
        <w:t>指定地点为</w:t>
      </w:r>
      <w:r w:rsidR="007D4D9F" w:rsidRPr="007D4D9F">
        <w:rPr>
          <w:rFonts w:ascii="彩虹粗仿宋" w:eastAsia="彩虹粗仿宋" w:hAnsi="宋体" w:cstheme="minorBidi" w:hint="eastAsia"/>
          <w:snapToGrid w:val="0"/>
          <w:kern w:val="0"/>
          <w:sz w:val="32"/>
          <w:szCs w:val="32"/>
        </w:rPr>
        <w:t>学校</w:t>
      </w:r>
      <w:r w:rsidRPr="007D4D9F">
        <w:rPr>
          <w:rFonts w:ascii="彩虹粗仿宋" w:eastAsia="彩虹粗仿宋" w:hAnsi="宋体" w:cstheme="minorBidi" w:hint="eastAsia"/>
          <w:snapToGrid w:val="0"/>
          <w:kern w:val="0"/>
          <w:sz w:val="32"/>
          <w:szCs w:val="32"/>
        </w:rPr>
        <w:t>技术人员安排关于设备及系统的技术培训和硬件操作培训，以帮助</w:t>
      </w:r>
      <w:r w:rsidR="007D4D9F" w:rsidRPr="007D4D9F">
        <w:rPr>
          <w:rFonts w:ascii="彩虹粗仿宋" w:eastAsia="彩虹粗仿宋" w:hAnsi="宋体" w:cstheme="minorBidi" w:hint="eastAsia"/>
          <w:snapToGrid w:val="0"/>
          <w:kern w:val="0"/>
          <w:sz w:val="32"/>
          <w:szCs w:val="32"/>
        </w:rPr>
        <w:t>学校</w:t>
      </w:r>
      <w:r w:rsidRPr="007D4D9F">
        <w:rPr>
          <w:rFonts w:ascii="彩虹粗仿宋" w:eastAsia="彩虹粗仿宋" w:hAnsi="宋体" w:cstheme="minorBidi" w:hint="eastAsia"/>
          <w:snapToGrid w:val="0"/>
          <w:kern w:val="0"/>
          <w:sz w:val="32"/>
          <w:szCs w:val="32"/>
        </w:rPr>
        <w:t>提高系统管理水平，具体培训方式、内容由双方协商决定。双方确认本培训费用已包含在合同价款中，供应商不再收取任何费用。</w:t>
      </w:r>
    </w:p>
    <w:p w:rsidR="00782FA5" w:rsidRPr="007D4D9F" w:rsidRDefault="00782FA5" w:rsidP="00782FA5">
      <w:pPr>
        <w:pStyle w:val="a3"/>
        <w:adjustRightInd w:val="0"/>
        <w:snapToGrid w:val="0"/>
        <w:spacing w:line="560" w:lineRule="exact"/>
        <w:ind w:firstLine="640"/>
        <w:rPr>
          <w:rFonts w:ascii="彩虹粗仿宋" w:eastAsia="彩虹粗仿宋" w:hAnsi="宋体" w:cstheme="minorBidi"/>
          <w:snapToGrid w:val="0"/>
          <w:kern w:val="0"/>
          <w:sz w:val="32"/>
          <w:szCs w:val="32"/>
        </w:rPr>
      </w:pPr>
      <w:r w:rsidRPr="007D4D9F">
        <w:rPr>
          <w:rFonts w:ascii="彩虹粗仿宋" w:eastAsia="彩虹粗仿宋" w:hAnsi="宋体" w:cstheme="minorBidi" w:hint="eastAsia"/>
          <w:snapToGrid w:val="0"/>
          <w:kern w:val="0"/>
          <w:sz w:val="32"/>
          <w:szCs w:val="32"/>
        </w:rPr>
        <w:lastRenderedPageBreak/>
        <w:t>供应商应向</w:t>
      </w:r>
      <w:r w:rsidR="007D4D9F" w:rsidRPr="007D4D9F">
        <w:rPr>
          <w:rFonts w:ascii="彩虹粗仿宋" w:eastAsia="彩虹粗仿宋" w:hAnsi="宋体" w:cstheme="minorBidi" w:hint="eastAsia"/>
          <w:snapToGrid w:val="0"/>
          <w:kern w:val="0"/>
          <w:sz w:val="32"/>
          <w:szCs w:val="32"/>
        </w:rPr>
        <w:t>学校</w:t>
      </w:r>
      <w:r w:rsidRPr="007D4D9F">
        <w:rPr>
          <w:rFonts w:ascii="彩虹粗仿宋" w:eastAsia="彩虹粗仿宋" w:hAnsi="宋体" w:cstheme="minorBidi" w:hint="eastAsia"/>
          <w:snapToGrid w:val="0"/>
          <w:kern w:val="0"/>
          <w:sz w:val="32"/>
          <w:szCs w:val="32"/>
        </w:rPr>
        <w:t>提供采购产品的相关培训，培训次数不限、形式不限，具体每次培训须按</w:t>
      </w:r>
      <w:r w:rsidR="007D4D9F" w:rsidRPr="007D4D9F">
        <w:rPr>
          <w:rFonts w:ascii="彩虹粗仿宋" w:eastAsia="彩虹粗仿宋" w:hAnsi="宋体" w:cstheme="minorBidi" w:hint="eastAsia"/>
          <w:snapToGrid w:val="0"/>
          <w:kern w:val="0"/>
          <w:sz w:val="32"/>
          <w:szCs w:val="32"/>
        </w:rPr>
        <w:t>学校</w:t>
      </w:r>
      <w:r w:rsidRPr="007D4D9F">
        <w:rPr>
          <w:rFonts w:ascii="彩虹粗仿宋" w:eastAsia="彩虹粗仿宋" w:hAnsi="宋体" w:cstheme="minorBidi" w:hint="eastAsia"/>
          <w:snapToGrid w:val="0"/>
          <w:kern w:val="0"/>
          <w:sz w:val="32"/>
          <w:szCs w:val="32"/>
        </w:rPr>
        <w:t>要求进行组织，并提供完整的培训材料。</w:t>
      </w:r>
    </w:p>
    <w:p w:rsidR="00782FA5" w:rsidRDefault="00864D13" w:rsidP="00782FA5">
      <w:pPr>
        <w:adjustRightInd w:val="0"/>
        <w:snapToGrid w:val="0"/>
        <w:spacing w:line="560" w:lineRule="exact"/>
        <w:ind w:firstLineChars="200" w:firstLine="640"/>
        <w:rPr>
          <w:rFonts w:ascii="彩虹黑体" w:eastAsia="彩虹黑体" w:hAnsi="宋体"/>
          <w:sz w:val="32"/>
          <w:szCs w:val="32"/>
        </w:rPr>
      </w:pPr>
      <w:r>
        <w:rPr>
          <w:rFonts w:ascii="彩虹黑体" w:eastAsia="彩虹黑体" w:hAnsi="宋体" w:hint="eastAsia"/>
          <w:sz w:val="32"/>
          <w:szCs w:val="32"/>
        </w:rPr>
        <w:t>九</w:t>
      </w:r>
      <w:r w:rsidR="00782FA5">
        <w:rPr>
          <w:rFonts w:ascii="彩虹黑体" w:eastAsia="彩虹黑体" w:hAnsi="宋体" w:hint="eastAsia"/>
          <w:sz w:val="32"/>
          <w:szCs w:val="32"/>
        </w:rPr>
        <w:t>、技术支持和保修服务要求</w:t>
      </w:r>
    </w:p>
    <w:p w:rsidR="00782FA5" w:rsidRDefault="00782FA5" w:rsidP="00782FA5">
      <w:pPr>
        <w:adjustRightInd w:val="0"/>
        <w:snapToGrid w:val="0"/>
        <w:spacing w:line="560" w:lineRule="exac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采购在项目实施及日后的运维中，供应商应提供足够的服务和支持，以确保项目的完成和系统平稳运行。技术方面要求供应商提供的平台应满足</w:t>
      </w:r>
      <w:r w:rsidR="007D4D9F">
        <w:rPr>
          <w:rFonts w:ascii="彩虹粗仿宋" w:eastAsia="彩虹粗仿宋" w:hAnsi="宋体" w:hint="eastAsia"/>
          <w:snapToGrid w:val="0"/>
          <w:sz w:val="32"/>
          <w:szCs w:val="32"/>
        </w:rPr>
        <w:t>校</w:t>
      </w:r>
      <w:r>
        <w:rPr>
          <w:rFonts w:ascii="彩虹粗仿宋" w:eastAsia="彩虹粗仿宋" w:hAnsi="宋体" w:hint="eastAsia"/>
          <w:snapToGrid w:val="0"/>
          <w:sz w:val="32"/>
          <w:szCs w:val="32"/>
        </w:rPr>
        <w:t>方对于</w:t>
      </w:r>
      <w:r w:rsidR="007D4D9F">
        <w:rPr>
          <w:rFonts w:ascii="彩虹粗仿宋" w:eastAsia="彩虹粗仿宋" w:hAnsi="宋体" w:hint="eastAsia"/>
          <w:snapToGrid w:val="0"/>
          <w:sz w:val="32"/>
          <w:szCs w:val="32"/>
        </w:rPr>
        <w:t>学校</w:t>
      </w:r>
      <w:r>
        <w:rPr>
          <w:rFonts w:ascii="彩虹粗仿宋" w:eastAsia="彩虹粗仿宋" w:hAnsi="宋体" w:hint="eastAsia"/>
          <w:snapToGrid w:val="0"/>
          <w:sz w:val="32"/>
          <w:szCs w:val="32"/>
        </w:rPr>
        <w:t>系统的整体规划，满足</w:t>
      </w:r>
      <w:r w:rsidR="007D4D9F">
        <w:rPr>
          <w:rFonts w:ascii="彩虹粗仿宋" w:eastAsia="彩虹粗仿宋" w:hAnsi="宋体" w:hint="eastAsia"/>
          <w:snapToGrid w:val="0"/>
          <w:sz w:val="32"/>
          <w:szCs w:val="32"/>
        </w:rPr>
        <w:t>学校</w:t>
      </w:r>
      <w:r>
        <w:rPr>
          <w:rFonts w:ascii="彩虹粗仿宋" w:eastAsia="彩虹粗仿宋" w:hAnsi="宋体" w:hint="eastAsia"/>
          <w:snapToGrid w:val="0"/>
          <w:sz w:val="32"/>
          <w:szCs w:val="32"/>
        </w:rPr>
        <w:t>系统集成规范。维护服务方面，供应商需提出具有可行性的服务支持方案，包括但不限于：</w:t>
      </w:r>
    </w:p>
    <w:p w:rsidR="00782FA5" w:rsidRPr="00EA2276" w:rsidRDefault="00782FA5" w:rsidP="00EA2276">
      <w:pPr>
        <w:adjustRightInd w:val="0"/>
        <w:snapToGrid w:val="0"/>
        <w:spacing w:line="587" w:lineRule="exac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（一）</w:t>
      </w:r>
      <w:r w:rsidR="004D57D0">
        <w:rPr>
          <w:rFonts w:ascii="彩虹粗仿宋" w:eastAsia="彩虹粗仿宋" w:hAnsi="宋体"/>
          <w:snapToGrid w:val="0"/>
          <w:sz w:val="32"/>
          <w:szCs w:val="32"/>
        </w:rPr>
        <w:t>3</w:t>
      </w:r>
      <w:r>
        <w:rPr>
          <w:rFonts w:ascii="彩虹粗仿宋" w:eastAsia="彩虹粗仿宋" w:hAnsi="宋体" w:hint="eastAsia"/>
          <w:snapToGrid w:val="0"/>
          <w:sz w:val="32"/>
          <w:szCs w:val="32"/>
        </w:rPr>
        <w:t>年软硬件维保服务，主要工作内容包括：</w:t>
      </w:r>
      <w:r w:rsidR="00DE6280">
        <w:rPr>
          <w:rFonts w:ascii="彩虹粗仿宋" w:eastAsia="彩虹粗仿宋" w:hAnsi="宋体" w:hint="eastAsia"/>
          <w:snapToGrid w:val="0"/>
          <w:sz w:val="32"/>
          <w:szCs w:val="32"/>
        </w:rPr>
        <w:t>定期升级、</w:t>
      </w:r>
      <w:r>
        <w:rPr>
          <w:rFonts w:ascii="彩虹粗仿宋" w:eastAsia="彩虹粗仿宋" w:hAnsi="宋体" w:hint="eastAsia"/>
          <w:snapToGrid w:val="0"/>
          <w:sz w:val="32"/>
          <w:szCs w:val="32"/>
        </w:rPr>
        <w:t>系统缺陷修复、故障解决、重大变更现场支持、例行巡检、性能优化等，提供7*24小时服务支持；</w:t>
      </w:r>
      <w:r w:rsidR="00EA2276">
        <w:rPr>
          <w:rFonts w:ascii="彩虹粗仿宋" w:eastAsia="彩虹粗仿宋" w:hAnsi="宋体" w:hint="eastAsia"/>
          <w:snapToGrid w:val="0"/>
          <w:sz w:val="32"/>
          <w:szCs w:val="32"/>
        </w:rPr>
        <w:t>维保期结束后软硬件维保费用每年不高于总价的1</w:t>
      </w:r>
      <w:r w:rsidR="00EA2276">
        <w:rPr>
          <w:rFonts w:ascii="彩虹粗仿宋" w:eastAsia="彩虹粗仿宋" w:hAnsi="宋体"/>
          <w:snapToGrid w:val="0"/>
          <w:sz w:val="32"/>
          <w:szCs w:val="32"/>
        </w:rPr>
        <w:t>0</w:t>
      </w:r>
      <w:r w:rsidR="00EA2276">
        <w:rPr>
          <w:rFonts w:ascii="彩虹粗仿宋" w:eastAsia="彩虹粗仿宋" w:hAnsi="宋体" w:hint="eastAsia"/>
          <w:snapToGrid w:val="0"/>
          <w:sz w:val="32"/>
          <w:szCs w:val="32"/>
        </w:rPr>
        <w:t>%。</w:t>
      </w:r>
    </w:p>
    <w:p w:rsidR="00782FA5" w:rsidRDefault="00782FA5" w:rsidP="00782FA5">
      <w:pPr>
        <w:adjustRightInd w:val="0"/>
        <w:snapToGrid w:val="0"/>
        <w:spacing w:line="560" w:lineRule="exac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（二）项目实施期间提供驻场服务，主要工作：日常巡检、故障处理、现场支持等。</w:t>
      </w:r>
    </w:p>
    <w:p w:rsidR="00782FA5" w:rsidRDefault="00782FA5" w:rsidP="00782FA5">
      <w:pPr>
        <w:adjustRightInd w:val="0"/>
        <w:snapToGrid w:val="0"/>
        <w:spacing w:line="560" w:lineRule="exac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（三）凡遇到国家政策性业务调整，供应商必须保证</w:t>
      </w:r>
      <w:r w:rsidR="00EA2276">
        <w:rPr>
          <w:rFonts w:ascii="彩虹粗仿宋" w:eastAsia="彩虹粗仿宋" w:hAnsi="宋体" w:hint="eastAsia"/>
          <w:snapToGrid w:val="0"/>
          <w:sz w:val="32"/>
          <w:szCs w:val="32"/>
        </w:rPr>
        <w:t>第一时间响应并提供技术支持，免费维保期内应免费实现。</w:t>
      </w:r>
    </w:p>
    <w:p w:rsidR="00782FA5" w:rsidRDefault="00782FA5" w:rsidP="00782FA5">
      <w:pPr>
        <w:adjustRightInd w:val="0"/>
        <w:snapToGrid w:val="0"/>
        <w:spacing w:line="560" w:lineRule="exac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（四）在项目实施过程中，</w:t>
      </w:r>
      <w:r w:rsidR="00EA2276">
        <w:rPr>
          <w:rFonts w:ascii="彩虹粗仿宋" w:eastAsia="彩虹粗仿宋" w:hAnsi="宋体" w:hint="eastAsia"/>
          <w:snapToGrid w:val="0"/>
          <w:sz w:val="32"/>
          <w:szCs w:val="32"/>
        </w:rPr>
        <w:t>针对关键问题，应能调动全部资源给予支持，不得影响项目的整体进度。</w:t>
      </w:r>
    </w:p>
    <w:p w:rsidR="00782FA5" w:rsidRDefault="00782FA5" w:rsidP="00782FA5">
      <w:pPr>
        <w:adjustRightInd w:val="0"/>
        <w:snapToGrid w:val="0"/>
        <w:spacing w:line="560" w:lineRule="exac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（五</w:t>
      </w:r>
      <w:r w:rsidR="00EA2276">
        <w:rPr>
          <w:rFonts w:ascii="彩虹粗仿宋" w:eastAsia="彩虹粗仿宋" w:hAnsi="宋体" w:hint="eastAsia"/>
          <w:snapToGrid w:val="0"/>
          <w:sz w:val="32"/>
          <w:szCs w:val="32"/>
        </w:rPr>
        <w:t>）服务方案中请明确服务方式、服务级别、响应时间、服务收费等情况，</w:t>
      </w:r>
    </w:p>
    <w:p w:rsidR="00782FA5" w:rsidRDefault="00782FA5" w:rsidP="00782FA5">
      <w:pPr>
        <w:adjustRightInd w:val="0"/>
        <w:snapToGrid w:val="0"/>
        <w:spacing w:line="560" w:lineRule="exac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（六）在系统运行过程中，如遇到重大事故（系统不能运行或业务运作有严重影响）时，保证第一时间响应</w:t>
      </w:r>
      <w:r w:rsidR="00EA2276">
        <w:rPr>
          <w:rFonts w:ascii="彩虹粗仿宋" w:eastAsia="彩虹粗仿宋" w:hAnsi="宋体" w:hint="eastAsia"/>
          <w:snapToGrid w:val="0"/>
          <w:sz w:val="32"/>
          <w:szCs w:val="32"/>
        </w:rPr>
        <w:t>，如果由于产品缺陷问题，造成采购人损失的，成交供应商</w:t>
      </w:r>
      <w:r w:rsidR="00EA2276">
        <w:rPr>
          <w:rFonts w:ascii="彩虹粗仿宋" w:eastAsia="彩虹粗仿宋" w:hAnsi="宋体" w:hint="eastAsia"/>
          <w:snapToGrid w:val="0"/>
          <w:sz w:val="32"/>
          <w:szCs w:val="32"/>
        </w:rPr>
        <w:lastRenderedPageBreak/>
        <w:t>应给予赔偿。</w:t>
      </w:r>
    </w:p>
    <w:p w:rsidR="00782FA5" w:rsidRDefault="00864D13" w:rsidP="00782FA5">
      <w:pPr>
        <w:adjustRightInd w:val="0"/>
        <w:snapToGrid w:val="0"/>
        <w:spacing w:line="560" w:lineRule="exact"/>
        <w:ind w:firstLineChars="200" w:firstLine="640"/>
        <w:rPr>
          <w:rFonts w:ascii="彩虹粗仿宋" w:eastAsia="彩虹粗仿宋" w:hAnsi="宋体"/>
          <w:snapToGrid w:val="0"/>
          <w:sz w:val="32"/>
          <w:szCs w:val="32"/>
        </w:rPr>
      </w:pPr>
      <w:r>
        <w:rPr>
          <w:rFonts w:ascii="彩虹黑体" w:eastAsia="彩虹黑体" w:hAnsi="宋体" w:hint="eastAsia"/>
          <w:sz w:val="32"/>
          <w:szCs w:val="32"/>
        </w:rPr>
        <w:t>十</w:t>
      </w:r>
      <w:r w:rsidR="00782FA5">
        <w:rPr>
          <w:rFonts w:ascii="彩虹黑体" w:eastAsia="彩虹黑体" w:hAnsi="宋体" w:hint="eastAsia"/>
          <w:sz w:val="32"/>
          <w:szCs w:val="32"/>
        </w:rPr>
        <w:t>、报价要求</w:t>
      </w:r>
    </w:p>
    <w:p w:rsidR="00F2547E" w:rsidRDefault="00945B8B" w:rsidP="00945B8B">
      <w:pPr>
        <w:adjustRightInd w:val="0"/>
        <w:snapToGrid w:val="0"/>
        <w:spacing w:line="560" w:lineRule="exact"/>
        <w:ind w:firstLineChars="200" w:firstLine="640"/>
        <w:rPr>
          <w:rFonts w:ascii="彩虹粗仿宋" w:eastAsia="彩虹粗仿宋" w:hAnsi="宋体"/>
          <w:snapToGrid w:val="0"/>
          <w:sz w:val="32"/>
          <w:szCs w:val="32"/>
        </w:rPr>
      </w:pPr>
      <w:r>
        <w:rPr>
          <w:rFonts w:ascii="彩虹粗仿宋" w:eastAsia="彩虹粗仿宋" w:hAnsi="宋体" w:hint="eastAsia"/>
          <w:snapToGrid w:val="0"/>
          <w:sz w:val="32"/>
          <w:szCs w:val="32"/>
        </w:rPr>
        <w:t>根据“系统及设备清单”</w:t>
      </w:r>
      <w:r w:rsidR="000D0D59">
        <w:rPr>
          <w:rFonts w:ascii="彩虹粗仿宋" w:eastAsia="彩虹粗仿宋" w:hAnsi="宋体" w:hint="eastAsia"/>
          <w:snapToGrid w:val="0"/>
          <w:sz w:val="32"/>
          <w:szCs w:val="32"/>
        </w:rPr>
        <w:t>（结合附件1</w:t>
      </w:r>
      <w:r w:rsidR="00EA2276">
        <w:rPr>
          <w:rFonts w:ascii="彩虹粗仿宋" w:eastAsia="彩虹粗仿宋" w:hAnsi="宋体" w:hint="eastAsia"/>
          <w:snapToGrid w:val="0"/>
          <w:sz w:val="32"/>
          <w:szCs w:val="32"/>
        </w:rPr>
        <w:t>内容</w:t>
      </w:r>
      <w:r w:rsidR="000D0D59">
        <w:rPr>
          <w:rFonts w:ascii="彩虹粗仿宋" w:eastAsia="彩虹粗仿宋" w:hAnsi="宋体" w:hint="eastAsia"/>
          <w:snapToGrid w:val="0"/>
          <w:sz w:val="32"/>
          <w:szCs w:val="32"/>
        </w:rPr>
        <w:t>）逐项</w:t>
      </w:r>
      <w:r>
        <w:rPr>
          <w:rFonts w:ascii="彩虹粗仿宋" w:eastAsia="彩虹粗仿宋" w:hAnsi="宋体" w:hint="eastAsia"/>
          <w:snapToGrid w:val="0"/>
          <w:sz w:val="32"/>
          <w:szCs w:val="32"/>
        </w:rPr>
        <w:t>报价，</w:t>
      </w:r>
      <w:r w:rsidR="00F2547E">
        <w:rPr>
          <w:rFonts w:ascii="彩虹粗仿宋" w:eastAsia="彩虹粗仿宋" w:hAnsi="宋体" w:hint="eastAsia"/>
          <w:snapToGrid w:val="0"/>
          <w:sz w:val="32"/>
          <w:szCs w:val="32"/>
        </w:rPr>
        <w:t>整体项目</w:t>
      </w:r>
      <w:r w:rsidR="00F2547E">
        <w:rPr>
          <w:rFonts w:ascii="彩虹粗仿宋" w:eastAsia="彩虹粗仿宋" w:hAnsi="宋体"/>
          <w:snapToGrid w:val="0"/>
          <w:sz w:val="32"/>
          <w:szCs w:val="32"/>
        </w:rPr>
        <w:t>需对接</w:t>
      </w:r>
      <w:r w:rsidR="00F2547E">
        <w:rPr>
          <w:rFonts w:ascii="彩虹粗仿宋" w:eastAsia="彩虹粗仿宋" w:hAnsi="宋体" w:hint="eastAsia"/>
          <w:snapToGrid w:val="0"/>
          <w:sz w:val="32"/>
          <w:szCs w:val="32"/>
        </w:rPr>
        <w:t>建</w:t>
      </w:r>
      <w:r w:rsidR="00F2547E">
        <w:rPr>
          <w:rFonts w:ascii="彩虹粗仿宋" w:eastAsia="彩虹粗仿宋" w:hAnsi="宋体"/>
          <w:snapToGrid w:val="0"/>
          <w:sz w:val="32"/>
          <w:szCs w:val="32"/>
        </w:rPr>
        <w:t>行</w:t>
      </w:r>
      <w:r w:rsidR="00F2547E">
        <w:rPr>
          <w:rFonts w:ascii="彩虹粗仿宋" w:eastAsia="彩虹粗仿宋" w:hAnsi="宋体" w:hint="eastAsia"/>
          <w:snapToGrid w:val="0"/>
          <w:sz w:val="32"/>
          <w:szCs w:val="32"/>
        </w:rPr>
        <w:t>建融慧学</w:t>
      </w:r>
      <w:r w:rsidR="00F2547E" w:rsidRPr="00762845">
        <w:rPr>
          <w:rFonts w:ascii="彩虹粗仿宋" w:eastAsia="彩虹粗仿宋" w:hAnsi="宋体"/>
          <w:snapToGrid w:val="0"/>
          <w:sz w:val="32"/>
          <w:szCs w:val="32"/>
        </w:rPr>
        <w:t>平台，对接所有费用包含在项目报价中</w:t>
      </w:r>
      <w:r w:rsidR="00F2547E">
        <w:rPr>
          <w:rFonts w:ascii="彩虹粗仿宋" w:eastAsia="彩虹粗仿宋" w:hAnsi="宋体" w:hint="eastAsia"/>
          <w:snapToGrid w:val="0"/>
          <w:sz w:val="32"/>
          <w:szCs w:val="32"/>
        </w:rPr>
        <w:t>。</w:t>
      </w:r>
    </w:p>
    <w:p w:rsidR="00782FA5" w:rsidRPr="00B71B9A" w:rsidRDefault="00782FA5" w:rsidP="00945B8B">
      <w:pPr>
        <w:adjustRightInd w:val="0"/>
        <w:snapToGrid w:val="0"/>
        <w:spacing w:line="560" w:lineRule="exact"/>
        <w:ind w:firstLineChars="200" w:firstLine="640"/>
        <w:rPr>
          <w:rFonts w:ascii="彩虹粗仿宋" w:eastAsia="彩虹粗仿宋" w:hAnsi="宋体"/>
          <w:snapToGrid w:val="0"/>
          <w:sz w:val="32"/>
          <w:szCs w:val="32"/>
        </w:rPr>
      </w:pPr>
      <w:r w:rsidRPr="00B71B9A">
        <w:rPr>
          <w:rFonts w:ascii="彩虹粗仿宋" w:eastAsia="彩虹粗仿宋" w:hAnsi="宋体" w:hint="eastAsia"/>
          <w:snapToGrid w:val="0"/>
          <w:sz w:val="32"/>
          <w:szCs w:val="32"/>
        </w:rPr>
        <w:t>项目所含包装、运输、安装、调试、</w:t>
      </w:r>
      <w:r w:rsidR="00945B8B">
        <w:rPr>
          <w:rFonts w:ascii="彩虹粗仿宋" w:eastAsia="彩虹粗仿宋" w:hAnsi="宋体" w:hint="eastAsia"/>
          <w:snapToGrid w:val="0"/>
          <w:sz w:val="32"/>
          <w:szCs w:val="32"/>
        </w:rPr>
        <w:t>软</w:t>
      </w:r>
      <w:r w:rsidRPr="00B71B9A">
        <w:rPr>
          <w:rFonts w:ascii="彩虹粗仿宋" w:eastAsia="彩虹粗仿宋" w:hAnsi="宋体" w:hint="eastAsia"/>
          <w:snapToGrid w:val="0"/>
          <w:sz w:val="32"/>
          <w:szCs w:val="32"/>
        </w:rPr>
        <w:t>硬件实施、集成费、驻场费、</w:t>
      </w:r>
      <w:r w:rsidR="00945B8B">
        <w:rPr>
          <w:rFonts w:ascii="彩虹粗仿宋" w:eastAsia="彩虹粗仿宋" w:hAnsi="宋体" w:hint="eastAsia"/>
          <w:snapToGrid w:val="0"/>
          <w:sz w:val="32"/>
          <w:szCs w:val="32"/>
        </w:rPr>
        <w:t>三年维保费、</w:t>
      </w:r>
      <w:r w:rsidRPr="00B71B9A">
        <w:rPr>
          <w:rFonts w:ascii="彩虹粗仿宋" w:eastAsia="彩虹粗仿宋" w:hAnsi="宋体" w:hint="eastAsia"/>
          <w:snapToGrid w:val="0"/>
          <w:sz w:val="32"/>
          <w:szCs w:val="32"/>
        </w:rPr>
        <w:t>税费及售后费用</w:t>
      </w:r>
      <w:r w:rsidR="00945B8B">
        <w:rPr>
          <w:rFonts w:ascii="彩虹粗仿宋" w:eastAsia="彩虹粗仿宋" w:hAnsi="宋体" w:hint="eastAsia"/>
          <w:snapToGrid w:val="0"/>
          <w:sz w:val="32"/>
          <w:szCs w:val="32"/>
        </w:rPr>
        <w:t>等均由</w:t>
      </w:r>
      <w:r w:rsidR="004D57D0" w:rsidRPr="00B71B9A">
        <w:rPr>
          <w:rFonts w:ascii="彩虹粗仿宋" w:eastAsia="彩虹粗仿宋" w:hAnsi="宋体" w:hint="eastAsia"/>
          <w:snapToGrid w:val="0"/>
          <w:sz w:val="32"/>
          <w:szCs w:val="32"/>
        </w:rPr>
        <w:t>入选供应商</w:t>
      </w:r>
      <w:r w:rsidRPr="00B71B9A">
        <w:rPr>
          <w:rFonts w:ascii="彩虹粗仿宋" w:eastAsia="彩虹粗仿宋" w:hAnsi="宋体" w:hint="eastAsia"/>
          <w:snapToGrid w:val="0"/>
          <w:sz w:val="32"/>
          <w:szCs w:val="32"/>
        </w:rPr>
        <w:t>承担，采购人不承担除成交价以外的任何费用。</w:t>
      </w:r>
    </w:p>
    <w:p w:rsidR="00782FA5" w:rsidRDefault="00864D13" w:rsidP="00782FA5">
      <w:pPr>
        <w:adjustRightInd w:val="0"/>
        <w:snapToGrid w:val="0"/>
        <w:spacing w:line="560" w:lineRule="exact"/>
        <w:ind w:firstLineChars="200" w:firstLine="640"/>
        <w:rPr>
          <w:rFonts w:ascii="彩虹黑体" w:eastAsia="彩虹黑体" w:hAnsi="宋体"/>
          <w:sz w:val="32"/>
          <w:szCs w:val="32"/>
        </w:rPr>
      </w:pPr>
      <w:r>
        <w:rPr>
          <w:rFonts w:ascii="彩虹黑体" w:eastAsia="彩虹黑体" w:hAnsi="宋体" w:hint="eastAsia"/>
          <w:sz w:val="32"/>
          <w:szCs w:val="32"/>
        </w:rPr>
        <w:t>十一</w:t>
      </w:r>
      <w:r w:rsidR="00782FA5">
        <w:rPr>
          <w:rFonts w:ascii="彩虹黑体" w:eastAsia="彩虹黑体" w:hAnsi="宋体" w:hint="eastAsia"/>
          <w:sz w:val="32"/>
          <w:szCs w:val="32"/>
        </w:rPr>
        <w:t>、其他要求</w:t>
      </w:r>
    </w:p>
    <w:p w:rsidR="00782FA5" w:rsidRDefault="00B632EC" w:rsidP="00B632EC">
      <w:pPr>
        <w:adjustRightInd w:val="0"/>
        <w:snapToGrid w:val="0"/>
        <w:spacing w:line="560" w:lineRule="exact"/>
        <w:ind w:firstLineChars="200" w:firstLine="640"/>
      </w:pPr>
      <w:r w:rsidRPr="009B0820">
        <w:rPr>
          <w:rFonts w:ascii="彩虹粗仿宋" w:eastAsia="彩虹粗仿宋" w:hAnsi="宋体" w:hint="eastAsia"/>
          <w:snapToGrid w:val="0"/>
          <w:sz w:val="32"/>
          <w:szCs w:val="32"/>
        </w:rPr>
        <w:t>款项支付要求：自</w:t>
      </w:r>
      <w:r w:rsidRPr="009B0820">
        <w:rPr>
          <w:rFonts w:ascii="彩虹粗仿宋" w:eastAsia="彩虹粗仿宋" w:hAnsi="宋体"/>
          <w:snapToGrid w:val="0"/>
          <w:sz w:val="32"/>
          <w:szCs w:val="32"/>
        </w:rPr>
        <w:t>合同签订,签署硬件到货单、系统部署报告后20个</w:t>
      </w:r>
      <w:r w:rsidRPr="009B0820">
        <w:rPr>
          <w:rFonts w:ascii="彩虹粗仿宋" w:eastAsia="彩虹粗仿宋" w:hAnsi="宋体" w:hint="eastAsia"/>
          <w:snapToGrid w:val="0"/>
          <w:sz w:val="32"/>
          <w:szCs w:val="32"/>
        </w:rPr>
        <w:t>工作</w:t>
      </w:r>
      <w:r w:rsidRPr="009B0820">
        <w:rPr>
          <w:rFonts w:ascii="彩虹粗仿宋" w:eastAsia="彩虹粗仿宋" w:hAnsi="宋体"/>
          <w:snapToGrid w:val="0"/>
          <w:sz w:val="32"/>
          <w:szCs w:val="32"/>
        </w:rPr>
        <w:t>日内</w:t>
      </w:r>
      <w:r>
        <w:rPr>
          <w:rFonts w:ascii="彩虹粗仿宋" w:eastAsia="彩虹粗仿宋" w:hAnsi="宋体"/>
          <w:snapToGrid w:val="0"/>
          <w:sz w:val="32"/>
          <w:szCs w:val="32"/>
        </w:rPr>
        <w:t>，支付合同总额</w:t>
      </w:r>
      <w:r>
        <w:rPr>
          <w:rFonts w:ascii="彩虹粗仿宋" w:eastAsia="彩虹粗仿宋" w:hAnsi="宋体" w:hint="eastAsia"/>
          <w:snapToGrid w:val="0"/>
          <w:sz w:val="32"/>
          <w:szCs w:val="32"/>
        </w:rPr>
        <w:t>的</w:t>
      </w:r>
      <w:r w:rsidRPr="009B0820">
        <w:rPr>
          <w:rFonts w:ascii="彩虹粗仿宋" w:eastAsia="彩虹粗仿宋" w:hAnsi="宋体"/>
          <w:snapToGrid w:val="0"/>
          <w:sz w:val="32"/>
          <w:szCs w:val="32"/>
        </w:rPr>
        <w:t>45%</w:t>
      </w:r>
      <w:r w:rsidRPr="009B0820">
        <w:rPr>
          <w:rFonts w:ascii="彩虹粗仿宋" w:eastAsia="彩虹粗仿宋" w:hAnsi="宋体" w:hint="eastAsia"/>
          <w:snapToGrid w:val="0"/>
          <w:sz w:val="32"/>
          <w:szCs w:val="32"/>
        </w:rPr>
        <w:t>；</w:t>
      </w:r>
      <w:r w:rsidRPr="009B0820">
        <w:rPr>
          <w:rFonts w:ascii="彩虹粗仿宋" w:eastAsia="彩虹粗仿宋" w:hAnsi="宋体"/>
          <w:snapToGrid w:val="0"/>
          <w:sz w:val="32"/>
          <w:szCs w:val="32"/>
        </w:rPr>
        <w:t>自签署项目验收合格证明文件后20个工作日内</w:t>
      </w:r>
      <w:r w:rsidRPr="009B0820">
        <w:rPr>
          <w:rFonts w:ascii="彩虹粗仿宋" w:eastAsia="彩虹粗仿宋" w:hAnsi="宋体" w:hint="eastAsia"/>
          <w:snapToGrid w:val="0"/>
          <w:sz w:val="32"/>
          <w:szCs w:val="32"/>
        </w:rPr>
        <w:t>，支付合同总额的</w:t>
      </w:r>
      <w:r>
        <w:rPr>
          <w:rFonts w:ascii="彩虹粗仿宋" w:eastAsia="彩虹粗仿宋" w:hAnsi="宋体" w:hint="eastAsia"/>
          <w:snapToGrid w:val="0"/>
          <w:sz w:val="32"/>
          <w:szCs w:val="32"/>
        </w:rPr>
        <w:t>5</w:t>
      </w:r>
      <w:r>
        <w:rPr>
          <w:rFonts w:ascii="彩虹粗仿宋" w:eastAsia="彩虹粗仿宋" w:hAnsi="宋体"/>
          <w:snapToGrid w:val="0"/>
          <w:sz w:val="32"/>
          <w:szCs w:val="32"/>
        </w:rPr>
        <w:t>0</w:t>
      </w:r>
      <w:r>
        <w:rPr>
          <w:rFonts w:ascii="彩虹粗仿宋" w:eastAsia="彩虹粗仿宋" w:hAnsi="宋体" w:hint="eastAsia"/>
          <w:snapToGrid w:val="0"/>
          <w:sz w:val="32"/>
          <w:szCs w:val="32"/>
        </w:rPr>
        <w:t>％</w:t>
      </w:r>
      <w:r w:rsidRPr="009B0820">
        <w:rPr>
          <w:rFonts w:ascii="彩虹粗仿宋" w:eastAsia="彩虹粗仿宋" w:hAnsi="宋体" w:hint="eastAsia"/>
          <w:snapToGrid w:val="0"/>
          <w:sz w:val="32"/>
          <w:szCs w:val="32"/>
        </w:rPr>
        <w:t>；自</w:t>
      </w:r>
      <w:r>
        <w:rPr>
          <w:rFonts w:ascii="彩虹粗仿宋" w:eastAsia="彩虹粗仿宋" w:hAnsi="宋体" w:hint="eastAsia"/>
          <w:snapToGrid w:val="0"/>
          <w:sz w:val="32"/>
          <w:szCs w:val="32"/>
        </w:rPr>
        <w:t>维保期满后</w:t>
      </w:r>
      <w:r>
        <w:rPr>
          <w:rFonts w:ascii="彩虹粗仿宋" w:eastAsia="彩虹粗仿宋" w:hAnsi="宋体"/>
          <w:snapToGrid w:val="0"/>
          <w:sz w:val="32"/>
          <w:szCs w:val="32"/>
        </w:rPr>
        <w:t>20个工作日内，</w:t>
      </w:r>
      <w:r w:rsidRPr="009B0820">
        <w:rPr>
          <w:rFonts w:ascii="彩虹粗仿宋" w:eastAsia="彩虹粗仿宋" w:hAnsi="宋体"/>
          <w:snapToGrid w:val="0"/>
          <w:sz w:val="32"/>
          <w:szCs w:val="32"/>
        </w:rPr>
        <w:t>支付合同总额的</w:t>
      </w:r>
      <w:r>
        <w:rPr>
          <w:rFonts w:ascii="彩虹粗仿宋" w:eastAsia="彩虹粗仿宋" w:hAnsi="宋体"/>
          <w:snapToGrid w:val="0"/>
          <w:sz w:val="32"/>
          <w:szCs w:val="32"/>
        </w:rPr>
        <w:t>5</w:t>
      </w:r>
      <w:r>
        <w:rPr>
          <w:rFonts w:ascii="彩虹粗仿宋" w:eastAsia="彩虹粗仿宋" w:hAnsi="宋体" w:hint="eastAsia"/>
          <w:snapToGrid w:val="0"/>
          <w:sz w:val="32"/>
          <w:szCs w:val="32"/>
        </w:rPr>
        <w:t>％。</w:t>
      </w:r>
    </w:p>
    <w:p w:rsidR="00052C71" w:rsidRPr="00462A58" w:rsidRDefault="00052C71"/>
    <w:sectPr w:rsidR="00052C71" w:rsidRPr="00462A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545B" w:rsidRDefault="0017545B" w:rsidP="00462A58">
      <w:r>
        <w:separator/>
      </w:r>
    </w:p>
  </w:endnote>
  <w:endnote w:type="continuationSeparator" w:id="0">
    <w:p w:rsidR="0017545B" w:rsidRDefault="0017545B" w:rsidP="00462A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545B" w:rsidRDefault="0017545B" w:rsidP="00462A58">
      <w:r>
        <w:separator/>
      </w:r>
    </w:p>
  </w:footnote>
  <w:footnote w:type="continuationSeparator" w:id="0">
    <w:p w:rsidR="0017545B" w:rsidRDefault="0017545B" w:rsidP="00462A5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D513B5"/>
    <w:multiLevelType w:val="hybridMultilevel"/>
    <w:tmpl w:val="27E03FCA"/>
    <w:lvl w:ilvl="0" w:tplc="3DC0701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BA0"/>
    <w:rsid w:val="00052C71"/>
    <w:rsid w:val="000D0D59"/>
    <w:rsid w:val="00113C72"/>
    <w:rsid w:val="0017545B"/>
    <w:rsid w:val="001D2D28"/>
    <w:rsid w:val="001E35EF"/>
    <w:rsid w:val="00282F31"/>
    <w:rsid w:val="003720D3"/>
    <w:rsid w:val="003A1897"/>
    <w:rsid w:val="00412BCC"/>
    <w:rsid w:val="00434A7F"/>
    <w:rsid w:val="004459AE"/>
    <w:rsid w:val="00462A58"/>
    <w:rsid w:val="004D57D0"/>
    <w:rsid w:val="00641592"/>
    <w:rsid w:val="00750552"/>
    <w:rsid w:val="00782FA5"/>
    <w:rsid w:val="007D4D9F"/>
    <w:rsid w:val="00807021"/>
    <w:rsid w:val="00864D13"/>
    <w:rsid w:val="00877F4C"/>
    <w:rsid w:val="00945B8B"/>
    <w:rsid w:val="00961BA0"/>
    <w:rsid w:val="00A61EE5"/>
    <w:rsid w:val="00AA5AE8"/>
    <w:rsid w:val="00B04407"/>
    <w:rsid w:val="00B632EC"/>
    <w:rsid w:val="00B71B9A"/>
    <w:rsid w:val="00B8001D"/>
    <w:rsid w:val="00C15DDF"/>
    <w:rsid w:val="00C64A12"/>
    <w:rsid w:val="00CC64DB"/>
    <w:rsid w:val="00DE6280"/>
    <w:rsid w:val="00EA2276"/>
    <w:rsid w:val="00F25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B40B09"/>
  <w15:docId w15:val="{DF0757DE-FE67-4309-ABD7-D564B43A6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2FA5"/>
    <w:pPr>
      <w:ind w:firstLineChars="200" w:firstLine="420"/>
    </w:pPr>
    <w:rPr>
      <w:rFonts w:ascii="Calibri" w:eastAsia="宋体" w:hAnsi="Calibri" w:cs="Times New Roman"/>
    </w:rPr>
  </w:style>
  <w:style w:type="paragraph" w:styleId="a4">
    <w:name w:val="header"/>
    <w:basedOn w:val="a"/>
    <w:link w:val="a5"/>
    <w:uiPriority w:val="99"/>
    <w:unhideWhenUsed/>
    <w:rsid w:val="00462A5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62A58"/>
    <w:rPr>
      <w:sz w:val="18"/>
      <w:szCs w:val="18"/>
    </w:rPr>
  </w:style>
  <w:style w:type="paragraph" w:styleId="a6">
    <w:name w:val="footer"/>
    <w:basedOn w:val="a"/>
    <w:link w:val="a7"/>
    <w:uiPriority w:val="99"/>
    <w:unhideWhenUsed/>
    <w:rsid w:val="00462A58"/>
    <w:pPr>
      <w:tabs>
        <w:tab w:val="center" w:pos="4153"/>
        <w:tab w:val="right" w:pos="8306"/>
      </w:tabs>
      <w:snapToGrid w:val="0"/>
      <w:jc w:val="left"/>
    </w:pPr>
    <w:rPr>
      <w:sz w:val="18"/>
      <w:szCs w:val="18"/>
    </w:rPr>
  </w:style>
  <w:style w:type="character" w:customStyle="1" w:styleId="a7">
    <w:name w:val="页脚 字符"/>
    <w:basedOn w:val="a0"/>
    <w:link w:val="a6"/>
    <w:uiPriority w:val="99"/>
    <w:rsid w:val="00462A58"/>
    <w:rPr>
      <w:sz w:val="18"/>
      <w:szCs w:val="18"/>
    </w:rPr>
  </w:style>
  <w:style w:type="paragraph" w:styleId="a8">
    <w:name w:val="Balloon Text"/>
    <w:basedOn w:val="a"/>
    <w:link w:val="a9"/>
    <w:uiPriority w:val="99"/>
    <w:semiHidden/>
    <w:unhideWhenUsed/>
    <w:rsid w:val="00113C72"/>
    <w:rPr>
      <w:sz w:val="18"/>
      <w:szCs w:val="18"/>
    </w:rPr>
  </w:style>
  <w:style w:type="character" w:customStyle="1" w:styleId="a9">
    <w:name w:val="批注框文本 字符"/>
    <w:basedOn w:val="a0"/>
    <w:link w:val="a8"/>
    <w:uiPriority w:val="99"/>
    <w:semiHidden/>
    <w:rsid w:val="00113C7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92102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10</Pages>
  <Words>705</Words>
  <Characters>4024</Characters>
  <Application>Microsoft Office Word</Application>
  <DocSecurity>0</DocSecurity>
  <Lines>33</Lines>
  <Paragraphs>9</Paragraphs>
  <ScaleCrop>false</ScaleCrop>
  <Company>神州网信技术有限公司</Company>
  <LinksUpToDate>false</LinksUpToDate>
  <CharactersWithSpaces>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张雪娇</cp:lastModifiedBy>
  <cp:revision>26</cp:revision>
  <cp:lastPrinted>2025-08-22T08:21:00Z</cp:lastPrinted>
  <dcterms:created xsi:type="dcterms:W3CDTF">2025-08-20T06:57:00Z</dcterms:created>
  <dcterms:modified xsi:type="dcterms:W3CDTF">2025-10-11T08:21:00Z</dcterms:modified>
</cp:coreProperties>
</file>