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0375" w:rsidRDefault="00570375">
      <w:pPr>
        <w:spacing w:line="360" w:lineRule="auto"/>
        <w:rPr>
          <w:rFonts w:ascii="彩虹粗仿宋" w:eastAsia="彩虹粗仿宋" w:hAnsi="宋体"/>
          <w:b/>
          <w:bCs/>
          <w:snapToGrid w:val="0"/>
          <w:kern w:val="0"/>
          <w:sz w:val="24"/>
          <w:szCs w:val="32"/>
        </w:rPr>
      </w:pPr>
    </w:p>
    <w:p w:rsidR="00570375" w:rsidRPr="00DC3560" w:rsidRDefault="00DC3560">
      <w:pPr>
        <w:spacing w:line="360" w:lineRule="auto"/>
        <w:ind w:left="630"/>
        <w:rPr>
          <w:rFonts w:ascii="彩虹粗仿宋" w:eastAsia="彩虹粗仿宋" w:hAnsi="宋体"/>
          <w:b/>
          <w:bCs/>
          <w:snapToGrid w:val="0"/>
          <w:kern w:val="0"/>
          <w:sz w:val="32"/>
          <w:szCs w:val="32"/>
        </w:rPr>
      </w:pPr>
      <w:r w:rsidRPr="00DC3560"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★一、</w:t>
      </w:r>
      <w:r w:rsidRPr="00DC3560">
        <w:rPr>
          <w:rFonts w:ascii="彩虹粗仿宋" w:eastAsia="彩虹粗仿宋" w:hAnsi="宋体" w:hint="eastAsia"/>
          <w:b/>
          <w:bCs/>
          <w:snapToGrid w:val="0"/>
          <w:kern w:val="0"/>
          <w:sz w:val="32"/>
          <w:szCs w:val="32"/>
        </w:rPr>
        <w:t>服务供应商要求</w:t>
      </w:r>
    </w:p>
    <w:p w:rsidR="00570375" w:rsidRPr="00DC3560" w:rsidRDefault="00DC3560">
      <w:pPr>
        <w:ind w:firstLineChars="200" w:firstLine="640"/>
        <w:rPr>
          <w:rFonts w:ascii="彩虹粗仿宋" w:eastAsia="彩虹粗仿宋"/>
          <w:sz w:val="32"/>
          <w:szCs w:val="32"/>
        </w:rPr>
      </w:pPr>
      <w:r w:rsidRPr="00DC3560">
        <w:rPr>
          <w:rFonts w:ascii="彩虹粗仿宋" w:eastAsia="彩虹粗仿宋" w:hint="eastAsia"/>
          <w:sz w:val="32"/>
          <w:szCs w:val="32"/>
        </w:rPr>
        <w:t>1.</w:t>
      </w:r>
      <w:r w:rsidRPr="00DC3560">
        <w:rPr>
          <w:rFonts w:ascii="彩虹粗仿宋" w:eastAsia="彩虹粗仿宋" w:hint="eastAsia"/>
          <w:sz w:val="32"/>
          <w:szCs w:val="32"/>
        </w:rPr>
        <w:t>供应商提供的电影厅空间宏大，具有超大、超宽视野的观影效果。</w:t>
      </w:r>
    </w:p>
    <w:p w:rsidR="00570375" w:rsidRPr="00DC3560" w:rsidRDefault="00DC3560">
      <w:pPr>
        <w:ind w:firstLineChars="200" w:firstLine="640"/>
        <w:rPr>
          <w:rFonts w:ascii="彩虹粗仿宋" w:eastAsia="彩虹粗仿宋"/>
          <w:sz w:val="32"/>
          <w:szCs w:val="32"/>
        </w:rPr>
      </w:pPr>
      <w:r w:rsidRPr="00DC3560">
        <w:rPr>
          <w:rFonts w:ascii="彩虹粗仿宋" w:eastAsia="彩虹粗仿宋" w:hint="eastAsia"/>
          <w:sz w:val="32"/>
          <w:szCs w:val="32"/>
        </w:rPr>
        <w:t>2.</w:t>
      </w:r>
      <w:r w:rsidRPr="00DC3560">
        <w:rPr>
          <w:rFonts w:ascii="彩虹粗仿宋" w:eastAsia="彩虹粗仿宋" w:hint="eastAsia"/>
          <w:sz w:val="32"/>
          <w:szCs w:val="32"/>
        </w:rPr>
        <w:t>供应商应当满足成都城区及全省主要市州地区客户观影需求，影城交通便利、车位充足。</w:t>
      </w:r>
    </w:p>
    <w:p w:rsidR="00570375" w:rsidRPr="00DC3560" w:rsidRDefault="00DC3560">
      <w:pPr>
        <w:ind w:firstLineChars="200" w:firstLine="640"/>
        <w:rPr>
          <w:rFonts w:ascii="彩虹粗仿宋" w:eastAsia="彩虹粗仿宋"/>
          <w:sz w:val="32"/>
          <w:szCs w:val="32"/>
        </w:rPr>
      </w:pPr>
      <w:r w:rsidRPr="00DC3560">
        <w:rPr>
          <w:rFonts w:ascii="彩虹粗仿宋" w:eastAsia="彩虹粗仿宋" w:hint="eastAsia"/>
          <w:sz w:val="32"/>
          <w:szCs w:val="32"/>
        </w:rPr>
        <w:t>3.</w:t>
      </w:r>
      <w:r w:rsidRPr="00DC3560">
        <w:rPr>
          <w:rFonts w:ascii="彩虹粗仿宋" w:eastAsia="彩虹粗仿宋" w:hint="eastAsia"/>
          <w:sz w:val="32"/>
          <w:szCs w:val="32"/>
        </w:rPr>
        <w:t>供应商能提供包场所需的建行宣传片放映、话筒、灯光等设备。</w:t>
      </w:r>
    </w:p>
    <w:p w:rsidR="00570375" w:rsidRPr="00DC3560" w:rsidRDefault="00DC3560">
      <w:pPr>
        <w:pStyle w:val="a9"/>
        <w:numPr>
          <w:ilvl w:val="0"/>
          <w:numId w:val="1"/>
        </w:numPr>
        <w:spacing w:line="360" w:lineRule="auto"/>
        <w:ind w:firstLineChars="0"/>
        <w:rPr>
          <w:rFonts w:ascii="彩虹粗仿宋" w:eastAsia="彩虹粗仿宋" w:hAnsi="宋体"/>
          <w:b/>
          <w:bCs/>
          <w:snapToGrid w:val="0"/>
          <w:kern w:val="0"/>
          <w:sz w:val="32"/>
          <w:szCs w:val="32"/>
        </w:rPr>
      </w:pPr>
      <w:r w:rsidRPr="00DC3560">
        <w:rPr>
          <w:rFonts w:ascii="彩虹粗仿宋" w:eastAsia="彩虹粗仿宋" w:hAnsi="宋体" w:hint="eastAsia"/>
          <w:b/>
          <w:bCs/>
          <w:snapToGrid w:val="0"/>
          <w:kern w:val="0"/>
          <w:sz w:val="32"/>
          <w:szCs w:val="32"/>
        </w:rPr>
        <w:t>服务品类</w:t>
      </w:r>
    </w:p>
    <w:p w:rsidR="00570375" w:rsidRPr="00DC3560" w:rsidRDefault="00DC3560">
      <w:pPr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DC356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本次采购服务类。</w:t>
      </w:r>
    </w:p>
    <w:p w:rsidR="00570375" w:rsidRPr="00DC3560" w:rsidRDefault="00DC3560">
      <w:pPr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DC356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三、</w:t>
      </w:r>
      <w:r w:rsidRPr="00DC3560">
        <w:rPr>
          <w:rFonts w:ascii="彩虹粗仿宋" w:eastAsia="彩虹粗仿宋" w:hAnsi="宋体" w:hint="eastAsia"/>
          <w:b/>
          <w:bCs/>
          <w:snapToGrid w:val="0"/>
          <w:kern w:val="0"/>
          <w:sz w:val="32"/>
          <w:szCs w:val="32"/>
        </w:rPr>
        <w:t>服务内容</w:t>
      </w:r>
    </w:p>
    <w:p w:rsidR="00570375" w:rsidRPr="00DC3560" w:rsidRDefault="00DC3560">
      <w:pPr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DC3560">
        <w:rPr>
          <w:rFonts w:ascii="彩虹粗仿宋" w:eastAsia="彩虹粗仿宋" w:hint="eastAsia"/>
          <w:sz w:val="32"/>
          <w:szCs w:val="32"/>
        </w:rPr>
        <w:t>提供电影包场服务，（含</w:t>
      </w:r>
      <w:r w:rsidRPr="00DC3560">
        <w:rPr>
          <w:rFonts w:ascii="彩虹粗仿宋" w:eastAsia="彩虹粗仿宋" w:hint="eastAsia"/>
          <w:sz w:val="32"/>
          <w:szCs w:val="32"/>
        </w:rPr>
        <w:t>2D</w:t>
      </w:r>
      <w:r w:rsidRPr="00DC3560">
        <w:rPr>
          <w:rFonts w:ascii="彩虹粗仿宋" w:eastAsia="彩虹粗仿宋" w:hint="eastAsia"/>
          <w:sz w:val="32"/>
          <w:szCs w:val="32"/>
        </w:rPr>
        <w:t>、</w:t>
      </w:r>
      <w:r w:rsidRPr="00DC3560">
        <w:rPr>
          <w:rFonts w:ascii="彩虹粗仿宋" w:eastAsia="彩虹粗仿宋" w:hint="eastAsia"/>
          <w:sz w:val="32"/>
          <w:szCs w:val="32"/>
        </w:rPr>
        <w:t>3D</w:t>
      </w:r>
      <w:r w:rsidRPr="00DC3560">
        <w:rPr>
          <w:rFonts w:ascii="彩虹粗仿宋" w:eastAsia="彩虹粗仿宋" w:hint="eastAsia"/>
          <w:sz w:val="32"/>
          <w:szCs w:val="32"/>
        </w:rPr>
        <w:t>电影、食品套餐，</w:t>
      </w:r>
      <w:r w:rsidRPr="00DC356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食品套餐最低要求</w:t>
      </w:r>
      <w:r w:rsidRPr="00DC356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32oz</w:t>
      </w:r>
      <w:r w:rsidRPr="00DC356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爆米花</w:t>
      </w:r>
      <w:r w:rsidRPr="00DC356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1</w:t>
      </w:r>
      <w:r w:rsidRPr="00DC356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桶及</w:t>
      </w:r>
      <w:r w:rsidRPr="00DC356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16oz</w:t>
      </w:r>
      <w:r w:rsidRPr="00DC356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可乐</w:t>
      </w:r>
      <w:r w:rsidRPr="00DC356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1</w:t>
      </w:r>
      <w:r w:rsidRPr="00DC356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杯</w:t>
      </w:r>
      <w:r w:rsidRPr="00DC3560">
        <w:rPr>
          <w:rFonts w:ascii="彩虹粗仿宋" w:eastAsia="彩虹粗仿宋" w:hint="eastAsia"/>
          <w:sz w:val="32"/>
          <w:szCs w:val="32"/>
        </w:rPr>
        <w:t>）。</w:t>
      </w:r>
    </w:p>
    <w:p w:rsidR="00570375" w:rsidRPr="00DC3560" w:rsidRDefault="00DC3560">
      <w:pPr>
        <w:pStyle w:val="a9"/>
        <w:numPr>
          <w:ilvl w:val="0"/>
          <w:numId w:val="2"/>
        </w:numPr>
        <w:spacing w:line="360" w:lineRule="auto"/>
        <w:ind w:firstLineChars="0"/>
        <w:rPr>
          <w:rFonts w:ascii="彩虹粗仿宋" w:eastAsia="彩虹粗仿宋" w:hAnsi="宋体"/>
          <w:b/>
          <w:bCs/>
          <w:snapToGrid w:val="0"/>
          <w:kern w:val="0"/>
          <w:sz w:val="32"/>
          <w:szCs w:val="32"/>
        </w:rPr>
      </w:pPr>
      <w:r w:rsidRPr="00DC3560">
        <w:rPr>
          <w:rFonts w:ascii="彩虹粗仿宋" w:eastAsia="彩虹粗仿宋" w:hAnsi="宋体" w:hint="eastAsia"/>
          <w:b/>
          <w:bCs/>
          <w:snapToGrid w:val="0"/>
          <w:kern w:val="0"/>
          <w:sz w:val="32"/>
          <w:szCs w:val="32"/>
        </w:rPr>
        <w:t>服务团队</w:t>
      </w:r>
    </w:p>
    <w:p w:rsidR="00570375" w:rsidRPr="00DC3560" w:rsidRDefault="00DC3560">
      <w:pPr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DC356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需成立专门针对我行的服务团队，团队至少含</w:t>
      </w:r>
      <w:r w:rsidRPr="00DC356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3</w:t>
      </w:r>
      <w:r w:rsidRPr="00DC356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名固定工作人员，且均有两年以上从业经验。</w:t>
      </w:r>
    </w:p>
    <w:p w:rsidR="00570375" w:rsidRPr="00DC3560" w:rsidRDefault="00DC3560">
      <w:pPr>
        <w:spacing w:line="360" w:lineRule="auto"/>
        <w:ind w:firstLineChars="200" w:firstLine="643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DC3560">
        <w:rPr>
          <w:rFonts w:ascii="彩虹粗仿宋" w:eastAsia="彩虹粗仿宋" w:hAnsi="宋体" w:hint="eastAsia"/>
          <w:b/>
          <w:bCs/>
          <w:snapToGrid w:val="0"/>
          <w:kern w:val="0"/>
          <w:sz w:val="32"/>
          <w:szCs w:val="32"/>
        </w:rPr>
        <w:t>五、服务质量要求</w:t>
      </w:r>
    </w:p>
    <w:p w:rsidR="00570375" w:rsidRPr="00DC3560" w:rsidRDefault="00DC3560">
      <w:pPr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DC356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供应商需对与我行的合作内容等事项保密，如出现客户及二级行投诉，应妥善解决并扣取相应费用（见第十条）。我行有权终止合作。应当尽全力协调影城满足我行选定影片、时间、场次及活动安排等，并在包场活动中提供所需设备等。</w:t>
      </w:r>
    </w:p>
    <w:p w:rsidR="00570375" w:rsidRPr="00DC3560" w:rsidRDefault="00DC3560">
      <w:pPr>
        <w:spacing w:line="360" w:lineRule="auto"/>
        <w:ind w:firstLineChars="200" w:firstLine="643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 w:rsidRPr="00DC3560"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六、服务数量要求</w:t>
      </w:r>
      <w:r w:rsidRPr="00DC3560">
        <w:rPr>
          <w:rFonts w:ascii="彩虹粗仿宋" w:eastAsia="彩虹粗仿宋" w:hAnsi="宋体"/>
          <w:b/>
          <w:snapToGrid w:val="0"/>
          <w:kern w:val="0"/>
          <w:sz w:val="32"/>
          <w:szCs w:val="32"/>
        </w:rPr>
        <w:t xml:space="preserve"> </w:t>
      </w:r>
    </w:p>
    <w:p w:rsidR="00570375" w:rsidRPr="00DC3560" w:rsidRDefault="00DC3560">
      <w:pPr>
        <w:snapToGrid w:val="0"/>
        <w:spacing w:line="360" w:lineRule="auto"/>
        <w:ind w:firstLineChars="200" w:firstLine="640"/>
        <w:rPr>
          <w:rFonts w:ascii="彩虹粗仿宋" w:eastAsia="彩虹粗仿宋" w:hAnsi="彩虹粗仿宋" w:cs="彩虹粗仿宋"/>
          <w:snapToGrid w:val="0"/>
          <w:kern w:val="0"/>
          <w:sz w:val="32"/>
          <w:szCs w:val="32"/>
        </w:rPr>
      </w:pPr>
      <w:r w:rsidRPr="00DC356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lastRenderedPageBreak/>
        <w:t>本次集采</w:t>
      </w:r>
      <w:r w:rsidRPr="00DC3560">
        <w:rPr>
          <w:rFonts w:ascii="彩虹粗仿宋" w:eastAsia="彩虹粗仿宋" w:hAnsi="彩虹粗仿宋" w:cs="彩虹粗仿宋" w:hint="eastAsia"/>
          <w:snapToGrid w:val="0"/>
          <w:kern w:val="0"/>
          <w:sz w:val="32"/>
          <w:szCs w:val="32"/>
        </w:rPr>
        <w:t>拟采购</w:t>
      </w:r>
      <w:r w:rsidRPr="00DC3560">
        <w:rPr>
          <w:rFonts w:ascii="彩虹粗仿宋" w:eastAsia="彩虹粗仿宋" w:hAnsi="彩虹粗仿宋" w:cs="彩虹粗仿宋" w:hint="eastAsia"/>
          <w:snapToGrid w:val="0"/>
          <w:kern w:val="0"/>
          <w:sz w:val="32"/>
          <w:szCs w:val="32"/>
        </w:rPr>
        <w:t>1</w:t>
      </w:r>
      <w:r w:rsidRPr="00DC3560">
        <w:rPr>
          <w:rFonts w:ascii="彩虹粗仿宋" w:eastAsia="彩虹粗仿宋" w:hAnsi="彩虹粗仿宋" w:cs="彩虹粗仿宋" w:hint="eastAsia"/>
          <w:snapToGrid w:val="0"/>
          <w:kern w:val="0"/>
          <w:sz w:val="32"/>
          <w:szCs w:val="32"/>
        </w:rPr>
        <w:t>家供应商，与入选供应商签订框架协议，有效期</w:t>
      </w:r>
      <w:r w:rsidRPr="00DC3560">
        <w:rPr>
          <w:rFonts w:ascii="彩虹粗仿宋" w:eastAsia="彩虹粗仿宋" w:hAnsi="彩虹粗仿宋" w:cs="彩虹粗仿宋" w:hint="eastAsia"/>
          <w:snapToGrid w:val="0"/>
          <w:kern w:val="0"/>
          <w:sz w:val="32"/>
          <w:szCs w:val="32"/>
        </w:rPr>
        <w:t>两</w:t>
      </w:r>
      <w:r w:rsidRPr="00DC3560">
        <w:rPr>
          <w:rFonts w:ascii="彩虹粗仿宋" w:eastAsia="彩虹粗仿宋" w:hAnsi="彩虹粗仿宋" w:cs="彩虹粗仿宋" w:hint="eastAsia"/>
          <w:snapToGrid w:val="0"/>
          <w:kern w:val="0"/>
          <w:sz w:val="32"/>
          <w:szCs w:val="32"/>
        </w:rPr>
        <w:t>年，双方如无异议，</w:t>
      </w:r>
      <w:r w:rsidRPr="00DC3560">
        <w:rPr>
          <w:rFonts w:ascii="彩虹粗仿宋" w:eastAsia="彩虹粗仿宋" w:hAnsi="彩虹粗仿宋" w:cs="彩虹粗仿宋" w:hint="eastAsia"/>
          <w:snapToGrid w:val="0"/>
          <w:kern w:val="0"/>
          <w:sz w:val="32"/>
          <w:szCs w:val="32"/>
        </w:rPr>
        <w:t>自动</w:t>
      </w:r>
      <w:r w:rsidRPr="00DC3560">
        <w:rPr>
          <w:rFonts w:ascii="彩虹粗仿宋" w:eastAsia="彩虹粗仿宋" w:hAnsi="彩虹粗仿宋" w:cs="彩虹粗仿宋" w:hint="eastAsia"/>
          <w:snapToGrid w:val="0"/>
          <w:kern w:val="0"/>
          <w:sz w:val="32"/>
          <w:szCs w:val="32"/>
        </w:rPr>
        <w:t>顺延</w:t>
      </w:r>
      <w:r w:rsidRPr="00DC3560">
        <w:rPr>
          <w:rFonts w:ascii="彩虹粗仿宋" w:eastAsia="彩虹粗仿宋" w:hAnsi="彩虹粗仿宋" w:cs="彩虹粗仿宋" w:hint="eastAsia"/>
          <w:snapToGrid w:val="0"/>
          <w:kern w:val="0"/>
          <w:sz w:val="32"/>
          <w:szCs w:val="32"/>
        </w:rPr>
        <w:t>两</w:t>
      </w:r>
      <w:r w:rsidRPr="00DC3560">
        <w:rPr>
          <w:rFonts w:ascii="彩虹粗仿宋" w:eastAsia="彩虹粗仿宋" w:hAnsi="彩虹粗仿宋" w:cs="彩虹粗仿宋" w:hint="eastAsia"/>
          <w:snapToGrid w:val="0"/>
          <w:kern w:val="0"/>
          <w:sz w:val="32"/>
          <w:szCs w:val="32"/>
        </w:rPr>
        <w:t>年。</w:t>
      </w:r>
    </w:p>
    <w:p w:rsidR="00570375" w:rsidRPr="00DC3560" w:rsidRDefault="00DC3560">
      <w:pPr>
        <w:spacing w:line="360" w:lineRule="auto"/>
        <w:ind w:firstLineChars="200" w:firstLine="643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 w:rsidRPr="00DC3560"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七、服务供应安排</w:t>
      </w:r>
    </w:p>
    <w:p w:rsidR="00570375" w:rsidRPr="00DC3560" w:rsidRDefault="00DC3560">
      <w:pPr>
        <w:snapToGrid w:val="0"/>
        <w:spacing w:line="360" w:lineRule="auto"/>
        <w:ind w:firstLineChars="200" w:firstLine="640"/>
        <w:rPr>
          <w:rFonts w:ascii="彩虹粗仿宋" w:eastAsia="彩虹粗仿宋" w:hAnsi="彩虹粗仿宋" w:cs="彩虹粗仿宋"/>
          <w:snapToGrid w:val="0"/>
          <w:kern w:val="0"/>
          <w:sz w:val="32"/>
          <w:szCs w:val="32"/>
        </w:rPr>
      </w:pPr>
      <w:r w:rsidRPr="00DC3560">
        <w:rPr>
          <w:rFonts w:ascii="彩虹粗仿宋" w:eastAsia="彩虹粗仿宋" w:hAnsi="彩虹粗仿宋" w:cs="彩虹粗仿宋" w:hint="eastAsia"/>
          <w:snapToGrid w:val="0"/>
          <w:kern w:val="0"/>
          <w:sz w:val="32"/>
          <w:szCs w:val="32"/>
        </w:rPr>
        <w:t>供应商服务范围为建行四川省分行及下辖</w:t>
      </w:r>
      <w:r w:rsidRPr="00DC3560">
        <w:rPr>
          <w:rFonts w:ascii="彩虹粗仿宋" w:eastAsia="彩虹粗仿宋" w:hAnsi="彩虹粗仿宋" w:cs="彩虹粗仿宋" w:hint="eastAsia"/>
          <w:snapToGrid w:val="0"/>
          <w:kern w:val="0"/>
          <w:sz w:val="32"/>
          <w:szCs w:val="32"/>
        </w:rPr>
        <w:t>50</w:t>
      </w:r>
      <w:r w:rsidRPr="00DC3560">
        <w:rPr>
          <w:rFonts w:ascii="彩虹粗仿宋" w:eastAsia="彩虹粗仿宋" w:hAnsi="彩虹粗仿宋" w:cs="彩虹粗仿宋" w:hint="eastAsia"/>
          <w:snapToGrid w:val="0"/>
          <w:kern w:val="0"/>
          <w:sz w:val="32"/>
          <w:szCs w:val="32"/>
        </w:rPr>
        <w:t>个分支行，服务地区为成都城区（含郊县）及全省</w:t>
      </w:r>
      <w:r w:rsidRPr="00DC3560">
        <w:rPr>
          <w:rFonts w:ascii="彩虹粗仿宋" w:eastAsia="彩虹粗仿宋" w:hAnsi="彩虹粗仿宋" w:cs="彩虹粗仿宋" w:hint="eastAsia"/>
          <w:snapToGrid w:val="0"/>
          <w:kern w:val="0"/>
          <w:sz w:val="32"/>
          <w:szCs w:val="32"/>
        </w:rPr>
        <w:t>20</w:t>
      </w:r>
      <w:r w:rsidRPr="00DC3560">
        <w:rPr>
          <w:rFonts w:ascii="彩虹粗仿宋" w:eastAsia="彩虹粗仿宋" w:hAnsi="彩虹粗仿宋" w:cs="彩虹粗仿宋" w:hint="eastAsia"/>
          <w:snapToGrid w:val="0"/>
          <w:kern w:val="0"/>
          <w:sz w:val="32"/>
          <w:szCs w:val="32"/>
        </w:rPr>
        <w:t>个市州地区。</w:t>
      </w:r>
    </w:p>
    <w:p w:rsidR="00570375" w:rsidRPr="00DC3560" w:rsidRDefault="00DC3560">
      <w:pPr>
        <w:spacing w:line="360" w:lineRule="auto"/>
        <w:ind w:firstLineChars="200" w:firstLine="643"/>
        <w:rPr>
          <w:rFonts w:ascii="彩虹粗仿宋" w:eastAsia="彩虹粗仿宋" w:hAnsi="宋体"/>
          <w:b/>
          <w:bCs/>
          <w:snapToGrid w:val="0"/>
          <w:kern w:val="0"/>
          <w:sz w:val="32"/>
          <w:szCs w:val="32"/>
        </w:rPr>
      </w:pPr>
      <w:r w:rsidRPr="00DC3560">
        <w:rPr>
          <w:rFonts w:ascii="彩虹粗仿宋" w:eastAsia="彩虹粗仿宋" w:hAnsi="宋体" w:hint="eastAsia"/>
          <w:b/>
          <w:bCs/>
          <w:snapToGrid w:val="0"/>
          <w:kern w:val="0"/>
          <w:sz w:val="32"/>
          <w:szCs w:val="32"/>
        </w:rPr>
        <w:t>八、款项支付要求</w:t>
      </w:r>
    </w:p>
    <w:p w:rsidR="00570375" w:rsidRPr="00DC3560" w:rsidRDefault="00DC3560">
      <w:pPr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DC356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每次包场活动完成后，由供应商开具增值税专票后付款。付款时间为开具专票后</w:t>
      </w:r>
      <w:r w:rsidRPr="00DC356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60</w:t>
      </w:r>
      <w:r w:rsidRPr="00DC356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天内转账支付。</w:t>
      </w:r>
      <w:bookmarkStart w:id="0" w:name="_GoBack"/>
      <w:bookmarkEnd w:id="0"/>
    </w:p>
    <w:p w:rsidR="00570375" w:rsidRPr="00DC3560" w:rsidRDefault="00DC3560">
      <w:pPr>
        <w:spacing w:line="360" w:lineRule="auto"/>
        <w:ind w:firstLineChars="200" w:firstLine="643"/>
        <w:rPr>
          <w:rFonts w:ascii="彩虹粗仿宋" w:eastAsia="彩虹粗仿宋" w:hAnsi="宋体"/>
          <w:b/>
          <w:bCs/>
          <w:snapToGrid w:val="0"/>
          <w:kern w:val="0"/>
          <w:sz w:val="32"/>
          <w:szCs w:val="32"/>
        </w:rPr>
      </w:pPr>
      <w:r w:rsidRPr="00DC3560">
        <w:rPr>
          <w:rFonts w:ascii="彩虹粗仿宋" w:eastAsia="彩虹粗仿宋" w:hAnsi="宋体" w:hint="eastAsia"/>
          <w:b/>
          <w:bCs/>
          <w:snapToGrid w:val="0"/>
          <w:kern w:val="0"/>
          <w:sz w:val="32"/>
          <w:szCs w:val="32"/>
        </w:rPr>
        <w:t>九、报价要求</w:t>
      </w:r>
    </w:p>
    <w:p w:rsidR="00570375" w:rsidRPr="00DC3560" w:rsidRDefault="00DC3560">
      <w:pPr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DC356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按成都（含近远郊）、市州分开报价，两个区域各报一个座位单价（含</w:t>
      </w:r>
      <w:r w:rsidRPr="00DC356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2D</w:t>
      </w:r>
      <w:r w:rsidRPr="00DC356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、</w:t>
      </w:r>
      <w:r w:rsidRPr="00DC356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3D</w:t>
      </w:r>
      <w:r w:rsidRPr="00DC356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电影、含食品套餐，食品套餐最低要求</w:t>
      </w:r>
      <w:r w:rsidRPr="00DC356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32oz</w:t>
      </w:r>
      <w:r w:rsidRPr="00DC356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爆米花</w:t>
      </w:r>
      <w:r w:rsidRPr="00DC356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1</w:t>
      </w:r>
      <w:r w:rsidRPr="00DC356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桶及</w:t>
      </w:r>
      <w:r w:rsidRPr="00DC356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16oz</w:t>
      </w:r>
      <w:r w:rsidRPr="00DC356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可乐</w:t>
      </w:r>
      <w:r w:rsidRPr="00DC356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1</w:t>
      </w:r>
      <w:r w:rsidRPr="00DC356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杯），报价均含税。</w:t>
      </w:r>
    </w:p>
    <w:p w:rsidR="00570375" w:rsidRPr="00DC3560" w:rsidRDefault="00DC3560">
      <w:pPr>
        <w:spacing w:line="360" w:lineRule="auto"/>
        <w:ind w:firstLineChars="200" w:firstLine="643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 w:rsidRPr="00DC3560"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十、其他要求</w:t>
      </w:r>
    </w:p>
    <w:p w:rsidR="00570375" w:rsidRPr="00DC3560" w:rsidRDefault="00DC3560">
      <w:pPr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DC356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供应商应保证满足我方观影场次和时间安排，如有相关活动需求，应全力配合。</w:t>
      </w:r>
    </w:p>
    <w:p w:rsidR="00570375" w:rsidRPr="00DC3560" w:rsidRDefault="00DC3560">
      <w:pPr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DC356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如单场观影发生</w:t>
      </w:r>
      <w:r w:rsidRPr="00DC356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1-2</w:t>
      </w:r>
      <w:r w:rsidRPr="00DC356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次（含）客户或二级行投诉，该场次包场费用按</w:t>
      </w:r>
      <w:r w:rsidRPr="00DC356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9</w:t>
      </w:r>
      <w:r w:rsidRPr="00DC3560">
        <w:rPr>
          <w:rFonts w:ascii="彩虹粗仿宋" w:eastAsia="彩虹粗仿宋" w:hAnsi="宋体"/>
          <w:snapToGrid w:val="0"/>
          <w:kern w:val="0"/>
          <w:sz w:val="32"/>
          <w:szCs w:val="32"/>
        </w:rPr>
        <w:t>5</w:t>
      </w:r>
      <w:r w:rsidRPr="00DC356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%</w:t>
      </w:r>
      <w:r w:rsidRPr="00DC356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结算，并由供应商负责妥善解决。</w:t>
      </w:r>
    </w:p>
    <w:p w:rsidR="00570375" w:rsidRPr="00DC3560" w:rsidRDefault="00DC3560">
      <w:pPr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DC356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如单场观影发生</w:t>
      </w:r>
      <w:r w:rsidRPr="00DC356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3-4</w:t>
      </w:r>
      <w:r w:rsidRPr="00DC356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次（含）客户或二级行投诉，该场次包场费用按</w:t>
      </w:r>
      <w:r w:rsidRPr="00DC356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90%</w:t>
      </w:r>
      <w:r w:rsidRPr="00DC356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结算，并由供应商负责妥善解决。</w:t>
      </w:r>
    </w:p>
    <w:p w:rsidR="00570375" w:rsidRPr="00DC3560" w:rsidRDefault="00DC3560">
      <w:pPr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DC356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如单场观影发生</w:t>
      </w:r>
      <w:r w:rsidRPr="00DC356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5</w:t>
      </w:r>
      <w:r w:rsidRPr="00DC3560">
        <w:rPr>
          <w:rFonts w:ascii="彩虹粗仿宋" w:eastAsia="彩虹粗仿宋" w:hAnsi="宋体"/>
          <w:snapToGrid w:val="0"/>
          <w:kern w:val="0"/>
          <w:sz w:val="32"/>
          <w:szCs w:val="32"/>
        </w:rPr>
        <w:t>-9</w:t>
      </w:r>
      <w:r w:rsidRPr="00DC356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次（含）客户或二级行投诉，该场次包场费用按</w:t>
      </w:r>
      <w:r w:rsidRPr="00DC356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85%</w:t>
      </w:r>
      <w:r w:rsidRPr="00DC356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结算，并由供应商负责妥善解决。</w:t>
      </w:r>
    </w:p>
    <w:p w:rsidR="00570375" w:rsidRPr="00DC3560" w:rsidRDefault="00DC3560">
      <w:pPr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DC356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如单场观影发生</w:t>
      </w:r>
      <w:r w:rsidRPr="00DC356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1</w:t>
      </w:r>
      <w:r w:rsidRPr="00DC3560">
        <w:rPr>
          <w:rFonts w:ascii="彩虹粗仿宋" w:eastAsia="彩虹粗仿宋" w:hAnsi="宋体"/>
          <w:snapToGrid w:val="0"/>
          <w:kern w:val="0"/>
          <w:sz w:val="32"/>
          <w:szCs w:val="32"/>
        </w:rPr>
        <w:t>0</w:t>
      </w:r>
      <w:r w:rsidRPr="00DC356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次（含）以上客户或二级行投诉，该</w:t>
      </w:r>
      <w:r w:rsidRPr="00DC356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lastRenderedPageBreak/>
        <w:t>场次包场费用不结算，对我方造成恶劣影响的，我方保留追究供应商责任的权利。</w:t>
      </w:r>
    </w:p>
    <w:p w:rsidR="00570375" w:rsidRPr="00DC3560" w:rsidRDefault="00DC3560">
      <w:pPr>
        <w:spacing w:line="360" w:lineRule="auto"/>
        <w:ind w:firstLineChars="200" w:firstLine="640"/>
        <w:rPr>
          <w:sz w:val="32"/>
          <w:szCs w:val="32"/>
        </w:rPr>
      </w:pPr>
      <w:r w:rsidRPr="00DC356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全年全省累计投诉（含二级行和客户投诉）超过</w:t>
      </w:r>
      <w:r w:rsidRPr="00DC3560">
        <w:rPr>
          <w:rFonts w:ascii="彩虹粗仿宋" w:eastAsia="彩虹粗仿宋" w:hAnsi="宋体"/>
          <w:snapToGrid w:val="0"/>
          <w:kern w:val="0"/>
          <w:sz w:val="32"/>
          <w:szCs w:val="32"/>
        </w:rPr>
        <w:t>20</w:t>
      </w:r>
      <w:r w:rsidRPr="00DC356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次，则我方有权终止合同。如因此对我方造成恶劣影响，我方保留追究供应商责任的权利。</w:t>
      </w:r>
    </w:p>
    <w:p w:rsidR="00570375" w:rsidRDefault="00570375">
      <w:pPr>
        <w:rPr>
          <w:sz w:val="18"/>
        </w:rPr>
      </w:pPr>
    </w:p>
    <w:p w:rsidR="00570375" w:rsidRDefault="00570375">
      <w:pPr>
        <w:rPr>
          <w:sz w:val="18"/>
        </w:rPr>
      </w:pPr>
    </w:p>
    <w:p w:rsidR="00570375" w:rsidRDefault="00570375">
      <w:pPr>
        <w:rPr>
          <w:sz w:val="18"/>
        </w:rPr>
      </w:pPr>
    </w:p>
    <w:p w:rsidR="00570375" w:rsidRDefault="00570375">
      <w:pPr>
        <w:ind w:firstLineChars="200" w:firstLine="480"/>
        <w:rPr>
          <w:rFonts w:ascii="彩虹楷体" w:eastAsia="彩虹楷体"/>
          <w:sz w:val="24"/>
          <w:szCs w:val="32"/>
        </w:rPr>
      </w:pPr>
    </w:p>
    <w:sectPr w:rsidR="0057037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DejaVu Sans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楷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D40A60"/>
    <w:multiLevelType w:val="multilevel"/>
    <w:tmpl w:val="58D40A60"/>
    <w:lvl w:ilvl="0">
      <w:start w:val="4"/>
      <w:numFmt w:val="japaneseCounting"/>
      <w:lvlText w:val="%1、"/>
      <w:lvlJc w:val="left"/>
      <w:pPr>
        <w:ind w:left="135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70" w:hanging="420"/>
      </w:pPr>
    </w:lvl>
    <w:lvl w:ilvl="2">
      <w:start w:val="1"/>
      <w:numFmt w:val="lowerRoman"/>
      <w:lvlText w:val="%3."/>
      <w:lvlJc w:val="right"/>
      <w:pPr>
        <w:ind w:left="1890" w:hanging="420"/>
      </w:pPr>
    </w:lvl>
    <w:lvl w:ilvl="3">
      <w:start w:val="1"/>
      <w:numFmt w:val="decimal"/>
      <w:lvlText w:val="%4."/>
      <w:lvlJc w:val="left"/>
      <w:pPr>
        <w:ind w:left="2310" w:hanging="420"/>
      </w:pPr>
    </w:lvl>
    <w:lvl w:ilvl="4">
      <w:start w:val="1"/>
      <w:numFmt w:val="lowerLetter"/>
      <w:lvlText w:val="%5)"/>
      <w:lvlJc w:val="left"/>
      <w:pPr>
        <w:ind w:left="2730" w:hanging="420"/>
      </w:pPr>
    </w:lvl>
    <w:lvl w:ilvl="5">
      <w:start w:val="1"/>
      <w:numFmt w:val="lowerRoman"/>
      <w:lvlText w:val="%6."/>
      <w:lvlJc w:val="right"/>
      <w:pPr>
        <w:ind w:left="3150" w:hanging="420"/>
      </w:pPr>
    </w:lvl>
    <w:lvl w:ilvl="6">
      <w:start w:val="1"/>
      <w:numFmt w:val="decimal"/>
      <w:lvlText w:val="%7."/>
      <w:lvlJc w:val="left"/>
      <w:pPr>
        <w:ind w:left="3570" w:hanging="420"/>
      </w:pPr>
    </w:lvl>
    <w:lvl w:ilvl="7">
      <w:start w:val="1"/>
      <w:numFmt w:val="lowerLetter"/>
      <w:lvlText w:val="%8)"/>
      <w:lvlJc w:val="left"/>
      <w:pPr>
        <w:ind w:left="3990" w:hanging="420"/>
      </w:pPr>
    </w:lvl>
    <w:lvl w:ilvl="8">
      <w:start w:val="1"/>
      <w:numFmt w:val="lowerRoman"/>
      <w:lvlText w:val="%9."/>
      <w:lvlJc w:val="right"/>
      <w:pPr>
        <w:ind w:left="4410" w:hanging="420"/>
      </w:pPr>
    </w:lvl>
  </w:abstractNum>
  <w:abstractNum w:abstractNumId="1" w15:restartNumberingAfterBreak="0">
    <w:nsid w:val="5B127B20"/>
    <w:multiLevelType w:val="multilevel"/>
    <w:tmpl w:val="5B127B20"/>
    <w:lvl w:ilvl="0">
      <w:start w:val="2"/>
      <w:numFmt w:val="japaneseCounting"/>
      <w:lvlText w:val="%1、"/>
      <w:lvlJc w:val="left"/>
      <w:pPr>
        <w:ind w:left="13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60" w:hanging="420"/>
      </w:pPr>
    </w:lvl>
    <w:lvl w:ilvl="2">
      <w:start w:val="1"/>
      <w:numFmt w:val="lowerRoman"/>
      <w:lvlText w:val="%3."/>
      <w:lvlJc w:val="right"/>
      <w:pPr>
        <w:ind w:left="1880" w:hanging="420"/>
      </w:pPr>
    </w:lvl>
    <w:lvl w:ilvl="3">
      <w:start w:val="1"/>
      <w:numFmt w:val="decimal"/>
      <w:lvlText w:val="%4."/>
      <w:lvlJc w:val="left"/>
      <w:pPr>
        <w:ind w:left="2300" w:hanging="420"/>
      </w:pPr>
    </w:lvl>
    <w:lvl w:ilvl="4">
      <w:start w:val="1"/>
      <w:numFmt w:val="lowerLetter"/>
      <w:lvlText w:val="%5)"/>
      <w:lvlJc w:val="left"/>
      <w:pPr>
        <w:ind w:left="2720" w:hanging="420"/>
      </w:pPr>
    </w:lvl>
    <w:lvl w:ilvl="5">
      <w:start w:val="1"/>
      <w:numFmt w:val="lowerRoman"/>
      <w:lvlText w:val="%6."/>
      <w:lvlJc w:val="right"/>
      <w:pPr>
        <w:ind w:left="3140" w:hanging="420"/>
      </w:pPr>
    </w:lvl>
    <w:lvl w:ilvl="6">
      <w:start w:val="1"/>
      <w:numFmt w:val="decimal"/>
      <w:lvlText w:val="%7."/>
      <w:lvlJc w:val="left"/>
      <w:pPr>
        <w:ind w:left="3560" w:hanging="420"/>
      </w:pPr>
    </w:lvl>
    <w:lvl w:ilvl="7">
      <w:start w:val="1"/>
      <w:numFmt w:val="lowerLetter"/>
      <w:lvlText w:val="%8)"/>
      <w:lvlJc w:val="left"/>
      <w:pPr>
        <w:ind w:left="3980" w:hanging="420"/>
      </w:pPr>
    </w:lvl>
    <w:lvl w:ilvl="8">
      <w:start w:val="1"/>
      <w:numFmt w:val="lowerRoman"/>
      <w:lvlText w:val="%9."/>
      <w:lvlJc w:val="right"/>
      <w:pPr>
        <w:ind w:left="440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207B"/>
    <w:rsid w:val="9EFE073B"/>
    <w:rsid w:val="B55EC0C0"/>
    <w:rsid w:val="BF3FD774"/>
    <w:rsid w:val="FF565CA0"/>
    <w:rsid w:val="FFC9E790"/>
    <w:rsid w:val="FFD62DC0"/>
    <w:rsid w:val="FFFB2201"/>
    <w:rsid w:val="00050B43"/>
    <w:rsid w:val="0005322D"/>
    <w:rsid w:val="00067023"/>
    <w:rsid w:val="000D4AFC"/>
    <w:rsid w:val="001076AC"/>
    <w:rsid w:val="00130D39"/>
    <w:rsid w:val="001468EE"/>
    <w:rsid w:val="001B5AA5"/>
    <w:rsid w:val="00213F7D"/>
    <w:rsid w:val="002413D4"/>
    <w:rsid w:val="00294416"/>
    <w:rsid w:val="002A151E"/>
    <w:rsid w:val="002B57F1"/>
    <w:rsid w:val="003549BF"/>
    <w:rsid w:val="003923E2"/>
    <w:rsid w:val="003C70E2"/>
    <w:rsid w:val="003F2332"/>
    <w:rsid w:val="003F7AAB"/>
    <w:rsid w:val="004049B5"/>
    <w:rsid w:val="00441A65"/>
    <w:rsid w:val="0045072F"/>
    <w:rsid w:val="00453330"/>
    <w:rsid w:val="00461732"/>
    <w:rsid w:val="005361A8"/>
    <w:rsid w:val="00570375"/>
    <w:rsid w:val="005D027B"/>
    <w:rsid w:val="00673709"/>
    <w:rsid w:val="006B4068"/>
    <w:rsid w:val="006F79BE"/>
    <w:rsid w:val="007156AA"/>
    <w:rsid w:val="00724440"/>
    <w:rsid w:val="00727856"/>
    <w:rsid w:val="00741D94"/>
    <w:rsid w:val="007F1347"/>
    <w:rsid w:val="007F3EC1"/>
    <w:rsid w:val="008048AC"/>
    <w:rsid w:val="00824EDE"/>
    <w:rsid w:val="00851317"/>
    <w:rsid w:val="00855F37"/>
    <w:rsid w:val="00896219"/>
    <w:rsid w:val="008E516C"/>
    <w:rsid w:val="00931BC1"/>
    <w:rsid w:val="00956D3D"/>
    <w:rsid w:val="00963DCD"/>
    <w:rsid w:val="00982D1F"/>
    <w:rsid w:val="00995109"/>
    <w:rsid w:val="009F4F31"/>
    <w:rsid w:val="00A05910"/>
    <w:rsid w:val="00A16AAA"/>
    <w:rsid w:val="00A24925"/>
    <w:rsid w:val="00A413F8"/>
    <w:rsid w:val="00A470AD"/>
    <w:rsid w:val="00A63D97"/>
    <w:rsid w:val="00AF0C09"/>
    <w:rsid w:val="00B016F4"/>
    <w:rsid w:val="00B6309D"/>
    <w:rsid w:val="00B936C3"/>
    <w:rsid w:val="00B95C06"/>
    <w:rsid w:val="00BC2C5F"/>
    <w:rsid w:val="00C1207B"/>
    <w:rsid w:val="00C713AD"/>
    <w:rsid w:val="00C94427"/>
    <w:rsid w:val="00CF52E0"/>
    <w:rsid w:val="00D05EBD"/>
    <w:rsid w:val="00D42D7E"/>
    <w:rsid w:val="00D55BCD"/>
    <w:rsid w:val="00DC3560"/>
    <w:rsid w:val="00E07C4C"/>
    <w:rsid w:val="00E66A21"/>
    <w:rsid w:val="00E74CB7"/>
    <w:rsid w:val="00E74D65"/>
    <w:rsid w:val="00E86DA8"/>
    <w:rsid w:val="00EC111B"/>
    <w:rsid w:val="00F02924"/>
    <w:rsid w:val="00F064CF"/>
    <w:rsid w:val="00F115BF"/>
    <w:rsid w:val="00F30248"/>
    <w:rsid w:val="00FD158C"/>
    <w:rsid w:val="00FE7057"/>
    <w:rsid w:val="00FF6935"/>
    <w:rsid w:val="27A71187"/>
    <w:rsid w:val="33F448F9"/>
    <w:rsid w:val="6E5BDD1E"/>
    <w:rsid w:val="777FDC00"/>
    <w:rsid w:val="7F7B7427"/>
    <w:rsid w:val="7FBF5282"/>
    <w:rsid w:val="7FDFD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BFD2681-7188-49A3-BA73-D2BE386F32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kern w:val="2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139</Words>
  <Characters>794</Characters>
  <Application>Microsoft Office Word</Application>
  <DocSecurity>0</DocSecurity>
  <Lines>6</Lines>
  <Paragraphs>1</Paragraphs>
  <ScaleCrop>false</ScaleCrop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杨博</dc:creator>
  <cp:lastModifiedBy>黄梦然</cp:lastModifiedBy>
  <cp:revision>2</cp:revision>
  <cp:lastPrinted>2023-11-23T00:38:00Z</cp:lastPrinted>
  <dcterms:created xsi:type="dcterms:W3CDTF">2025-12-04T10:43:00Z</dcterms:created>
  <dcterms:modified xsi:type="dcterms:W3CDTF">2025-12-04T10:43:00Z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5827FAE77A7D522DB75A5D6555D5D3DC</vt:lpwstr>
  </property>
</Properties>
</file>