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2148" w:rsidRPr="00770571" w:rsidRDefault="00A02148" w:rsidP="00A02148">
      <w:pPr>
        <w:adjustRightInd w:val="0"/>
        <w:snapToGrid w:val="0"/>
        <w:spacing w:line="360" w:lineRule="auto"/>
        <w:jc w:val="center"/>
        <w:rPr>
          <w:rFonts w:ascii="彩虹小标宋" w:eastAsia="彩虹小标宋" w:hAnsi="宋体" w:cs="Times New Roman"/>
          <w:bCs/>
          <w:snapToGrid w:val="0"/>
          <w:kern w:val="0"/>
          <w:sz w:val="36"/>
          <w:szCs w:val="36"/>
        </w:rPr>
      </w:pPr>
      <w:bookmarkStart w:id="0" w:name="_GoBack"/>
      <w:bookmarkEnd w:id="0"/>
      <w:r w:rsidRPr="00770571">
        <w:rPr>
          <w:rFonts w:ascii="彩虹小标宋" w:eastAsia="彩虹小标宋" w:hAnsi="宋体" w:cs="Times New Roman" w:hint="eastAsia"/>
          <w:bCs/>
          <w:snapToGrid w:val="0"/>
          <w:kern w:val="0"/>
          <w:sz w:val="36"/>
          <w:szCs w:val="36"/>
        </w:rPr>
        <w:t>非IT类服务采购需求主要内容</w:t>
      </w:r>
    </w:p>
    <w:p w:rsidR="00A02148" w:rsidRPr="00770571" w:rsidRDefault="00A02148" w:rsidP="00A02148">
      <w:pPr>
        <w:adjustRightInd w:val="0"/>
        <w:snapToGrid w:val="0"/>
        <w:spacing w:line="360" w:lineRule="auto"/>
        <w:jc w:val="center"/>
        <w:rPr>
          <w:rFonts w:ascii="彩虹小标宋" w:eastAsia="彩虹小标宋" w:hAnsi="宋体" w:cs="Times New Roman"/>
          <w:bCs/>
          <w:snapToGrid w:val="0"/>
          <w:kern w:val="0"/>
          <w:sz w:val="36"/>
          <w:szCs w:val="36"/>
        </w:rPr>
      </w:pPr>
      <w:r w:rsidRPr="00770571">
        <w:rPr>
          <w:rFonts w:ascii="彩虹小标宋" w:eastAsia="彩虹小标宋" w:hAnsi="宋体" w:cs="Times New Roman" w:hint="eastAsia"/>
          <w:bCs/>
          <w:snapToGrid w:val="0"/>
          <w:kern w:val="0"/>
          <w:sz w:val="36"/>
          <w:szCs w:val="36"/>
        </w:rPr>
        <w:t>（一般包括以下所列内容）</w:t>
      </w:r>
    </w:p>
    <w:p w:rsidR="00A02148" w:rsidRPr="00180AF4" w:rsidRDefault="00A02148" w:rsidP="00A02148">
      <w:pPr>
        <w:adjustRightInd w:val="0"/>
        <w:snapToGrid w:val="0"/>
        <w:spacing w:line="360" w:lineRule="auto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</w:p>
    <w:p w:rsidR="00A02148" w:rsidRPr="00180AF4" w:rsidRDefault="00A02148" w:rsidP="00A02148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180AF4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一、服务供应商要求，包括公司行业地位、财务状况、专业人员数量和资质等。</w:t>
      </w:r>
    </w:p>
    <w:p w:rsidR="00573C46" w:rsidRPr="009B0276" w:rsidRDefault="00573C46" w:rsidP="00573C46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9B0276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1、评估公司必须依法成立，</w:t>
      </w:r>
      <w:r w:rsidR="00017CAA" w:rsidRPr="009B0276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有合法的营业执照和相关的经营许可，</w:t>
      </w:r>
      <w:r w:rsidRPr="009B0276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并能够承担相应的法律责任。</w:t>
      </w:r>
    </w:p>
    <w:p w:rsidR="00573C46" w:rsidRPr="009B0276" w:rsidRDefault="00573C46" w:rsidP="00573C46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9B0276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2、公司需要拥有与其从事检验检测活动相适应的技术人员和管理人员。</w:t>
      </w:r>
    </w:p>
    <w:p w:rsidR="00573C46" w:rsidRPr="009B0276" w:rsidRDefault="00573C46" w:rsidP="00573C46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9B0276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3、需要有固定的工作场所，且工作环境需要满足检验检测的要求。</w:t>
      </w:r>
    </w:p>
    <w:p w:rsidR="00573C46" w:rsidRPr="009B0276" w:rsidRDefault="00573C46" w:rsidP="00573C46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9B0276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4、必须具备从事检验检测活动所必需的检验检测设备设施。</w:t>
      </w:r>
    </w:p>
    <w:p w:rsidR="00573C46" w:rsidRPr="009B0276" w:rsidRDefault="00573C46" w:rsidP="00573C46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9B0276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5、需要具有并有效运行保证其检验检测活动独立、公正、科学、诚信的管理体系。</w:t>
      </w:r>
    </w:p>
    <w:p w:rsidR="00573C46" w:rsidRPr="009B0276" w:rsidRDefault="00573C46" w:rsidP="00573C46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9B0276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6、符合有关法律法规或者标准、技术规范规定的特殊要求。</w:t>
      </w:r>
    </w:p>
    <w:p w:rsidR="00573C46" w:rsidRPr="009B0276" w:rsidRDefault="00573C46" w:rsidP="00573C46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9B0276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7、经北京市财政局资产评估资质备案公告公布的评估公司。</w:t>
      </w:r>
    </w:p>
    <w:p w:rsidR="00573C46" w:rsidRPr="009B0276" w:rsidRDefault="00573C46" w:rsidP="00573C46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9B0276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8、业务范围：</w:t>
      </w:r>
      <w:r w:rsidR="009B0276" w:rsidRPr="009B0276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资产</w:t>
      </w:r>
      <w:r w:rsidRPr="009B0276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评估业务。</w:t>
      </w:r>
    </w:p>
    <w:p w:rsidR="00573C46" w:rsidRPr="009B0276" w:rsidRDefault="00573C46" w:rsidP="00573C46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9B0276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9、评估公司应遵循国家标准，以确保评估的专业性和准确性，符合有关法律法规或者标准、技术规范规定的特</w:t>
      </w:r>
      <w:r w:rsidRPr="009B0276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lastRenderedPageBreak/>
        <w:t>殊要求。</w:t>
      </w:r>
    </w:p>
    <w:p w:rsidR="00A02148" w:rsidRPr="00180AF4" w:rsidRDefault="00A02148" w:rsidP="00A02148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180AF4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二、服务品类，即本次采购服务的所属的商品品类。</w:t>
      </w:r>
    </w:p>
    <w:p w:rsidR="00573C46" w:rsidRDefault="00573C46" w:rsidP="00573C46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573C46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其他鉴定服务</w:t>
      </w:r>
    </w:p>
    <w:p w:rsidR="00A02148" w:rsidRPr="00180AF4" w:rsidRDefault="00A02148" w:rsidP="00A02148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180AF4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三、服务内容，包括每项服务的具体内容。</w:t>
      </w:r>
    </w:p>
    <w:p w:rsidR="00573C46" w:rsidRPr="009B0276" w:rsidRDefault="009B0276" w:rsidP="00755B90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9B0276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空调机组的</w:t>
      </w:r>
      <w:r w:rsidR="00755B90" w:rsidRPr="009B0276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鉴定评估</w:t>
      </w:r>
      <w:r w:rsidRPr="009B0276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。</w:t>
      </w:r>
    </w:p>
    <w:p w:rsidR="00A02148" w:rsidRPr="00180AF4" w:rsidRDefault="00A02148" w:rsidP="00A02148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180AF4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四、服务团队，包括项目负责人资质经验、项目团队成员数量结构和资质经验等</w:t>
      </w:r>
    </w:p>
    <w:p w:rsidR="00017CAA" w:rsidRPr="005D78FB" w:rsidRDefault="00017CAA" w:rsidP="00017CAA">
      <w:pPr>
        <w:widowControl/>
        <w:shd w:val="clear" w:color="auto" w:fill="FFFFFF"/>
        <w:ind w:firstLineChars="200" w:firstLine="640"/>
        <w:jc w:val="left"/>
        <w:rPr>
          <w:rFonts w:ascii="彩虹粗仿宋" w:eastAsia="彩虹粗仿宋" w:hAnsi="微软雅黑" w:cs="宋体"/>
          <w:kern w:val="0"/>
          <w:sz w:val="32"/>
          <w:szCs w:val="32"/>
        </w:rPr>
      </w:pPr>
      <w:r w:rsidRPr="005D78FB">
        <w:rPr>
          <w:rFonts w:ascii="彩虹粗仿宋" w:eastAsia="彩虹粗仿宋" w:hAnsi="微软雅黑" w:cs="宋体" w:hint="eastAsia"/>
          <w:kern w:val="0"/>
          <w:sz w:val="32"/>
          <w:szCs w:val="32"/>
        </w:rPr>
        <w:t>1、公司需要拥有与其从事检验检测活动相适应的技术人员和管理人员。</w:t>
      </w:r>
    </w:p>
    <w:p w:rsidR="00017CAA" w:rsidRPr="005D78FB" w:rsidRDefault="00017CAA" w:rsidP="00017CAA">
      <w:pPr>
        <w:widowControl/>
        <w:shd w:val="clear" w:color="auto" w:fill="FFFFFF"/>
        <w:ind w:firstLineChars="200" w:firstLine="640"/>
        <w:jc w:val="left"/>
        <w:rPr>
          <w:rFonts w:ascii="彩虹粗仿宋" w:eastAsia="彩虹粗仿宋" w:hAnsi="微软雅黑" w:cs="宋体"/>
          <w:kern w:val="0"/>
          <w:sz w:val="32"/>
          <w:szCs w:val="32"/>
        </w:rPr>
      </w:pPr>
      <w:r w:rsidRPr="005D78FB">
        <w:rPr>
          <w:rFonts w:ascii="彩虹粗仿宋" w:eastAsia="彩虹粗仿宋" w:hAnsi="微软雅黑" w:cs="宋体" w:hint="eastAsia"/>
          <w:kern w:val="0"/>
          <w:sz w:val="32"/>
          <w:szCs w:val="32"/>
        </w:rPr>
        <w:t>2、需要有固定的工作场所，且工作环境需要满足检验检测的要求。</w:t>
      </w:r>
    </w:p>
    <w:p w:rsidR="00017CAA" w:rsidRPr="005D78FB" w:rsidRDefault="009B0276" w:rsidP="009B0276">
      <w:pPr>
        <w:widowControl/>
        <w:shd w:val="clear" w:color="auto" w:fill="FFFFFF"/>
        <w:ind w:firstLineChars="200" w:firstLine="640"/>
        <w:jc w:val="left"/>
        <w:rPr>
          <w:rFonts w:ascii="彩虹粗仿宋" w:eastAsia="彩虹粗仿宋" w:hAnsi="微软雅黑" w:cs="宋体"/>
          <w:kern w:val="0"/>
          <w:sz w:val="32"/>
          <w:szCs w:val="32"/>
        </w:rPr>
      </w:pPr>
      <w:r w:rsidRPr="005D78FB">
        <w:rPr>
          <w:rFonts w:ascii="彩虹粗仿宋" w:eastAsia="彩虹粗仿宋" w:hAnsi="微软雅黑" w:cs="宋体" w:hint="eastAsia"/>
          <w:kern w:val="0"/>
          <w:sz w:val="32"/>
          <w:szCs w:val="32"/>
        </w:rPr>
        <w:t>3、</w:t>
      </w:r>
      <w:r w:rsidR="00017CAA" w:rsidRPr="005D78FB">
        <w:rPr>
          <w:rFonts w:ascii="彩虹粗仿宋" w:eastAsia="彩虹粗仿宋" w:hAnsi="微软雅黑" w:cs="宋体" w:hint="eastAsia"/>
          <w:kern w:val="0"/>
          <w:sz w:val="32"/>
          <w:szCs w:val="32"/>
        </w:rPr>
        <w:t>必须具备从事检验检测活动所必需的检验检测设备设施。</w:t>
      </w:r>
    </w:p>
    <w:p w:rsidR="00E24ED2" w:rsidRPr="005D78FB" w:rsidRDefault="00017CAA" w:rsidP="005D78FB">
      <w:pPr>
        <w:widowControl/>
        <w:shd w:val="clear" w:color="auto" w:fill="FFFFFF"/>
        <w:ind w:firstLineChars="200" w:firstLine="640"/>
        <w:jc w:val="left"/>
        <w:rPr>
          <w:rFonts w:ascii="彩虹粗仿宋" w:eastAsia="彩虹粗仿宋" w:hAnsi="微软雅黑" w:cs="宋体"/>
          <w:kern w:val="0"/>
          <w:sz w:val="32"/>
          <w:szCs w:val="32"/>
        </w:rPr>
      </w:pPr>
      <w:r w:rsidRPr="005D78FB">
        <w:rPr>
          <w:rFonts w:ascii="彩虹粗仿宋" w:eastAsia="彩虹粗仿宋" w:hAnsi="微软雅黑" w:cs="宋体" w:hint="eastAsia"/>
          <w:kern w:val="0"/>
          <w:sz w:val="32"/>
          <w:szCs w:val="32"/>
        </w:rPr>
        <w:t>4、需要具有并有效运行保证其检验检测活动独立、公</w:t>
      </w:r>
    </w:p>
    <w:p w:rsidR="00017CAA" w:rsidRPr="005D78FB" w:rsidRDefault="00017CAA" w:rsidP="005D78FB">
      <w:pPr>
        <w:widowControl/>
        <w:shd w:val="clear" w:color="auto" w:fill="FFFFFF"/>
        <w:jc w:val="left"/>
        <w:rPr>
          <w:rFonts w:ascii="彩虹粗仿宋" w:eastAsia="彩虹粗仿宋" w:hAnsi="微软雅黑" w:cs="宋体"/>
          <w:kern w:val="0"/>
          <w:sz w:val="32"/>
          <w:szCs w:val="32"/>
        </w:rPr>
      </w:pPr>
      <w:r w:rsidRPr="005D78FB">
        <w:rPr>
          <w:rFonts w:ascii="彩虹粗仿宋" w:eastAsia="彩虹粗仿宋" w:hAnsi="微软雅黑" w:cs="宋体" w:hint="eastAsia"/>
          <w:kern w:val="0"/>
          <w:sz w:val="32"/>
          <w:szCs w:val="32"/>
        </w:rPr>
        <w:t>正、科学、诚信的管理体系。</w:t>
      </w:r>
    </w:p>
    <w:p w:rsidR="00017CAA" w:rsidRPr="005D78FB" w:rsidRDefault="00017CAA" w:rsidP="005D78FB">
      <w:pPr>
        <w:widowControl/>
        <w:shd w:val="clear" w:color="auto" w:fill="FFFFFF"/>
        <w:ind w:firstLineChars="200" w:firstLine="640"/>
        <w:jc w:val="left"/>
        <w:rPr>
          <w:rFonts w:ascii="彩虹粗仿宋" w:eastAsia="彩虹粗仿宋" w:hAnsi="微软雅黑" w:cs="宋体"/>
          <w:kern w:val="0"/>
          <w:sz w:val="32"/>
          <w:szCs w:val="32"/>
        </w:rPr>
      </w:pPr>
      <w:r w:rsidRPr="005D78FB">
        <w:rPr>
          <w:rFonts w:ascii="彩虹粗仿宋" w:eastAsia="彩虹粗仿宋" w:hAnsi="微软雅黑" w:cs="宋体" w:hint="eastAsia"/>
          <w:kern w:val="0"/>
          <w:sz w:val="32"/>
          <w:szCs w:val="32"/>
        </w:rPr>
        <w:t>5、根据《检验检测机构资质认定管理办法》，检验检测机构需要通过资质认定，获得资质认定证书。</w:t>
      </w:r>
    </w:p>
    <w:p w:rsidR="00A02148" w:rsidRPr="005D78FB" w:rsidRDefault="00A02148" w:rsidP="005D78FB">
      <w:pPr>
        <w:widowControl/>
        <w:shd w:val="clear" w:color="auto" w:fill="FFFFFF"/>
        <w:ind w:firstLineChars="200" w:firstLine="640"/>
        <w:jc w:val="left"/>
        <w:rPr>
          <w:rFonts w:ascii="彩虹粗仿宋" w:eastAsia="彩虹粗仿宋" w:hAnsi="微软雅黑" w:cs="宋体"/>
          <w:kern w:val="0"/>
          <w:sz w:val="32"/>
          <w:szCs w:val="32"/>
        </w:rPr>
      </w:pPr>
      <w:r w:rsidRPr="005D78FB">
        <w:rPr>
          <w:rFonts w:ascii="彩虹粗仿宋" w:eastAsia="彩虹粗仿宋" w:hAnsi="微软雅黑" w:cs="宋体" w:hint="eastAsia"/>
          <w:kern w:val="0"/>
          <w:sz w:val="32"/>
          <w:szCs w:val="32"/>
        </w:rPr>
        <w:t>五、服务质量要求，包括项目进度计划安排、方案与需求的契合度、对项目理解情况、服务质量保证措施、应急方案、信息保密、增值服务、服务结果验收标准等。</w:t>
      </w:r>
    </w:p>
    <w:p w:rsidR="00017CAA" w:rsidRPr="005D78FB" w:rsidRDefault="00017CAA" w:rsidP="005D78FB">
      <w:pPr>
        <w:widowControl/>
        <w:shd w:val="clear" w:color="auto" w:fill="FFFFFF"/>
        <w:ind w:firstLineChars="200" w:firstLine="640"/>
        <w:jc w:val="left"/>
        <w:rPr>
          <w:rFonts w:ascii="彩虹粗仿宋" w:eastAsia="彩虹粗仿宋" w:hAnsi="微软雅黑" w:cs="宋体"/>
          <w:kern w:val="0"/>
          <w:sz w:val="32"/>
          <w:szCs w:val="32"/>
        </w:rPr>
      </w:pPr>
      <w:r w:rsidRPr="005D78FB">
        <w:rPr>
          <w:rFonts w:ascii="彩虹粗仿宋" w:eastAsia="彩虹粗仿宋" w:hAnsi="微软雅黑" w:cs="宋体" w:hint="eastAsia"/>
          <w:kern w:val="0"/>
          <w:sz w:val="32"/>
          <w:szCs w:val="32"/>
        </w:rPr>
        <w:t>配合建行完成</w:t>
      </w:r>
      <w:r w:rsidR="005D78FB" w:rsidRPr="005D78FB">
        <w:rPr>
          <w:rFonts w:ascii="彩虹粗仿宋" w:eastAsia="彩虹粗仿宋" w:hAnsi="微软雅黑" w:cs="宋体" w:hint="eastAsia"/>
          <w:kern w:val="0"/>
          <w:sz w:val="32"/>
          <w:szCs w:val="32"/>
        </w:rPr>
        <w:t>空调机组</w:t>
      </w:r>
      <w:r w:rsidRPr="005D78FB">
        <w:rPr>
          <w:rFonts w:ascii="彩虹粗仿宋" w:eastAsia="彩虹粗仿宋" w:hAnsi="微软雅黑" w:cs="宋体" w:hint="eastAsia"/>
          <w:kern w:val="0"/>
          <w:sz w:val="32"/>
          <w:szCs w:val="32"/>
        </w:rPr>
        <w:t>评估工作。</w:t>
      </w:r>
    </w:p>
    <w:p w:rsidR="00017CAA" w:rsidRPr="00017CAA" w:rsidRDefault="00017CAA" w:rsidP="00A02148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</w:p>
    <w:p w:rsidR="00A02148" w:rsidRPr="00180AF4" w:rsidRDefault="00A02148" w:rsidP="00A02148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180AF4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lastRenderedPageBreak/>
        <w:t>六、服务数量要求，包括采购服务数量及在各使用机构拟分配数量等。</w:t>
      </w:r>
    </w:p>
    <w:p w:rsidR="00017CAA" w:rsidRDefault="00017CAA" w:rsidP="00017CAA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017CAA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按实际发生数量</w:t>
      </w:r>
      <w:r w:rsidR="005D78FB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。</w:t>
      </w:r>
    </w:p>
    <w:p w:rsidR="00A02148" w:rsidRPr="00180AF4" w:rsidRDefault="00A02148" w:rsidP="00A02148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180AF4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七、服务供应安排，包括时间要求、地点要求、服务过程中产生的费用问题及处理意见。</w:t>
      </w:r>
    </w:p>
    <w:p w:rsidR="00017CAA" w:rsidRPr="00180AF4" w:rsidRDefault="00017CAA" w:rsidP="00017CAA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按建行要求进行工作</w:t>
      </w:r>
      <w:r w:rsidR="005D78FB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。</w:t>
      </w:r>
    </w:p>
    <w:p w:rsidR="00A02148" w:rsidRPr="00180AF4" w:rsidRDefault="00A02148" w:rsidP="00A02148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180AF4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八、款项支付要求，包括分期付款要求、付款方式。</w:t>
      </w:r>
    </w:p>
    <w:p w:rsidR="00017CAA" w:rsidRPr="00E15A96" w:rsidRDefault="00B16AC0" w:rsidP="00017CAA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建行收到</w:t>
      </w:r>
      <w:r w:rsidR="00753207" w:rsidRPr="00E15A96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发票之日起</w:t>
      </w:r>
      <w:r w:rsidR="005D78FB" w:rsidRPr="00E15A96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3</w:t>
      </w:r>
      <w:r w:rsidR="00017CAA" w:rsidRPr="00E15A96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0日内付款</w:t>
      </w:r>
      <w:r w:rsidR="005D78FB" w:rsidRPr="00E15A96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。</w:t>
      </w:r>
    </w:p>
    <w:p w:rsidR="00A02148" w:rsidRPr="00180AF4" w:rsidRDefault="00A02148" w:rsidP="00A02148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180AF4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九、售后服务要求。</w:t>
      </w:r>
    </w:p>
    <w:p w:rsidR="00017CAA" w:rsidRPr="00753207" w:rsidRDefault="00017CAA" w:rsidP="00A02148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753207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按建行要求，在规定时间内，高质量完成。</w:t>
      </w:r>
    </w:p>
    <w:p w:rsidR="00A02148" w:rsidRPr="00180AF4" w:rsidRDefault="00A02148" w:rsidP="00A02148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180AF4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十、报价要求。</w:t>
      </w:r>
    </w:p>
    <w:p w:rsidR="00017CAA" w:rsidRPr="00753207" w:rsidRDefault="00017CAA" w:rsidP="00A02148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753207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按</w:t>
      </w:r>
      <w:r w:rsidR="00753207" w:rsidRPr="00753207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空调机组</w:t>
      </w:r>
      <w:r w:rsidRPr="00753207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情况报价</w:t>
      </w:r>
      <w:r w:rsidR="00753207" w:rsidRPr="00753207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。</w:t>
      </w:r>
    </w:p>
    <w:p w:rsidR="00A02148" w:rsidRPr="00180AF4" w:rsidRDefault="00A02148" w:rsidP="00A02148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180AF4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十一、其他要求。</w:t>
      </w:r>
    </w:p>
    <w:p w:rsidR="00107A27" w:rsidRPr="00DB4840" w:rsidRDefault="00B16AC0">
      <w:r>
        <w:rPr>
          <w:rFonts w:ascii="彩虹粗仿宋" w:eastAsia="彩虹粗仿宋" w:hAnsi="宋体" w:cs="Times New Roman" w:hint="eastAsia"/>
          <w:snapToGrid w:val="0"/>
          <w:color w:val="FF0000"/>
          <w:kern w:val="0"/>
          <w:sz w:val="32"/>
          <w:szCs w:val="32"/>
        </w:rPr>
        <w:t xml:space="preserve">   </w:t>
      </w:r>
      <w:r w:rsidRPr="00B16AC0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 xml:space="preserve"> 无。</w:t>
      </w:r>
    </w:p>
    <w:sectPr w:rsidR="00107A27" w:rsidRPr="00DB48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73B2" w:rsidRDefault="00D973B2" w:rsidP="00573C46">
      <w:r>
        <w:separator/>
      </w:r>
    </w:p>
  </w:endnote>
  <w:endnote w:type="continuationSeparator" w:id="0">
    <w:p w:rsidR="00D973B2" w:rsidRDefault="00D973B2" w:rsidP="00573C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73B2" w:rsidRDefault="00D973B2" w:rsidP="00573C46">
      <w:r>
        <w:separator/>
      </w:r>
    </w:p>
  </w:footnote>
  <w:footnote w:type="continuationSeparator" w:id="0">
    <w:p w:rsidR="00D973B2" w:rsidRDefault="00D973B2" w:rsidP="00573C4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F6C06"/>
    <w:multiLevelType w:val="hybridMultilevel"/>
    <w:tmpl w:val="1B3E98EA"/>
    <w:lvl w:ilvl="0" w:tplc="F7B6A5B2">
      <w:start w:val="3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085673B0"/>
    <w:multiLevelType w:val="hybridMultilevel"/>
    <w:tmpl w:val="1EECB35A"/>
    <w:lvl w:ilvl="0" w:tplc="F6F6C4C4">
      <w:start w:val="3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22606756"/>
    <w:multiLevelType w:val="hybridMultilevel"/>
    <w:tmpl w:val="E1A4F308"/>
    <w:lvl w:ilvl="0" w:tplc="54384BD6">
      <w:start w:val="3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23AE730D"/>
    <w:multiLevelType w:val="hybridMultilevel"/>
    <w:tmpl w:val="C0D2E278"/>
    <w:lvl w:ilvl="0" w:tplc="A550A21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KGWebUrl" w:val="http://11.36.200.99:8000/pshare/inner/LJC/file/file/getFileStreamById"/>
  </w:docVars>
  <w:rsids>
    <w:rsidRoot w:val="00DB4840"/>
    <w:rsid w:val="00017CAA"/>
    <w:rsid w:val="00107A27"/>
    <w:rsid w:val="00126C07"/>
    <w:rsid w:val="00573C46"/>
    <w:rsid w:val="005D78FB"/>
    <w:rsid w:val="006926A7"/>
    <w:rsid w:val="00753207"/>
    <w:rsid w:val="00755B90"/>
    <w:rsid w:val="009B0276"/>
    <w:rsid w:val="00A02148"/>
    <w:rsid w:val="00B16AC0"/>
    <w:rsid w:val="00BA3EE8"/>
    <w:rsid w:val="00C43FD5"/>
    <w:rsid w:val="00D973B2"/>
    <w:rsid w:val="00DB4840"/>
    <w:rsid w:val="00E15A96"/>
    <w:rsid w:val="00E24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2148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73C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73C46"/>
    <w:rPr>
      <w:rFonts w:ascii="Calibri" w:eastAsia="宋体" w:hAnsi="Calibri" w:cs="黑体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73C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73C46"/>
    <w:rPr>
      <w:rFonts w:ascii="Calibri" w:eastAsia="宋体" w:hAnsi="Calibri" w:cs="黑体"/>
      <w:sz w:val="18"/>
      <w:szCs w:val="18"/>
    </w:rPr>
  </w:style>
  <w:style w:type="paragraph" w:styleId="a5">
    <w:name w:val="List Paragraph"/>
    <w:basedOn w:val="a"/>
    <w:uiPriority w:val="34"/>
    <w:qFormat/>
    <w:rsid w:val="00017CAA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2148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73C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73C46"/>
    <w:rPr>
      <w:rFonts w:ascii="Calibri" w:eastAsia="宋体" w:hAnsi="Calibri" w:cs="黑体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73C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73C46"/>
    <w:rPr>
      <w:rFonts w:ascii="Calibri" w:eastAsia="宋体" w:hAnsi="Calibri" w:cs="黑体"/>
      <w:sz w:val="18"/>
      <w:szCs w:val="18"/>
    </w:rPr>
  </w:style>
  <w:style w:type="paragraph" w:styleId="a5">
    <w:name w:val="List Paragraph"/>
    <w:basedOn w:val="a"/>
    <w:uiPriority w:val="34"/>
    <w:qFormat/>
    <w:rsid w:val="00017CA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138</Words>
  <Characters>789</Characters>
  <Application>Microsoft Office Word</Application>
  <DocSecurity>0</DocSecurity>
  <Lines>6</Lines>
  <Paragraphs>1</Paragraphs>
  <ScaleCrop>false</ScaleCrop>
  <Company>Microsoft</Company>
  <LinksUpToDate>false</LinksUpToDate>
  <CharactersWithSpaces>926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马雨青</cp:lastModifiedBy>
  <cp:revision>2</cp:revision>
  <dcterms:created xsi:type="dcterms:W3CDTF">2025-10-22T02:07:00Z</dcterms:created>
  <dcterms:modified xsi:type="dcterms:W3CDTF">2025-10-22T02:07:00Z</dcterms:modified>
</cp:coreProperties>
</file>