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A7795" w14:textId="77777777" w:rsidR="004715D6" w:rsidRPr="002D1628" w:rsidRDefault="00AC66F0" w:rsidP="002D1628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2D1628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一、服务供应商要求，包括公司行业地位、财务状况、专业人员数量和资质等。</w:t>
      </w:r>
    </w:p>
    <w:p w14:paraId="6EFA6B5D" w14:textId="77777777" w:rsidR="00EA4138" w:rsidRP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 w:rsidRPr="00EA41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具有法人资格，且持有有效营业执照、组织机构代码证、税务登记证，三证合一的只需要提供营业执照。</w:t>
      </w:r>
    </w:p>
    <w:p w14:paraId="17F5BFA1" w14:textId="77777777" w:rsidR="00EA4138" w:rsidRP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2.</w:t>
      </w:r>
      <w:r w:rsidRPr="00EA41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具备采访调查、策划编辑、文案创作、图文制作、摄制传播所必需的设施设备和专业人员、设备和技术支撑能力。</w:t>
      </w:r>
    </w:p>
    <w:p w14:paraId="49C54C3E" w14:textId="77777777" w:rsidR="00EA4138" w:rsidRP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3.</w:t>
      </w:r>
      <w:r w:rsidRPr="00EA41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投标单位参加本次采购活动前三年内，没有重大违法违规记录。</w:t>
      </w:r>
    </w:p>
    <w:p w14:paraId="310ACEAD" w14:textId="77777777" w:rsidR="00EA4138" w:rsidRP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4.</w:t>
      </w:r>
      <w:r w:rsidRPr="00EA41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具备良好的商业信誉、健全的财务会计制度；有依法缴纳税收和社会保障资金的良好记录。</w:t>
      </w:r>
      <w:bookmarkStart w:id="0" w:name="_GoBack"/>
      <w:bookmarkEnd w:id="0"/>
    </w:p>
    <w:p w14:paraId="06A788C2" w14:textId="77777777" w:rsidR="004715D6" w:rsidRPr="002D1628" w:rsidRDefault="00AC66F0" w:rsidP="002D1628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2D1628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二、服务品类，即本次采购服务的所属的商品品类。</w:t>
      </w:r>
    </w:p>
    <w:p w14:paraId="64364002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commentRangeStart w:id="1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赛事、活动冠名及赞助</w:t>
      </w:r>
      <w:commentRangeEnd w:id="1"/>
      <w:r>
        <w:rPr>
          <w:rStyle w:val="ab"/>
        </w:rPr>
        <w:commentReference w:id="1"/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14:paraId="10427C26" w14:textId="77777777" w:rsidR="00EA4138" w:rsidRPr="002D1628" w:rsidRDefault="00AC66F0" w:rsidP="002D1628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2D1628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三、服务内容，包括每项服务的具体内容。</w:t>
      </w:r>
    </w:p>
    <w:p w14:paraId="61A1751A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1.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大赛主Ｋ画面设计及活动延展物料设计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制作。</w:t>
      </w:r>
    </w:p>
    <w:p w14:paraId="0A16423C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2.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大赛项目手册设计制作，预计200册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12F7BED5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3.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大赛物料及氛围营造：含主题造型、指示牌、展板、合影区、签到展板等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4560AC59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4.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大赛地铁平面宣传露出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28C0AA4D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5.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大赛天府机场平面宣传露出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025208E5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6.邀请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省市级主流媒体及网络媒体对此次大赛活动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进行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系列专题报道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、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实时视频直播及图片直播</w:t>
      </w: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202BE028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lastRenderedPageBreak/>
        <w:t>7.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展览现场展台</w:t>
      </w:r>
      <w:r w:rsidR="002D1628">
        <w:rPr>
          <w:rFonts w:ascii="彩虹粗仿宋" w:eastAsia="彩虹粗仿宋" w:hAnsi="仿宋" w:hint="eastAsia"/>
          <w:bCs/>
          <w:sz w:val="32"/>
          <w:szCs w:val="32"/>
          <w:lang w:val="zh-TW"/>
        </w:rPr>
        <w:t>制作及搭建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，</w:t>
      </w:r>
      <w:r w:rsidR="002D1628">
        <w:rPr>
          <w:rFonts w:ascii="彩虹粗仿宋" w:eastAsia="彩虹粗仿宋" w:hAnsi="仿宋" w:hint="eastAsia"/>
          <w:bCs/>
          <w:sz w:val="32"/>
          <w:szCs w:val="32"/>
          <w:lang w:val="zh-TW"/>
        </w:rPr>
        <w:t>包括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定制银行介绍背板（图文），展示台，洽谈桌椅</w:t>
      </w:r>
      <w:r w:rsidR="00D26959">
        <w:rPr>
          <w:rFonts w:ascii="彩虹粗仿宋" w:eastAsia="彩虹粗仿宋" w:hAnsi="仿宋" w:hint="eastAsia"/>
          <w:bCs/>
          <w:sz w:val="32"/>
          <w:szCs w:val="32"/>
          <w:lang w:val="zh-TW"/>
        </w:rPr>
        <w:t>等</w:t>
      </w:r>
      <w:r w:rsidR="002D1628"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4E432364" w14:textId="77777777" w:rsidR="00EA4138" w:rsidRDefault="00EA4138" w:rsidP="00EA4138">
      <w:pPr>
        <w:spacing w:line="360" w:lineRule="auto"/>
        <w:ind w:firstLineChars="200" w:firstLine="640"/>
        <w:rPr>
          <w:rFonts w:ascii="彩虹粗仿宋" w:eastAsia="彩虹粗仿宋" w:hAnsi="仿宋"/>
          <w:bCs/>
          <w:sz w:val="32"/>
          <w:szCs w:val="32"/>
          <w:lang w:val="zh-TW"/>
        </w:rPr>
      </w:pPr>
      <w:r>
        <w:rPr>
          <w:rFonts w:ascii="彩虹粗仿宋" w:eastAsia="彩虹粗仿宋" w:hAnsi="仿宋" w:hint="eastAsia"/>
          <w:bCs/>
          <w:sz w:val="32"/>
          <w:szCs w:val="32"/>
          <w:lang w:val="zh-TW"/>
        </w:rPr>
        <w:t>8.</w:t>
      </w:r>
      <w:r w:rsidRPr="002D1628">
        <w:rPr>
          <w:rFonts w:ascii="彩虹粗仿宋" w:eastAsia="彩虹粗仿宋" w:hAnsi="仿宋" w:hint="eastAsia"/>
          <w:bCs/>
          <w:sz w:val="32"/>
          <w:szCs w:val="32"/>
          <w:lang w:val="zh-TW"/>
        </w:rPr>
        <w:t>提供服务团队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，</w:t>
      </w:r>
      <w:r w:rsidR="002D1628">
        <w:rPr>
          <w:rFonts w:ascii="彩虹粗仿宋" w:eastAsia="彩虹粗仿宋" w:hAnsi="仿宋" w:hint="eastAsia"/>
          <w:bCs/>
          <w:sz w:val="32"/>
          <w:szCs w:val="32"/>
          <w:lang w:val="zh-TW"/>
        </w:rPr>
        <w:t>负责</w:t>
      </w:r>
      <w:r w:rsidRPr="00EA4138">
        <w:rPr>
          <w:rFonts w:ascii="彩虹粗仿宋" w:eastAsia="彩虹粗仿宋" w:hAnsi="仿宋" w:hint="eastAsia"/>
          <w:bCs/>
          <w:sz w:val="32"/>
          <w:szCs w:val="32"/>
          <w:lang w:val="zh-TW"/>
        </w:rPr>
        <w:t>活动期间的专项对接服务，包括但不限于宣传内容的设计制作、资源渠道协调、展览展示布置和现场维护等</w:t>
      </w:r>
      <w:r w:rsidR="002D1628">
        <w:rPr>
          <w:rFonts w:ascii="彩虹粗仿宋" w:eastAsia="彩虹粗仿宋" w:hAnsi="仿宋" w:hint="eastAsia"/>
          <w:bCs/>
          <w:sz w:val="32"/>
          <w:szCs w:val="32"/>
          <w:lang w:val="zh-TW"/>
        </w:rPr>
        <w:t>。</w:t>
      </w:r>
    </w:p>
    <w:p w14:paraId="00B1A167" w14:textId="77777777" w:rsidR="004715D6" w:rsidRDefault="00AC66F0" w:rsidP="002D1628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2D1628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四、服务团队，包括项目负责人资质经验、项目团队成员数量结构和资质经验等。</w:t>
      </w:r>
    </w:p>
    <w:p w14:paraId="39899960" w14:textId="77777777" w:rsidR="002D1628" w:rsidRPr="002D1628" w:rsidRDefault="00007B95" w:rsidP="00007B95">
      <w:pPr>
        <w:spacing w:line="360" w:lineRule="auto"/>
        <w:ind w:firstLineChars="200" w:firstLine="64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007B95">
        <w:rPr>
          <w:rFonts w:ascii="彩虹粗仿宋" w:eastAsia="彩虹粗仿宋"/>
          <w:sz w:val="32"/>
          <w:szCs w:val="32"/>
        </w:rPr>
        <w:t>服务</w:t>
      </w:r>
      <w:r w:rsidRPr="00007B95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团队成员不少于</w:t>
      </w:r>
      <w:r w:rsidRP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4人，负责活动期间的专项对接服务，包括但不限于宣传内容的设计制作、资源渠道协调、展览展示布置和现场维护等。</w:t>
      </w:r>
    </w:p>
    <w:p w14:paraId="6ECDD11D" w14:textId="77777777" w:rsidR="004715D6" w:rsidRPr="00007B95" w:rsidRDefault="00AC66F0" w:rsidP="00007B95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007B95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14:paraId="68DC37A6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1、项目进度计划安排：根据</w:t>
      </w:r>
      <w:r w:rsid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活动主办方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的需求，</w:t>
      </w:r>
      <w:r w:rsidR="00007B95" w:rsidRP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紧扣</w:t>
      </w:r>
      <w:r w:rsid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活动</w:t>
      </w:r>
      <w:r w:rsidR="00007B95" w:rsidRP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主题，统筹策划全媒体宣传方案，通过赛前预热、赛中实时报道、赛后跟踪采访等宣传方式全过程宣传，对本届大赛的创业选手、创业项目、创业孵化基地及我省创业扶持政策等内容开展全方位、全过程、立体化、多形式宣传；总决赛期间，开展实时现场直播、采访报道、活动主持等现场宣传。</w:t>
      </w:r>
    </w:p>
    <w:p w14:paraId="634FCDB8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2、应急方案：具有快速的应急响应处置能力，有专业的团队对直播平台进行管理维护。</w:t>
      </w:r>
    </w:p>
    <w:p w14:paraId="0793F3B3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3、信息保密：对于发布仪式中涉及的相关涉密内容需进行信息保密，不可对外公布，具有自行的保密机制。</w:t>
      </w:r>
    </w:p>
    <w:p w14:paraId="51F8C410" w14:textId="77777777" w:rsidR="004715D6" w:rsidRPr="00007B95" w:rsidRDefault="00AC66F0" w:rsidP="00007B95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007B95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六、服务数量要求，包括采购服务数量及在各使用机构拟分配数量等。</w:t>
      </w:r>
    </w:p>
    <w:p w14:paraId="4F866FD4" w14:textId="77777777" w:rsidR="00007B95" w:rsidRPr="00007B95" w:rsidRDefault="00007B95" w:rsidP="00007B95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</w:t>
      </w:r>
      <w:r w:rsidRPr="00007B95">
        <w:rPr>
          <w:rFonts w:ascii="彩虹粗仿宋" w:eastAsia="彩虹粗仿宋" w:hint="eastAsia"/>
          <w:sz w:val="32"/>
          <w:szCs w:val="32"/>
        </w:rPr>
        <w:t>.全程拍摄大赛照片视频，包含</w:t>
      </w:r>
      <w:r w:rsidR="00F56276">
        <w:rPr>
          <w:rFonts w:ascii="彩虹粗仿宋" w:eastAsia="彩虹粗仿宋" w:hint="eastAsia"/>
          <w:sz w:val="32"/>
          <w:szCs w:val="32"/>
        </w:rPr>
        <w:t>活动视频集锦</w:t>
      </w:r>
      <w:r w:rsidRPr="00007B95">
        <w:rPr>
          <w:rFonts w:ascii="彩虹粗仿宋" w:eastAsia="彩虹粗仿宋" w:hint="eastAsia"/>
          <w:sz w:val="32"/>
          <w:szCs w:val="32"/>
        </w:rPr>
        <w:t>和人物专题视频。</w:t>
      </w:r>
    </w:p>
    <w:p w14:paraId="737D05EF" w14:textId="77777777" w:rsidR="004715D6" w:rsidRDefault="00007B95" w:rsidP="00007B95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</w:t>
      </w:r>
      <w:r w:rsidRPr="00007B95">
        <w:rPr>
          <w:rFonts w:ascii="彩虹粗仿宋" w:eastAsia="彩虹粗仿宋" w:hint="eastAsia"/>
          <w:sz w:val="32"/>
          <w:szCs w:val="32"/>
        </w:rPr>
        <w:t>.结合自身优势，采用文字、图片、视频等形式，通过传统媒体、新媒体、户外宣传等渠道，宣传推广大赛全赛程。</w:t>
      </w:r>
    </w:p>
    <w:p w14:paraId="1E598D93" w14:textId="77777777" w:rsidR="00007B95" w:rsidRDefault="00007B95" w:rsidP="00007B95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</w:t>
      </w:r>
      <w:r w:rsidRPr="00007B95">
        <w:rPr>
          <w:rFonts w:ascii="彩虹粗仿宋" w:eastAsia="彩虹粗仿宋" w:hint="eastAsia"/>
          <w:sz w:val="32"/>
          <w:szCs w:val="32"/>
        </w:rPr>
        <w:t>.在各渠道进行实时视频直播及图片直播。</w:t>
      </w:r>
    </w:p>
    <w:p w14:paraId="6C98FBAB" w14:textId="77777777" w:rsidR="004715D6" w:rsidRPr="00007B95" w:rsidRDefault="00AC66F0" w:rsidP="00007B95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007B95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七、服务供应安排，包括时间要求、地点要求、服务过程中产生的费用问题及处理意见。</w:t>
      </w:r>
    </w:p>
    <w:p w14:paraId="43FBC2F6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时间要求：20</w:t>
      </w:r>
      <w:r w:rsid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25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</w:t>
      </w:r>
      <w:r w:rsidR="00007B9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5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月，以活动最终确定时间为准</w:t>
      </w:r>
    </w:p>
    <w:p w14:paraId="2C732A50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/>
          <w:color w:val="000000" w:themeColor="text1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地点要求：</w:t>
      </w:r>
      <w:r w:rsidR="00007B95">
        <w:rPr>
          <w:rFonts w:ascii="彩虹粗仿宋" w:eastAsia="彩虹粗仿宋" w:hAnsi="微软雅黑" w:hint="eastAsia"/>
          <w:sz w:val="32"/>
          <w:szCs w:val="32"/>
        </w:rPr>
        <w:t>成都空港国际会议中心</w:t>
      </w:r>
    </w:p>
    <w:p w14:paraId="592B1BD3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/>
          <w:color w:val="000000" w:themeColor="text1"/>
          <w:sz w:val="32"/>
          <w:szCs w:val="32"/>
        </w:rPr>
      </w:pPr>
      <w:r>
        <w:rPr>
          <w:rFonts w:ascii="彩虹粗仿宋" w:eastAsia="彩虹粗仿宋" w:hint="eastAsia"/>
          <w:color w:val="000000" w:themeColor="text1"/>
          <w:sz w:val="32"/>
          <w:szCs w:val="32"/>
        </w:rPr>
        <w:t>服务过程中产生费用问题：除合同协议金额外，发布仪式过程中产生的其他费用不由我行承担。</w:t>
      </w:r>
    </w:p>
    <w:p w14:paraId="65D7428B" w14:textId="77777777" w:rsidR="004715D6" w:rsidRPr="00007B95" w:rsidRDefault="00AC66F0" w:rsidP="00007B95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007B95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八、款项支付要求，包括分期付款要求、付款方式。</w:t>
      </w:r>
    </w:p>
    <w:p w14:paraId="0E20C6FC" w14:textId="77777777" w:rsidR="004715D6" w:rsidRDefault="00AC66F0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签订合同后30个工作日内一次性付款。</w:t>
      </w:r>
    </w:p>
    <w:p w14:paraId="1A7E6806" w14:textId="77777777" w:rsidR="004715D6" w:rsidRDefault="004715D6"/>
    <w:p w14:paraId="7E6963AD" w14:textId="77777777" w:rsidR="004715D6" w:rsidRDefault="004715D6"/>
    <w:p w14:paraId="2C21D836" w14:textId="77777777" w:rsidR="004715D6" w:rsidRDefault="004715D6"/>
    <w:p w14:paraId="29706CE8" w14:textId="77777777" w:rsidR="004715D6" w:rsidRDefault="004715D6"/>
    <w:p w14:paraId="590EB93A" w14:textId="77777777" w:rsidR="004715D6" w:rsidRDefault="004715D6"/>
    <w:sectPr w:rsidR="004715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许立意" w:date="2022-12-15T10:01:00Z" w:initials="c">
    <w:p w14:paraId="24E4C1B6" w14:textId="77777777" w:rsidR="004715D6" w:rsidRDefault="00AC66F0">
      <w:pPr>
        <w:pStyle w:val="a3"/>
      </w:pPr>
      <w:r>
        <w:t>本活动不能冠名</w:t>
      </w:r>
      <w:r>
        <w:rPr>
          <w:rFonts w:hint="eastAsia"/>
        </w:rPr>
        <w:t>，</w:t>
      </w:r>
      <w:r>
        <w:t>是否需要修改</w:t>
      </w:r>
      <w:r>
        <w:rPr>
          <w:rFonts w:hint="eastAsia"/>
        </w:rPr>
        <w:t>？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4E4C1B6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5E75B2" w14:textId="77777777" w:rsidR="00911A46" w:rsidRDefault="00911A46" w:rsidP="00EA4138">
      <w:r>
        <w:separator/>
      </w:r>
    </w:p>
  </w:endnote>
  <w:endnote w:type="continuationSeparator" w:id="0">
    <w:p w14:paraId="579FC963" w14:textId="77777777" w:rsidR="00911A46" w:rsidRDefault="00911A46" w:rsidP="00EA4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C2C123" w14:textId="77777777" w:rsidR="00911A46" w:rsidRDefault="00911A46" w:rsidP="00EA4138">
      <w:r>
        <w:separator/>
      </w:r>
    </w:p>
  </w:footnote>
  <w:footnote w:type="continuationSeparator" w:id="0">
    <w:p w14:paraId="64EB19F1" w14:textId="77777777" w:rsidR="00911A46" w:rsidRDefault="00911A46" w:rsidP="00EA413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许立意">
    <w15:presenceInfo w15:providerId="None" w15:userId="许立意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trackedChanges" w:enforcement="0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9CA"/>
    <w:rsid w:val="00007B95"/>
    <w:rsid w:val="00165AFB"/>
    <w:rsid w:val="002C72AF"/>
    <w:rsid w:val="002D1628"/>
    <w:rsid w:val="003D157E"/>
    <w:rsid w:val="00400C22"/>
    <w:rsid w:val="00427CE4"/>
    <w:rsid w:val="004715D6"/>
    <w:rsid w:val="007949CA"/>
    <w:rsid w:val="007E36E0"/>
    <w:rsid w:val="008B3D43"/>
    <w:rsid w:val="00911A46"/>
    <w:rsid w:val="00A43C74"/>
    <w:rsid w:val="00AC66F0"/>
    <w:rsid w:val="00CF67C5"/>
    <w:rsid w:val="00D26959"/>
    <w:rsid w:val="00D4135C"/>
    <w:rsid w:val="00EA4138"/>
    <w:rsid w:val="00F56276"/>
    <w:rsid w:val="00FB6960"/>
    <w:rsid w:val="20DF1781"/>
    <w:rsid w:val="650A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BF3E98"/>
  <w15:docId w15:val="{F9E83D9F-D0FF-4AF7-9513-E90A2C1D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黄梦然</cp:lastModifiedBy>
  <cp:revision>2</cp:revision>
  <dcterms:created xsi:type="dcterms:W3CDTF">2025-05-16T09:53:00Z</dcterms:created>
  <dcterms:modified xsi:type="dcterms:W3CDTF">2025-05-16T09:53:00Z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</Properties>
</file>