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6F2" w:rsidRDefault="00395E56">
      <w:pPr>
        <w:jc w:val="center"/>
        <w:rPr>
          <w:rFonts w:ascii="彩虹小标宋" w:eastAsia="彩虹小标宋"/>
          <w:snapToGrid w:val="0"/>
          <w:sz w:val="44"/>
          <w:szCs w:val="44"/>
        </w:rPr>
      </w:pPr>
      <w:r>
        <w:rPr>
          <w:rFonts w:ascii="彩虹小标宋" w:eastAsia="彩虹小标宋" w:hint="eastAsia"/>
          <w:snapToGrid w:val="0"/>
          <w:sz w:val="44"/>
          <w:szCs w:val="44"/>
        </w:rPr>
        <w:t>关于</w:t>
      </w:r>
      <w:r>
        <w:rPr>
          <w:rFonts w:ascii="彩虹小标宋" w:eastAsia="彩虹小标宋"/>
          <w:snapToGrid w:val="0"/>
          <w:sz w:val="44"/>
          <w:szCs w:val="44"/>
        </w:rPr>
        <w:t>购置复印机的</w:t>
      </w:r>
      <w:r>
        <w:rPr>
          <w:rFonts w:ascii="彩虹小标宋" w:eastAsia="彩虹小标宋" w:hint="eastAsia"/>
          <w:snapToGrid w:val="0"/>
          <w:sz w:val="44"/>
          <w:szCs w:val="44"/>
        </w:rPr>
        <w:t>采购需求</w:t>
      </w:r>
    </w:p>
    <w:p w:rsidR="003606F2" w:rsidRDefault="003606F2"/>
    <w:p w:rsidR="003606F2" w:rsidRDefault="003606F2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snapToGrid w:val="0"/>
          <w:sz w:val="32"/>
          <w:szCs w:val="32"/>
        </w:rPr>
      </w:pPr>
    </w:p>
    <w:p w:rsidR="003606F2" w:rsidRPr="0045660F" w:rsidRDefault="00395E56" w:rsidP="0045660F">
      <w:pPr>
        <w:pStyle w:val="a5"/>
        <w:numPr>
          <w:ilvl w:val="0"/>
          <w:numId w:val="1"/>
        </w:numPr>
        <w:adjustRightInd w:val="0"/>
        <w:snapToGrid w:val="0"/>
        <w:spacing w:line="560" w:lineRule="atLeast"/>
        <w:ind w:firstLineChars="0"/>
        <w:rPr>
          <w:rFonts w:ascii="彩虹粗仿宋" w:eastAsia="彩虹粗仿宋" w:hAnsi="宋体" w:cs="Times New Roman"/>
          <w:b/>
          <w:snapToGrid w:val="0"/>
          <w:sz w:val="32"/>
          <w:szCs w:val="32"/>
        </w:rPr>
      </w:pPr>
      <w:r w:rsidRPr="0045660F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基本要求</w:t>
      </w:r>
    </w:p>
    <w:p w:rsidR="003606F2" w:rsidRDefault="00395E56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1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.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拟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采购型号：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富士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胶片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 xml:space="preserve">AP2350NDA 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复印机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20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台</w:t>
      </w:r>
    </w:p>
    <w:p w:rsidR="003606F2" w:rsidRDefault="00395E56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2.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拟采购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型号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：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富士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胶片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 xml:space="preserve">APEOS2560 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复印机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2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台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。</w:t>
      </w:r>
    </w:p>
    <w:p w:rsidR="003606F2" w:rsidRDefault="00395E56" w:rsidP="0045660F">
      <w:pPr>
        <w:pStyle w:val="a5"/>
        <w:numPr>
          <w:ilvl w:val="0"/>
          <w:numId w:val="1"/>
        </w:numPr>
        <w:adjustRightInd w:val="0"/>
        <w:snapToGrid w:val="0"/>
        <w:spacing w:line="560" w:lineRule="atLeast"/>
        <w:ind w:firstLineChars="0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bookmarkStart w:id="0" w:name="_GoBack"/>
      <w:bookmarkEnd w:id="0"/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配置、技术、环保、质量要求要求</w:t>
      </w:r>
    </w:p>
    <w:p w:rsidR="003606F2" w:rsidRDefault="00395E56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产品质量应符国家质量标准及行业质量标准，上述质量标准区分等级的，则应符合最高级别的标准；如没有上述标准的，则应具备该类产品通常所应具备的使用功能和质量标准，且能正常运行和使用。</w:t>
      </w:r>
    </w:p>
    <w:p w:rsidR="003606F2" w:rsidRDefault="00395E56" w:rsidP="0045660F">
      <w:pPr>
        <w:pStyle w:val="a5"/>
        <w:numPr>
          <w:ilvl w:val="0"/>
          <w:numId w:val="1"/>
        </w:numPr>
        <w:adjustRightInd w:val="0"/>
        <w:snapToGrid w:val="0"/>
        <w:spacing w:line="560" w:lineRule="atLeast"/>
        <w:ind w:firstLineChars="0"/>
        <w:rPr>
          <w:rFonts w:ascii="彩虹粗仿宋" w:eastAsia="彩虹粗仿宋" w:hAnsi="宋体" w:cs="Times New Roman"/>
          <w:b/>
          <w:snapToGrid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生产、供货要求</w:t>
      </w:r>
    </w:p>
    <w:p w:rsidR="003606F2" w:rsidRDefault="00395E56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1</w:t>
      </w:r>
      <w:r>
        <w:rPr>
          <w:rFonts w:ascii="彩虹粗仿宋" w:eastAsia="彩虹粗仿宋" w:hAnsi="宋体"/>
          <w:snapToGrid w:val="0"/>
          <w:color w:val="000000" w:themeColor="text1"/>
          <w:kern w:val="0"/>
          <w:sz w:val="32"/>
          <w:szCs w:val="32"/>
        </w:rPr>
        <w:t>.</w:t>
      </w: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交付的产品应具有适于运输方式的坚固包装，采取防潮、防雨、防锈、防震、防磁等保护措施，以确保产品安全无损地到达交货地点。</w:t>
      </w:r>
    </w:p>
    <w:p w:rsidR="003606F2" w:rsidRDefault="00395E56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2</w:t>
      </w:r>
      <w:r>
        <w:rPr>
          <w:rFonts w:ascii="彩虹粗仿宋" w:eastAsia="彩虹粗仿宋" w:hAnsi="宋体"/>
          <w:snapToGrid w:val="0"/>
          <w:color w:val="000000" w:themeColor="text1"/>
          <w:kern w:val="0"/>
          <w:sz w:val="32"/>
          <w:szCs w:val="32"/>
        </w:rPr>
        <w:t>.</w:t>
      </w: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报价单位负担产品运输、包装、装卸及运输保险费用，并承担产品在转移给我分行前的全部风险。</w:t>
      </w:r>
    </w:p>
    <w:p w:rsidR="003606F2" w:rsidRDefault="00395E56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3</w:t>
      </w:r>
      <w:r>
        <w:rPr>
          <w:rFonts w:ascii="彩虹粗仿宋" w:eastAsia="彩虹粗仿宋" w:hAnsi="宋体"/>
          <w:snapToGrid w:val="0"/>
          <w:color w:val="000000" w:themeColor="text1"/>
          <w:kern w:val="0"/>
          <w:sz w:val="32"/>
          <w:szCs w:val="32"/>
        </w:rPr>
        <w:t>.</w:t>
      </w: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产品交货时应当同时附有技术规格、使用说明、配套软件、质量合格证书等相关文件或技术资料，文件或技术资料应当清晰、准确和完整。</w:t>
      </w:r>
    </w:p>
    <w:p w:rsidR="003606F2" w:rsidRDefault="00395E56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4</w:t>
      </w: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.</w:t>
      </w: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需要配送设备到我分行辖下使用单位，并对使用单位员工进行操作、保养方面的培训。</w:t>
      </w:r>
    </w:p>
    <w:p w:rsidR="003606F2" w:rsidRDefault="00395E56" w:rsidP="0045660F">
      <w:pPr>
        <w:pStyle w:val="a5"/>
        <w:numPr>
          <w:ilvl w:val="0"/>
          <w:numId w:val="1"/>
        </w:numPr>
        <w:adjustRightInd w:val="0"/>
        <w:snapToGrid w:val="0"/>
        <w:spacing w:line="560" w:lineRule="atLeast"/>
        <w:ind w:firstLineChars="0"/>
        <w:rPr>
          <w:rFonts w:ascii="彩虹粗仿宋" w:eastAsia="彩虹粗仿宋" w:hAnsi="宋体" w:cs="Times New Roman"/>
          <w:b/>
          <w:snapToGrid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售后服务要求</w:t>
      </w:r>
    </w:p>
    <w:p w:rsidR="003606F2" w:rsidRDefault="00395E56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/>
          <w:snapToGrid w:val="0"/>
          <w:color w:val="000000" w:themeColor="text1"/>
          <w:sz w:val="32"/>
          <w:szCs w:val="32"/>
        </w:rPr>
      </w:pPr>
      <w:r>
        <w:rPr>
          <w:rFonts w:ascii="彩虹粗仿宋" w:eastAsia="彩虹粗仿宋" w:hAnsi="宋体"/>
          <w:snapToGrid w:val="0"/>
          <w:color w:val="000000" w:themeColor="text1"/>
          <w:sz w:val="32"/>
          <w:szCs w:val="32"/>
        </w:rPr>
        <w:t>1.</w:t>
      </w:r>
      <w:r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提供</w:t>
      </w: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至少</w:t>
      </w: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2</w:t>
      </w: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年整机质量免费保修服务</w:t>
      </w:r>
      <w:r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，免费保修期</w:t>
      </w:r>
      <w:r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lastRenderedPageBreak/>
        <w:t>内如复印机出现任何质量问题，报价单位应予以免费维修，免费提供维修所需的所有零配件；</w:t>
      </w:r>
    </w:p>
    <w:p w:rsidR="003606F2" w:rsidRDefault="00395E56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/>
          <w:snapToGrid w:val="0"/>
          <w:color w:val="000000" w:themeColor="text1"/>
          <w:sz w:val="32"/>
          <w:szCs w:val="32"/>
        </w:rPr>
      </w:pPr>
      <w:r>
        <w:rPr>
          <w:rFonts w:ascii="彩虹粗仿宋" w:eastAsia="彩虹粗仿宋" w:hAnsi="宋体"/>
          <w:snapToGrid w:val="0"/>
          <w:color w:val="000000" w:themeColor="text1"/>
          <w:sz w:val="32"/>
          <w:szCs w:val="32"/>
        </w:rPr>
        <w:t>2.</w:t>
      </w:r>
      <w:r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免费保修期内，每个季度检查、保养复印机一次，产品出现故障时，使用方可以通过电话或网络方式向维护支持服务提供方报告故障，维护支持服务提供方技术人员在</w:t>
      </w:r>
      <w:r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市区</w:t>
      </w:r>
      <w:r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范围内</w:t>
      </w:r>
      <w:r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的</w:t>
      </w:r>
      <w:r>
        <w:rPr>
          <w:rFonts w:ascii="彩虹粗仿宋" w:eastAsia="彩虹粗仿宋" w:hAnsi="宋体"/>
          <w:snapToGrid w:val="0"/>
          <w:color w:val="000000" w:themeColor="text1"/>
          <w:sz w:val="32"/>
          <w:szCs w:val="32"/>
        </w:rPr>
        <w:t>4</w:t>
      </w:r>
      <w:r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小时</w:t>
      </w:r>
      <w:r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内</w:t>
      </w:r>
      <w:r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到达现场，</w:t>
      </w:r>
      <w:r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唐家高新</w:t>
      </w:r>
      <w:r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区、</w:t>
      </w:r>
      <w:r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西</w:t>
      </w:r>
      <w:r>
        <w:rPr>
          <w:rFonts w:ascii="彩虹粗仿宋" w:eastAsia="彩虹粗仿宋" w:hAnsi="宋体"/>
          <w:snapToGrid w:val="0"/>
          <w:color w:val="000000" w:themeColor="text1"/>
          <w:sz w:val="32"/>
          <w:szCs w:val="32"/>
        </w:rPr>
        <w:t>区</w:t>
      </w:r>
      <w:r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的</w:t>
      </w:r>
      <w:r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6</w:t>
      </w:r>
      <w:r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小时内到达现场，产品故障应当在技术人员到达现场后</w:t>
      </w:r>
      <w:r>
        <w:rPr>
          <w:rFonts w:ascii="彩虹粗仿宋" w:eastAsia="彩虹粗仿宋" w:hAnsi="宋体"/>
          <w:snapToGrid w:val="0"/>
          <w:color w:val="000000" w:themeColor="text1"/>
          <w:sz w:val="32"/>
          <w:szCs w:val="32"/>
        </w:rPr>
        <w:t>48</w:t>
      </w:r>
      <w:r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小时内解决，产品恢复正常运行或使用。如故障无法现场解决，维护支持服务提供方应当首先用功能相同的备件、备用产品替换故障部件、故障产品或按照甲方要求采取其他补救措施。</w:t>
      </w:r>
    </w:p>
    <w:p w:rsidR="003606F2" w:rsidRDefault="00395E56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/>
          <w:snapToGrid w:val="0"/>
          <w:color w:val="000000" w:themeColor="text1"/>
          <w:sz w:val="32"/>
          <w:szCs w:val="32"/>
        </w:rPr>
        <w:t>3.</w:t>
      </w:r>
      <w:r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在复印机的显著位置上贴上含有报障电话的标签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3606F2" w:rsidRDefault="00395E56" w:rsidP="0045660F">
      <w:pPr>
        <w:pStyle w:val="a5"/>
        <w:numPr>
          <w:ilvl w:val="0"/>
          <w:numId w:val="1"/>
        </w:numPr>
        <w:adjustRightInd w:val="0"/>
        <w:snapToGrid w:val="0"/>
        <w:spacing w:line="560" w:lineRule="atLeast"/>
        <w:ind w:firstLineChars="0"/>
        <w:rPr>
          <w:rFonts w:ascii="彩虹粗仿宋" w:eastAsia="彩虹粗仿宋" w:hAnsi="宋体" w:cs="Times New Roman"/>
          <w:b/>
          <w:snapToGrid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报价要求</w:t>
      </w:r>
    </w:p>
    <w:p w:rsidR="003606F2" w:rsidRDefault="00395E56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本次招标采用询价方式，供应商报价时，必须按建行提供的询价表格格式及要求进行填写和报价。</w:t>
      </w:r>
    </w:p>
    <w:p w:rsidR="003606F2" w:rsidRDefault="00395E56" w:rsidP="0045660F">
      <w:pPr>
        <w:pStyle w:val="a5"/>
        <w:numPr>
          <w:ilvl w:val="0"/>
          <w:numId w:val="1"/>
        </w:numPr>
        <w:adjustRightInd w:val="0"/>
        <w:snapToGrid w:val="0"/>
        <w:spacing w:line="560" w:lineRule="atLeast"/>
        <w:ind w:firstLineChars="0"/>
        <w:rPr>
          <w:rFonts w:ascii="彩虹粗仿宋" w:eastAsia="彩虹粗仿宋" w:hAnsi="宋体" w:cs="Times New Roman"/>
          <w:b/>
          <w:snapToGrid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款项支付要求</w:t>
      </w:r>
    </w:p>
    <w:p w:rsidR="003606F2" w:rsidRDefault="00395E56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b/>
          <w:snapToGrid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设备验收合格后供应商开具增值税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发票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，我行在收到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增值税发票后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15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个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工作日内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向供应商支付订单金额款项。</w:t>
      </w:r>
    </w:p>
    <w:p w:rsidR="003606F2" w:rsidRDefault="003606F2"/>
    <w:p w:rsidR="003606F2" w:rsidRDefault="003606F2"/>
    <w:p w:rsidR="003606F2" w:rsidRDefault="003606F2"/>
    <w:sectPr w:rsidR="003606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5E56" w:rsidRDefault="00395E56" w:rsidP="0045660F">
      <w:r>
        <w:separator/>
      </w:r>
    </w:p>
  </w:endnote>
  <w:endnote w:type="continuationSeparator" w:id="0">
    <w:p w:rsidR="00395E56" w:rsidRDefault="00395E56" w:rsidP="00456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5E56" w:rsidRDefault="00395E56" w:rsidP="0045660F">
      <w:r>
        <w:separator/>
      </w:r>
    </w:p>
  </w:footnote>
  <w:footnote w:type="continuationSeparator" w:id="0">
    <w:p w:rsidR="00395E56" w:rsidRDefault="00395E56" w:rsidP="004566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A23DD"/>
    <w:multiLevelType w:val="hybridMultilevel"/>
    <w:tmpl w:val="C3368E60"/>
    <w:lvl w:ilvl="0" w:tplc="3C8408B0">
      <w:start w:val="1"/>
      <w:numFmt w:val="chineseCountingThousand"/>
      <w:suff w:val="nothing"/>
      <w:lvlText w:val="%1、"/>
      <w:lvlJc w:val="left"/>
      <w:pPr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1E5153A1"/>
    <w:multiLevelType w:val="hybridMultilevel"/>
    <w:tmpl w:val="1C5A0B22"/>
    <w:lvl w:ilvl="0" w:tplc="252C52C8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92A"/>
    <w:rsid w:val="C2BE2D93"/>
    <w:rsid w:val="001A1868"/>
    <w:rsid w:val="00316683"/>
    <w:rsid w:val="00357CE9"/>
    <w:rsid w:val="003606F2"/>
    <w:rsid w:val="00395E56"/>
    <w:rsid w:val="00447115"/>
    <w:rsid w:val="0045660F"/>
    <w:rsid w:val="00752279"/>
    <w:rsid w:val="00777133"/>
    <w:rsid w:val="0083592A"/>
    <w:rsid w:val="00C01439"/>
    <w:rsid w:val="00F05CAB"/>
    <w:rsid w:val="20916F24"/>
    <w:rsid w:val="3182205F"/>
    <w:rsid w:val="6D9D8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EDF1DFD-A420-4D54-8AD2-A12641742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66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660F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66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660F"/>
    <w:rPr>
      <w:kern w:val="2"/>
      <w:sz w:val="18"/>
      <w:szCs w:val="18"/>
    </w:rPr>
  </w:style>
  <w:style w:type="paragraph" w:styleId="a5">
    <w:name w:val="List Paragraph"/>
    <w:basedOn w:val="a"/>
    <w:uiPriority w:val="99"/>
    <w:rsid w:val="0045660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黄思羽</cp:lastModifiedBy>
  <cp:revision>20</cp:revision>
  <dcterms:created xsi:type="dcterms:W3CDTF">2019-03-29T11:00:00Z</dcterms:created>
  <dcterms:modified xsi:type="dcterms:W3CDTF">2025-10-14T03:45:00Z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5CD459376F954126B4881887500EEE69_13</vt:lpwstr>
  </property>
</Properties>
</file>