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12E" w:rsidRPr="009A7741" w:rsidRDefault="009A7741">
      <w:pPr>
        <w:spacing w:line="560" w:lineRule="exact"/>
        <w:jc w:val="center"/>
        <w:rPr>
          <w:rFonts w:ascii="彩虹粗仿宋" w:eastAsia="彩虹粗仿宋" w:hAnsi="宋体" w:cs="Times New Roman"/>
          <w:b/>
          <w:bCs/>
          <w:snapToGrid w:val="0"/>
          <w:kern w:val="0"/>
          <w:sz w:val="44"/>
          <w:szCs w:val="44"/>
        </w:rPr>
      </w:pPr>
      <w:bookmarkStart w:id="0" w:name="PO_NEED_DEPT"/>
      <w:r w:rsidRPr="009A7741">
        <w:rPr>
          <w:rFonts w:ascii="彩虹粗仿宋" w:eastAsia="彩虹粗仿宋" w:hAnsi="宋体" w:cs="Times New Roman" w:hint="eastAsia"/>
          <w:b/>
          <w:bCs/>
          <w:snapToGrid w:val="0"/>
          <w:kern w:val="0"/>
          <w:sz w:val="44"/>
          <w:szCs w:val="44"/>
        </w:rPr>
        <w:t>关</w:t>
      </w:r>
      <w:r w:rsidRPr="009A7741">
        <w:rPr>
          <w:rFonts w:ascii="彩虹粗仿宋" w:eastAsia="彩虹粗仿宋" w:hAnsi="宋体" w:cs="Times New Roman" w:hint="eastAsia"/>
          <w:b/>
          <w:bCs/>
          <w:snapToGrid w:val="0"/>
          <w:kern w:val="0"/>
          <w:sz w:val="44"/>
          <w:szCs w:val="44"/>
        </w:rPr>
        <w:t>于</w:t>
      </w:r>
      <w:r w:rsidRPr="009A7741">
        <w:rPr>
          <w:rFonts w:ascii="彩虹粗仿宋" w:eastAsia="彩虹粗仿宋" w:hint="eastAsia"/>
          <w:b/>
          <w:bCs/>
          <w:color w:val="000000"/>
          <w:sz w:val="44"/>
          <w:szCs w:val="44"/>
        </w:rPr>
        <w:t>珠海市分行斗门支行办公楼及前山支行办公楼消防系统改造项目</w:t>
      </w:r>
      <w:r w:rsidRPr="009A7741">
        <w:rPr>
          <w:rFonts w:ascii="彩虹粗仿宋" w:eastAsia="彩虹粗仿宋" w:hint="eastAsia"/>
          <w:b/>
          <w:bCs/>
          <w:color w:val="000000"/>
          <w:kern w:val="0"/>
          <w:sz w:val="44"/>
          <w:szCs w:val="44"/>
        </w:rPr>
        <w:t>采购</w:t>
      </w:r>
      <w:r w:rsidRPr="009A7741">
        <w:rPr>
          <w:rFonts w:ascii="彩虹粗仿宋" w:eastAsia="彩虹粗仿宋" w:hAnsi="宋体" w:cs="Times New Roman" w:hint="eastAsia"/>
          <w:b/>
          <w:bCs/>
          <w:snapToGrid w:val="0"/>
          <w:kern w:val="0"/>
          <w:sz w:val="44"/>
          <w:szCs w:val="44"/>
        </w:rPr>
        <w:t>需求</w:t>
      </w:r>
      <w:bookmarkEnd w:id="0"/>
    </w:p>
    <w:p w:rsidR="00E0112E" w:rsidRPr="009A7741" w:rsidRDefault="00E0112E">
      <w:pPr>
        <w:spacing w:line="560" w:lineRule="exact"/>
        <w:jc w:val="center"/>
        <w:rPr>
          <w:rFonts w:ascii="彩虹粗仿宋" w:eastAsia="彩虹粗仿宋" w:hAnsi="宋体" w:cs="Times New Roman"/>
          <w:b/>
          <w:snapToGrid w:val="0"/>
          <w:kern w:val="0"/>
          <w:sz w:val="44"/>
          <w:szCs w:val="44"/>
        </w:rPr>
      </w:pPr>
    </w:p>
    <w:p w:rsidR="00E0112E" w:rsidRPr="009A7741" w:rsidRDefault="009A7741" w:rsidP="009A7741">
      <w:pPr>
        <w:spacing w:line="56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项目名称：</w:t>
      </w:r>
      <w:r w:rsidRPr="009A7741">
        <w:rPr>
          <w:rFonts w:ascii="彩虹粗仿宋" w:eastAsia="彩虹粗仿宋" w:hint="eastAsia"/>
          <w:color w:val="000000"/>
          <w:sz w:val="32"/>
          <w:szCs w:val="32"/>
        </w:rPr>
        <w:t>珠海市分行斗门支行办公楼及前山支行办公楼消防系统改造项目</w:t>
      </w:r>
    </w:p>
    <w:p w:rsidR="00E0112E" w:rsidRPr="009A7741" w:rsidRDefault="009A7741" w:rsidP="009A7741">
      <w:pPr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项目地址：</w:t>
      </w:r>
    </w:p>
    <w:p w:rsidR="00E0112E" w:rsidRPr="009A7741" w:rsidRDefault="009A7741" w:rsidP="009A7741">
      <w:pPr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1.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斗门支行办公大楼：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珠海市</w:t>
      </w:r>
      <w:proofErr w:type="gramStart"/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斗门区</w:t>
      </w:r>
      <w:proofErr w:type="gramEnd"/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井岸镇中兴北路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48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、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50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、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52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号</w:t>
      </w:r>
    </w:p>
    <w:p w:rsidR="00E0112E" w:rsidRPr="009A7741" w:rsidRDefault="009A7741" w:rsidP="009A7741">
      <w:pPr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2.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前山支行办公大楼：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珠海市前山翠前南路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39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号</w:t>
      </w:r>
    </w:p>
    <w:p w:rsidR="00E0112E" w:rsidRPr="009A7741" w:rsidRDefault="009A7741" w:rsidP="009A7741">
      <w:pPr>
        <w:spacing w:line="560" w:lineRule="exact"/>
        <w:ind w:firstLineChars="200" w:firstLine="723"/>
        <w:rPr>
          <w:rFonts w:ascii="彩虹粗仿宋" w:eastAsia="彩虹粗仿宋" w:hAnsi="宋体" w:cs="Times New Roman"/>
          <w:b/>
          <w:snapToGrid w:val="0"/>
          <w:kern w:val="0"/>
          <w:sz w:val="36"/>
          <w:szCs w:val="36"/>
        </w:rPr>
      </w:pPr>
      <w:r w:rsidRPr="009A7741">
        <w:rPr>
          <w:rFonts w:ascii="彩虹粗仿宋" w:eastAsia="彩虹粗仿宋" w:hAnsi="宋体" w:cs="Times New Roman" w:hint="eastAsia"/>
          <w:b/>
          <w:snapToGrid w:val="0"/>
          <w:kern w:val="0"/>
          <w:sz w:val="36"/>
          <w:szCs w:val="36"/>
        </w:rPr>
        <w:t>一、项目概况：</w:t>
      </w:r>
    </w:p>
    <w:p w:rsidR="00E0112E" w:rsidRPr="009A7741" w:rsidRDefault="009A7741" w:rsidP="009A7741">
      <w:pPr>
        <w:spacing w:line="56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1</w:t>
      </w:r>
      <w:r w:rsidRPr="009A7741"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  <w:t>.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本项目</w:t>
      </w:r>
      <w:r w:rsidRPr="009A7741">
        <w:rPr>
          <w:rFonts w:ascii="彩虹粗仿宋" w:eastAsia="彩虹粗仿宋" w:hint="eastAsia"/>
          <w:color w:val="000000"/>
          <w:sz w:val="32"/>
          <w:szCs w:val="32"/>
        </w:rPr>
        <w:t>珠海市分行斗门支行大楼二至五层</w:t>
      </w:r>
      <w:r w:rsidRPr="009A7741">
        <w:rPr>
          <w:rFonts w:ascii="彩虹粗仿宋" w:eastAsia="彩虹粗仿宋" w:hint="eastAsia"/>
          <w:color w:val="000000"/>
          <w:sz w:val="32"/>
          <w:szCs w:val="32"/>
        </w:rPr>
        <w:t>、</w:t>
      </w:r>
      <w:r w:rsidRPr="009A7741">
        <w:rPr>
          <w:rFonts w:ascii="彩虹粗仿宋" w:eastAsia="彩虹粗仿宋" w:hint="eastAsia"/>
          <w:color w:val="000000"/>
          <w:sz w:val="30"/>
          <w:szCs w:val="30"/>
        </w:rPr>
        <w:t>前山支行办公大楼二至三层</w:t>
      </w:r>
      <w:r w:rsidRPr="009A7741">
        <w:rPr>
          <w:rFonts w:ascii="彩虹粗仿宋" w:eastAsia="彩虹粗仿宋" w:hint="eastAsia"/>
          <w:color w:val="000000"/>
          <w:sz w:val="32"/>
          <w:szCs w:val="32"/>
        </w:rPr>
        <w:t>消防系统改造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安装</w:t>
      </w:r>
      <w:r w:rsidRPr="009A7741">
        <w:rPr>
          <w:rFonts w:ascii="彩虹粗仿宋" w:eastAsia="彩虹粗仿宋" w:hint="eastAsia"/>
          <w:color w:val="000000"/>
          <w:sz w:val="32"/>
          <w:szCs w:val="32"/>
        </w:rPr>
        <w:t>工程</w:t>
      </w:r>
      <w:r w:rsidRPr="009A7741">
        <w:rPr>
          <w:rFonts w:ascii="彩虹粗仿宋" w:eastAsia="彩虹粗仿宋" w:hint="eastAsia"/>
          <w:color w:val="000000"/>
          <w:sz w:val="32"/>
          <w:szCs w:val="32"/>
        </w:rPr>
        <w:t>，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工程所有设备、线路按行业规范标准施工并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达到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正常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使用状态，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工程需由中标单位通过珠海市消防主管部门报建、报验且达到验收合格标准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。</w:t>
      </w:r>
    </w:p>
    <w:p w:rsidR="00E0112E" w:rsidRPr="009A7741" w:rsidRDefault="009A7741" w:rsidP="009A7741">
      <w:pPr>
        <w:spacing w:line="560" w:lineRule="exact"/>
        <w:ind w:firstLineChars="200" w:firstLine="723"/>
        <w:rPr>
          <w:rFonts w:ascii="彩虹粗仿宋" w:eastAsia="彩虹粗仿宋" w:hAnsi="宋体" w:cs="Times New Roman"/>
          <w:b/>
          <w:snapToGrid w:val="0"/>
          <w:kern w:val="0"/>
          <w:sz w:val="36"/>
          <w:szCs w:val="36"/>
        </w:rPr>
      </w:pPr>
      <w:r w:rsidRPr="009A7741">
        <w:rPr>
          <w:rFonts w:ascii="彩虹粗仿宋" w:eastAsia="彩虹粗仿宋" w:hAnsi="宋体" w:cs="Times New Roman" w:hint="eastAsia"/>
          <w:b/>
          <w:snapToGrid w:val="0"/>
          <w:kern w:val="0"/>
          <w:sz w:val="36"/>
          <w:szCs w:val="36"/>
        </w:rPr>
        <w:t>二、质量要求</w:t>
      </w:r>
    </w:p>
    <w:p w:rsidR="00E0112E" w:rsidRPr="009A7741" w:rsidRDefault="009A7741" w:rsidP="009A7741">
      <w:pPr>
        <w:spacing w:line="56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bookmarkStart w:id="1" w:name="_GoBack"/>
      <w:bookmarkEnd w:id="1"/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所有更换的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设备以及施工必须满足国家相关要求。</w:t>
      </w:r>
    </w:p>
    <w:p w:rsidR="00E0112E" w:rsidRPr="009A7741" w:rsidRDefault="009A7741" w:rsidP="009A7741">
      <w:pPr>
        <w:spacing w:line="560" w:lineRule="exact"/>
        <w:ind w:firstLineChars="200" w:firstLine="723"/>
        <w:rPr>
          <w:rFonts w:ascii="彩虹粗仿宋" w:eastAsia="彩虹粗仿宋" w:hAnsi="宋体" w:cs="Times New Roman"/>
          <w:b/>
          <w:snapToGrid w:val="0"/>
          <w:kern w:val="0"/>
          <w:sz w:val="36"/>
          <w:szCs w:val="36"/>
        </w:rPr>
      </w:pPr>
      <w:r w:rsidRPr="009A7741">
        <w:rPr>
          <w:rFonts w:ascii="彩虹粗仿宋" w:eastAsia="彩虹粗仿宋" w:hAnsi="宋体" w:cs="Times New Roman" w:hint="eastAsia"/>
          <w:b/>
          <w:snapToGrid w:val="0"/>
          <w:kern w:val="0"/>
          <w:sz w:val="36"/>
          <w:szCs w:val="36"/>
        </w:rPr>
        <w:t>三、供货、安装施工及验收要求</w:t>
      </w:r>
    </w:p>
    <w:p w:rsidR="00E0112E" w:rsidRPr="009A7741" w:rsidRDefault="009A7741" w:rsidP="009A7741">
      <w:pPr>
        <w:spacing w:line="56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本次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改造施工要做好地面保护，文明施工，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更换安装过程中不能影响网点正常运营或造成对客户的干扰。工期要求：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每个项目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20</w:t>
      </w:r>
      <w:proofErr w:type="gramStart"/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日历天完成</w:t>
      </w:r>
      <w:proofErr w:type="gramEnd"/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所有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工程安装调试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，中标人安装调试完成及时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通知招标人，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由招标人组织相关人员进行验收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，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验收合格后由中标单位通过珠海市消防主管部门报建、报验且达到验收合格标准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。中标人提出书面申请，招标人据实办理结算付款，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结算以珠海市分行造价咨询中心核定为准进行工程结算。</w:t>
      </w:r>
      <w:r w:rsidRPr="009A7741"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  <w:t xml:space="preserve"> </w:t>
      </w:r>
    </w:p>
    <w:p w:rsidR="00E0112E" w:rsidRPr="009A7741" w:rsidRDefault="009A7741" w:rsidP="009A7741">
      <w:pPr>
        <w:spacing w:line="560" w:lineRule="exact"/>
        <w:ind w:firstLineChars="200" w:firstLine="723"/>
        <w:rPr>
          <w:rFonts w:ascii="彩虹粗仿宋" w:eastAsia="彩虹粗仿宋" w:hAnsi="宋体" w:cs="Times New Roman"/>
          <w:b/>
          <w:snapToGrid w:val="0"/>
          <w:kern w:val="0"/>
          <w:sz w:val="36"/>
          <w:szCs w:val="36"/>
        </w:rPr>
      </w:pPr>
      <w:r w:rsidRPr="009A7741">
        <w:rPr>
          <w:rFonts w:ascii="彩虹粗仿宋" w:eastAsia="彩虹粗仿宋" w:hAnsi="宋体" w:cs="Times New Roman" w:hint="eastAsia"/>
          <w:b/>
          <w:snapToGrid w:val="0"/>
          <w:kern w:val="0"/>
          <w:sz w:val="36"/>
          <w:szCs w:val="36"/>
        </w:rPr>
        <w:lastRenderedPageBreak/>
        <w:t>四、售后服务要求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1.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自安装验收合格之日起，中标人对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该工程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提供至少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2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年免费质保。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2.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工程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由于质量问题：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包括但不限于报警主机故障误报处理、管线漏水、水压欠缺、应急灯故障、疏散指示标志故障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等问题。中标人接到通知后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12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小时内到达现场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处理相关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问题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并恢复系统正常状态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。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3.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中标人应提供售后服务联系电话和联系人，如有变更需及时通知，并确保用户每年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365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天每天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24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小时内能获得及时的电话咨询服务。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4.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项目质保期内，至少每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1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个月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1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次电话回访，每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3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个月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1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次为用户提供现场维护保养和指导。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5.</w:t>
      </w:r>
      <w:proofErr w:type="gramStart"/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若质保期</w:t>
      </w:r>
      <w:proofErr w:type="gramEnd"/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内出现质量问题中标人未及时响应的，招标人有权委托第三方进行更换，费用从质保金中抵扣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，抵扣后仍有不足的由中标人承担。</w:t>
      </w:r>
    </w:p>
    <w:p w:rsidR="00E0112E" w:rsidRPr="009A7741" w:rsidRDefault="009A7741" w:rsidP="009A7741">
      <w:pPr>
        <w:spacing w:line="560" w:lineRule="exact"/>
        <w:ind w:firstLineChars="200" w:firstLine="723"/>
        <w:rPr>
          <w:rFonts w:ascii="彩虹粗仿宋" w:eastAsia="彩虹粗仿宋" w:hAnsi="宋体" w:cs="Times New Roman"/>
          <w:b/>
          <w:snapToGrid w:val="0"/>
          <w:kern w:val="0"/>
          <w:sz w:val="36"/>
          <w:szCs w:val="36"/>
        </w:rPr>
      </w:pPr>
      <w:r w:rsidRPr="009A7741">
        <w:rPr>
          <w:rFonts w:ascii="彩虹粗仿宋" w:eastAsia="彩虹粗仿宋" w:hAnsi="宋体" w:cs="Times New Roman" w:hint="eastAsia"/>
          <w:b/>
          <w:snapToGrid w:val="0"/>
          <w:kern w:val="0"/>
          <w:sz w:val="36"/>
          <w:szCs w:val="36"/>
        </w:rPr>
        <w:t>五、款项支付要求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第一次付款，待项目完工、经验收合格后，由中标人提交付款申请及验收合格报告、出具合法的全额增值税专用发票后，支付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95%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合同款。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第二次付款，项目合同总金额的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5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％作为质保金，待保修期满后支付。招标人在项目质保期满后的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15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个工作日内无息结清全部余款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5%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。招标人向中标人一次性付清。</w:t>
      </w:r>
    </w:p>
    <w:p w:rsidR="00E0112E" w:rsidRPr="009A7741" w:rsidRDefault="009A7741" w:rsidP="009A7741">
      <w:pPr>
        <w:spacing w:line="560" w:lineRule="exact"/>
        <w:ind w:firstLineChars="200" w:firstLine="723"/>
        <w:rPr>
          <w:rFonts w:ascii="彩虹粗仿宋" w:eastAsia="彩虹粗仿宋" w:hAnsi="宋体" w:cs="Times New Roman"/>
          <w:b/>
          <w:snapToGrid w:val="0"/>
          <w:kern w:val="0"/>
          <w:sz w:val="36"/>
          <w:szCs w:val="36"/>
        </w:rPr>
      </w:pPr>
      <w:r w:rsidRPr="009A7741">
        <w:rPr>
          <w:rFonts w:ascii="彩虹粗仿宋" w:eastAsia="彩虹粗仿宋" w:hAnsi="宋体" w:cs="Times New Roman" w:hint="eastAsia"/>
          <w:b/>
          <w:snapToGrid w:val="0"/>
          <w:kern w:val="0"/>
          <w:sz w:val="36"/>
          <w:szCs w:val="36"/>
        </w:rPr>
        <w:t>六、报价要求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投标人必须按我行提供的产品清单进行报价，报价为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不含税价格，总价款不得超出预算。供应商报价应包括产品价款、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运输安装费、保险费、税金及其他相关费用，并提供增值税专用发票。</w:t>
      </w:r>
    </w:p>
    <w:p w:rsidR="00E0112E" w:rsidRPr="009A7741" w:rsidRDefault="009A7741" w:rsidP="009A7741">
      <w:pPr>
        <w:spacing w:line="560" w:lineRule="exact"/>
        <w:ind w:firstLineChars="200" w:firstLine="723"/>
        <w:rPr>
          <w:rFonts w:ascii="彩虹粗仿宋" w:eastAsia="彩虹粗仿宋" w:hAnsi="宋体" w:cs="Times New Roman"/>
          <w:b/>
          <w:snapToGrid w:val="0"/>
          <w:kern w:val="0"/>
          <w:sz w:val="36"/>
          <w:szCs w:val="36"/>
        </w:rPr>
      </w:pPr>
      <w:r w:rsidRPr="009A7741">
        <w:rPr>
          <w:rFonts w:ascii="彩虹粗仿宋" w:eastAsia="彩虹粗仿宋" w:hAnsi="宋体" w:cs="Times New Roman" w:hint="eastAsia"/>
          <w:b/>
          <w:snapToGrid w:val="0"/>
          <w:kern w:val="0"/>
          <w:sz w:val="36"/>
          <w:szCs w:val="36"/>
        </w:rPr>
        <w:t>七、其他要求</w:t>
      </w:r>
      <w:r w:rsidRPr="009A7741">
        <w:rPr>
          <w:rFonts w:ascii="彩虹粗仿宋" w:eastAsia="彩虹粗仿宋" w:hAnsi="宋体" w:cs="Times New Roman" w:hint="eastAsia"/>
          <w:b/>
          <w:snapToGrid w:val="0"/>
          <w:kern w:val="0"/>
          <w:sz w:val="36"/>
          <w:szCs w:val="36"/>
        </w:rPr>
        <w:t xml:space="preserve">                     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1.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有下列情况之一的，采购人有权要求承包人整改并给予相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lastRenderedPageBreak/>
        <w:t>应的经济处罚：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（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1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）产品采购协议签订后，中标人将项目工程进行转包、分包（招标人要求分包的除外），或其它公司挂靠该承包人的；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（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2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）产品及安装质量未达到环保质量标准及国家现行施工技术标准的；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（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3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）经认定为承包人原因造成未按合同约定时间完工，造成项目延误的，按每延误一天，违约金为工程总额的千分之五；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（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4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）未经允许擅自更改产品型号的；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  <w:t>2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.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供应商应当遵守国家有关环境保护的法律规定，对运输安装造成的环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境影响采取针对性措施，有效控制施工现场各种粉尘、废气、固体废弃物以及噪声、振动对环境的污染和危害。供应商应对环境保护采取有效的控制措施，因措施不到位造成的所有后果由供应商负责并承担相关费用。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  <w:t>3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.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供应商应强化本方现场工作人员的安全教育，为工作人员购买人身意外保险，承担由于自身安全措施不力造成事故的责任和因此发生的费用。</w:t>
      </w:r>
    </w:p>
    <w:p w:rsidR="00E0112E" w:rsidRPr="009A7741" w:rsidRDefault="009A7741" w:rsidP="009A7741">
      <w:pPr>
        <w:spacing w:line="480" w:lineRule="exact"/>
        <w:ind w:firstLineChars="200" w:firstLine="600"/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</w:pPr>
      <w:r w:rsidRPr="009A7741">
        <w:rPr>
          <w:rFonts w:ascii="彩虹粗仿宋" w:eastAsia="彩虹粗仿宋" w:hAnsi="宋体" w:cs="Times New Roman"/>
          <w:snapToGrid w:val="0"/>
          <w:kern w:val="0"/>
          <w:sz w:val="30"/>
          <w:szCs w:val="30"/>
        </w:rPr>
        <w:t>4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.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安装期间不得影响所在营业网点正常营业办公秩序，安装区域采取隔离措施，加强安全管理，确保安全文明施工，保障营业网点安全。</w:t>
      </w:r>
    </w:p>
    <w:p w:rsidR="00E0112E" w:rsidRPr="009A7741" w:rsidRDefault="009A7741" w:rsidP="009A7741">
      <w:pPr>
        <w:widowControl/>
        <w:spacing w:line="400" w:lineRule="exact"/>
        <w:ind w:firstLineChars="200" w:firstLine="600"/>
        <w:jc w:val="left"/>
        <w:rPr>
          <w:rFonts w:ascii="彩虹粗仿宋" w:eastAsia="彩虹粗仿宋" w:hAnsi="彩虹粗仿宋" w:cs="彩虹粗仿宋" w:hint="eastAsia"/>
          <w:color w:val="000000" w:themeColor="text1"/>
          <w:sz w:val="30"/>
          <w:szCs w:val="30"/>
        </w:rPr>
      </w:pP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 xml:space="preserve">    5.</w:t>
      </w:r>
      <w:r w:rsidRPr="009A7741">
        <w:rPr>
          <w:rFonts w:ascii="彩虹粗仿宋" w:eastAsia="彩虹粗仿宋" w:hAnsi="宋体" w:cs="Times New Roman" w:hint="eastAsia"/>
          <w:snapToGrid w:val="0"/>
          <w:kern w:val="0"/>
          <w:sz w:val="30"/>
          <w:szCs w:val="30"/>
        </w:rPr>
        <w:t>施工单位需</w:t>
      </w:r>
      <w:r w:rsidRPr="009A7741">
        <w:rPr>
          <w:rFonts w:ascii="彩虹粗仿宋" w:eastAsia="彩虹粗仿宋" w:hAnsi="彩虹粗仿宋" w:cs="彩虹粗仿宋" w:hint="eastAsia"/>
          <w:snapToGrid w:val="0"/>
          <w:kern w:val="0"/>
          <w:sz w:val="30"/>
          <w:szCs w:val="30"/>
        </w:rPr>
        <w:t>签订《</w:t>
      </w:r>
      <w:r w:rsidRPr="009A7741">
        <w:rPr>
          <w:rFonts w:ascii="彩虹粗仿宋" w:eastAsia="彩虹粗仿宋" w:hAnsi="彩虹粗仿宋" w:cs="彩虹粗仿宋" w:hint="eastAsia"/>
          <w:color w:val="000000" w:themeColor="text1"/>
          <w:sz w:val="30"/>
          <w:szCs w:val="30"/>
        </w:rPr>
        <w:t>中国建设银行建设工程消防安全协议书</w:t>
      </w:r>
      <w:r w:rsidRPr="009A7741">
        <w:rPr>
          <w:rFonts w:ascii="彩虹粗仿宋" w:eastAsia="彩虹粗仿宋" w:hAnsi="彩虹粗仿宋" w:cs="彩虹粗仿宋" w:hint="eastAsia"/>
          <w:color w:val="000000" w:themeColor="text1"/>
          <w:sz w:val="30"/>
          <w:szCs w:val="30"/>
        </w:rPr>
        <w:t>》</w:t>
      </w:r>
      <w:r w:rsidRPr="009A7741">
        <w:rPr>
          <w:rFonts w:ascii="彩虹粗仿宋" w:eastAsia="彩虹粗仿宋" w:hAnsi="彩虹粗仿宋" w:cs="彩虹粗仿宋" w:hint="eastAsia"/>
          <w:color w:val="000000" w:themeColor="text1"/>
          <w:sz w:val="30"/>
          <w:szCs w:val="30"/>
        </w:rPr>
        <w:t>并按要求申请《</w:t>
      </w:r>
      <w:r w:rsidRPr="009A7741">
        <w:rPr>
          <w:rFonts w:ascii="彩虹粗仿宋" w:eastAsia="彩虹粗仿宋" w:hAnsi="彩虹粗仿宋" w:cs="彩虹粗仿宋" w:hint="eastAsia"/>
          <w:color w:val="000000"/>
          <w:kern w:val="0"/>
          <w:sz w:val="30"/>
          <w:szCs w:val="30"/>
        </w:rPr>
        <w:t>中国建设银行广东省分行施工现场动火证</w:t>
      </w:r>
      <w:r w:rsidRPr="009A7741">
        <w:rPr>
          <w:rFonts w:ascii="彩虹粗仿宋" w:eastAsia="彩虹粗仿宋" w:hAnsi="彩虹粗仿宋" w:cs="彩虹粗仿宋" w:hint="eastAsia"/>
          <w:color w:val="000000" w:themeColor="text1"/>
          <w:sz w:val="30"/>
          <w:szCs w:val="30"/>
        </w:rPr>
        <w:t>》，严格遵守动火动</w:t>
      </w:r>
      <w:proofErr w:type="gramStart"/>
      <w:r w:rsidRPr="009A7741">
        <w:rPr>
          <w:rFonts w:ascii="彩虹粗仿宋" w:eastAsia="彩虹粗仿宋" w:hAnsi="彩虹粗仿宋" w:cs="彩虹粗仿宋" w:hint="eastAsia"/>
          <w:color w:val="000000" w:themeColor="text1"/>
          <w:sz w:val="30"/>
          <w:szCs w:val="30"/>
        </w:rPr>
        <w:t>焊相关</w:t>
      </w:r>
      <w:proofErr w:type="gramEnd"/>
      <w:r w:rsidRPr="009A7741">
        <w:rPr>
          <w:rFonts w:ascii="彩虹粗仿宋" w:eastAsia="彩虹粗仿宋" w:hAnsi="彩虹粗仿宋" w:cs="彩虹粗仿宋" w:hint="eastAsia"/>
          <w:color w:val="000000" w:themeColor="text1"/>
          <w:sz w:val="30"/>
          <w:szCs w:val="30"/>
        </w:rPr>
        <w:t>要求，确保改造施工现场施工安全。</w:t>
      </w:r>
    </w:p>
    <w:sectPr w:rsidR="00E0112E" w:rsidRPr="009A7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E3D"/>
    <w:rsid w:val="BFBE9DCF"/>
    <w:rsid w:val="FFBBD58A"/>
    <w:rsid w:val="00011513"/>
    <w:rsid w:val="000568EF"/>
    <w:rsid w:val="00064DA2"/>
    <w:rsid w:val="0007339D"/>
    <w:rsid w:val="000904E7"/>
    <w:rsid w:val="00095E9B"/>
    <w:rsid w:val="00124D6E"/>
    <w:rsid w:val="00200EB5"/>
    <w:rsid w:val="00215CC9"/>
    <w:rsid w:val="002320AB"/>
    <w:rsid w:val="00233BF0"/>
    <w:rsid w:val="00364BA0"/>
    <w:rsid w:val="003F0134"/>
    <w:rsid w:val="003F02A3"/>
    <w:rsid w:val="00430048"/>
    <w:rsid w:val="004F5E0C"/>
    <w:rsid w:val="00522627"/>
    <w:rsid w:val="00524238"/>
    <w:rsid w:val="005300E7"/>
    <w:rsid w:val="00536E3D"/>
    <w:rsid w:val="0055780C"/>
    <w:rsid w:val="0056388E"/>
    <w:rsid w:val="006064B3"/>
    <w:rsid w:val="00647A81"/>
    <w:rsid w:val="006763CA"/>
    <w:rsid w:val="00685121"/>
    <w:rsid w:val="006A5862"/>
    <w:rsid w:val="00750A47"/>
    <w:rsid w:val="00787C19"/>
    <w:rsid w:val="007A1FEB"/>
    <w:rsid w:val="008B29BA"/>
    <w:rsid w:val="00923CD6"/>
    <w:rsid w:val="009A4BDC"/>
    <w:rsid w:val="009A7741"/>
    <w:rsid w:val="00A002DE"/>
    <w:rsid w:val="00A25AED"/>
    <w:rsid w:val="00A76C8F"/>
    <w:rsid w:val="00AD077C"/>
    <w:rsid w:val="00AE162E"/>
    <w:rsid w:val="00B0512C"/>
    <w:rsid w:val="00BA2EBF"/>
    <w:rsid w:val="00BB5BF0"/>
    <w:rsid w:val="00C7514B"/>
    <w:rsid w:val="00CA0EAE"/>
    <w:rsid w:val="00CB3BE2"/>
    <w:rsid w:val="00D21BF1"/>
    <w:rsid w:val="00D23A24"/>
    <w:rsid w:val="00D33AEC"/>
    <w:rsid w:val="00D6214B"/>
    <w:rsid w:val="00D76DEA"/>
    <w:rsid w:val="00D925DF"/>
    <w:rsid w:val="00DB3A9D"/>
    <w:rsid w:val="00DC5811"/>
    <w:rsid w:val="00DD2883"/>
    <w:rsid w:val="00E0112E"/>
    <w:rsid w:val="00E52236"/>
    <w:rsid w:val="00E91F59"/>
    <w:rsid w:val="00E92021"/>
    <w:rsid w:val="00EE74DE"/>
    <w:rsid w:val="00EE763A"/>
    <w:rsid w:val="00F03B62"/>
    <w:rsid w:val="00F14BFA"/>
    <w:rsid w:val="00F62892"/>
    <w:rsid w:val="00FB1BE7"/>
    <w:rsid w:val="00FC388C"/>
    <w:rsid w:val="06DD6751"/>
    <w:rsid w:val="126B2132"/>
    <w:rsid w:val="12EC1060"/>
    <w:rsid w:val="15DB7580"/>
    <w:rsid w:val="18A74BFE"/>
    <w:rsid w:val="1C734D27"/>
    <w:rsid w:val="28FB0BA2"/>
    <w:rsid w:val="2942731A"/>
    <w:rsid w:val="368A272D"/>
    <w:rsid w:val="3A641029"/>
    <w:rsid w:val="50B37CAB"/>
    <w:rsid w:val="562460F7"/>
    <w:rsid w:val="5A363A8E"/>
    <w:rsid w:val="7C7E74CC"/>
    <w:rsid w:val="7FFA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4738B8-BEDA-46A1-A069-A6929406C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梁志雄</dc:creator>
  <cp:lastModifiedBy>黄思羽</cp:lastModifiedBy>
  <cp:revision>46</cp:revision>
  <dcterms:created xsi:type="dcterms:W3CDTF">2024-07-03T02:50:00Z</dcterms:created>
  <dcterms:modified xsi:type="dcterms:W3CDTF">2025-10-28T03:02:00Z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7C92F37AE47E4F388300A9BA42493233_12</vt:lpwstr>
  </property>
</Properties>
</file>